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2E0" w:rsidRPr="00C8505C" w:rsidRDefault="006C5792" w:rsidP="00703779">
      <w:pPr>
        <w:pStyle w:val="1"/>
        <w:rPr>
          <w:lang w:val="uk-UA"/>
        </w:rPr>
      </w:pPr>
      <w:bookmarkStart w:id="0" w:name="_Toc353211886"/>
      <w:bookmarkStart w:id="1" w:name="_GoBack"/>
      <w:bookmarkEnd w:id="1"/>
      <w:r w:rsidRPr="00C8505C">
        <w:t xml:space="preserve">ЗАЯВА </w:t>
      </w:r>
    </w:p>
    <w:p w:rsidR="003562E0" w:rsidRPr="00C8505C" w:rsidRDefault="006C5792" w:rsidP="006C5792">
      <w:pPr>
        <w:pStyle w:val="1"/>
        <w:rPr>
          <w:rFonts w:ascii="Arial" w:hAnsi="Arial" w:cs="Arial"/>
          <w:sz w:val="24"/>
          <w:szCs w:val="24"/>
          <w:lang w:val="uk-UA"/>
        </w:rPr>
      </w:pPr>
      <w:r w:rsidRPr="00C8505C">
        <w:rPr>
          <w:rFonts w:ascii="Arial" w:hAnsi="Arial" w:cs="Arial"/>
          <w:sz w:val="24"/>
          <w:szCs w:val="24"/>
        </w:rPr>
        <w:t xml:space="preserve">ПРО ВІДПОВІДАЛЬНІСТЬ КЕРІВНИЦТВА </w:t>
      </w:r>
    </w:p>
    <w:p w:rsidR="006C5792" w:rsidRPr="00C8505C" w:rsidRDefault="006C5792" w:rsidP="006C5792">
      <w:pPr>
        <w:pStyle w:val="1"/>
        <w:rPr>
          <w:rFonts w:ascii="Arial" w:hAnsi="Arial" w:cs="Arial"/>
          <w:sz w:val="24"/>
          <w:szCs w:val="24"/>
        </w:rPr>
      </w:pPr>
      <w:r w:rsidRPr="00C8505C">
        <w:rPr>
          <w:rFonts w:ascii="Arial" w:hAnsi="Arial" w:cs="Arial"/>
          <w:sz w:val="24"/>
          <w:szCs w:val="24"/>
        </w:rPr>
        <w:t>ЗА ПІДГОТОВКУ І ЗАТВЕРДЖЕННЯ ФІНАНСОВОЇ ЗВІТНОСТІ</w:t>
      </w:r>
      <w:bookmarkEnd w:id="0"/>
    </w:p>
    <w:p w:rsidR="006C5792" w:rsidRPr="00C8505C" w:rsidRDefault="006C5792" w:rsidP="006C5792">
      <w:pPr>
        <w:pStyle w:val="a4"/>
        <w:spacing w:before="120"/>
        <w:ind w:left="709" w:right="284"/>
        <w:rPr>
          <w:rFonts w:ascii="Arial" w:hAnsi="Arial" w:cs="Arial"/>
          <w:sz w:val="24"/>
          <w:szCs w:val="24"/>
        </w:rPr>
      </w:pPr>
      <w:r w:rsidRPr="00C8505C">
        <w:rPr>
          <w:rFonts w:ascii="Arial" w:hAnsi="Arial" w:cs="Arial"/>
          <w:sz w:val="24"/>
          <w:szCs w:val="24"/>
        </w:rPr>
        <w:t xml:space="preserve">Нижченаведена заява, яка повинна розглядатися спільно з описом обов'язків незалежних аудиторів, що міститься в представленому </w:t>
      </w:r>
      <w:r w:rsidR="00AC002A" w:rsidRPr="00C8505C">
        <w:rPr>
          <w:rFonts w:ascii="Arial" w:hAnsi="Arial" w:cs="Arial"/>
          <w:sz w:val="24"/>
          <w:szCs w:val="24"/>
        </w:rPr>
        <w:t>нижче</w:t>
      </w:r>
      <w:r w:rsidRPr="00C8505C">
        <w:rPr>
          <w:rFonts w:ascii="Arial" w:hAnsi="Arial" w:cs="Arial"/>
          <w:sz w:val="24"/>
          <w:szCs w:val="24"/>
        </w:rPr>
        <w:t xml:space="preserve">  Звіті незалежних аудиторів, зроблена з метою розмежування відповідальності керівництва і вказаних незалежних аудиторів, відносно фінансової звітності ПАТ «</w:t>
      </w:r>
      <w:r w:rsidRPr="00C8505C">
        <w:rPr>
          <w:rFonts w:ascii="Arial" w:hAnsi="Arial" w:cs="Arial"/>
          <w:color w:val="000000"/>
          <w:sz w:val="24"/>
          <w:szCs w:val="24"/>
        </w:rPr>
        <w:t>Чернігівоблбуд</w:t>
      </w:r>
      <w:r w:rsidRPr="00C8505C">
        <w:rPr>
          <w:rFonts w:ascii="Arial" w:hAnsi="Arial" w:cs="Arial"/>
          <w:smallCaps/>
          <w:sz w:val="24"/>
          <w:szCs w:val="24"/>
        </w:rPr>
        <w:t xml:space="preserve">» </w:t>
      </w:r>
      <w:r w:rsidRPr="00C8505C">
        <w:rPr>
          <w:rFonts w:ascii="Arial" w:hAnsi="Arial" w:cs="Arial"/>
          <w:sz w:val="24"/>
          <w:szCs w:val="24"/>
        </w:rPr>
        <w:t>(далі - Товариство).</w:t>
      </w:r>
    </w:p>
    <w:p w:rsidR="006C5792" w:rsidRPr="00C8505C" w:rsidRDefault="006C5792" w:rsidP="006C5792">
      <w:pPr>
        <w:pStyle w:val="a4"/>
        <w:ind w:left="709" w:right="284"/>
        <w:rPr>
          <w:rFonts w:ascii="Arial" w:hAnsi="Arial" w:cs="Arial"/>
          <w:sz w:val="24"/>
          <w:szCs w:val="24"/>
        </w:rPr>
      </w:pPr>
      <w:r w:rsidRPr="00C8505C">
        <w:rPr>
          <w:rFonts w:ascii="Arial" w:hAnsi="Arial" w:cs="Arial"/>
          <w:sz w:val="24"/>
          <w:szCs w:val="24"/>
        </w:rPr>
        <w:t xml:space="preserve">Керівництво Товариства відповідає за підготовку </w:t>
      </w:r>
      <w:r w:rsidR="00AC002A" w:rsidRPr="00C8505C">
        <w:rPr>
          <w:rFonts w:ascii="Arial" w:hAnsi="Arial" w:cs="Arial"/>
          <w:sz w:val="24"/>
          <w:szCs w:val="24"/>
        </w:rPr>
        <w:t xml:space="preserve">консолідованої </w:t>
      </w:r>
      <w:r w:rsidRPr="00C8505C">
        <w:rPr>
          <w:rFonts w:ascii="Arial" w:hAnsi="Arial" w:cs="Arial"/>
          <w:sz w:val="24"/>
          <w:szCs w:val="24"/>
        </w:rPr>
        <w:t>фінансової звітності, що достовірно відображає у всіх суттєвих аспектах фінансовий стан Товариства станом на 31 грудня 201</w:t>
      </w:r>
      <w:r w:rsidR="00F913A3" w:rsidRPr="00C8505C">
        <w:rPr>
          <w:rFonts w:ascii="Arial" w:hAnsi="Arial" w:cs="Arial"/>
          <w:sz w:val="24"/>
          <w:szCs w:val="24"/>
        </w:rPr>
        <w:t>5</w:t>
      </w:r>
      <w:r w:rsidRPr="00C8505C">
        <w:rPr>
          <w:rFonts w:ascii="Arial" w:hAnsi="Arial" w:cs="Arial"/>
          <w:sz w:val="24"/>
          <w:szCs w:val="24"/>
        </w:rPr>
        <w:t xml:space="preserve"> року, сукупні прибутки та збитки, а також рух грошових коштів і зміни в капіталі за рік, що закінчився на цю дату, відповідно до Міжнародних стандартів фінансової звітності (далі - МСФЗ).</w:t>
      </w:r>
    </w:p>
    <w:p w:rsidR="006C5792" w:rsidRPr="00C8505C" w:rsidRDefault="006C5792" w:rsidP="006C5792">
      <w:pPr>
        <w:pStyle w:val="a4"/>
        <w:spacing w:before="120"/>
        <w:ind w:left="709" w:right="284"/>
        <w:rPr>
          <w:rFonts w:ascii="Arial" w:hAnsi="Arial" w:cs="Arial"/>
          <w:sz w:val="24"/>
          <w:szCs w:val="24"/>
        </w:rPr>
      </w:pPr>
      <w:r w:rsidRPr="00C8505C">
        <w:rPr>
          <w:rFonts w:ascii="Arial" w:hAnsi="Arial" w:cs="Arial"/>
          <w:sz w:val="24"/>
          <w:szCs w:val="24"/>
        </w:rPr>
        <w:t>При підготовці фінансової звітності керівництво Товариства несе відповідальність за:</w:t>
      </w:r>
    </w:p>
    <w:p w:rsidR="006C5792" w:rsidRPr="00C8505C" w:rsidRDefault="006C5792" w:rsidP="006C5792">
      <w:pPr>
        <w:pStyle w:val="a4"/>
        <w:numPr>
          <w:ilvl w:val="0"/>
          <w:numId w:val="30"/>
        </w:numPr>
        <w:tabs>
          <w:tab w:val="left" w:pos="709"/>
        </w:tabs>
        <w:suppressAutoHyphens w:val="0"/>
        <w:spacing w:before="120" w:line="240" w:lineRule="auto"/>
        <w:ind w:left="709" w:right="284" w:firstLine="425"/>
        <w:jc w:val="both"/>
        <w:rPr>
          <w:rFonts w:ascii="Arial" w:hAnsi="Arial" w:cs="Arial"/>
          <w:sz w:val="24"/>
          <w:szCs w:val="24"/>
        </w:rPr>
      </w:pPr>
      <w:r w:rsidRPr="00C8505C">
        <w:rPr>
          <w:rFonts w:ascii="Arial" w:hAnsi="Arial" w:cs="Arial"/>
          <w:sz w:val="24"/>
          <w:szCs w:val="24"/>
        </w:rPr>
        <w:t>Вибір належних принципів бухгалтерського обліку і їх послідовне застосування;</w:t>
      </w:r>
    </w:p>
    <w:p w:rsidR="006C5792" w:rsidRPr="00C8505C" w:rsidRDefault="006C5792" w:rsidP="006C5792">
      <w:pPr>
        <w:pStyle w:val="a4"/>
        <w:numPr>
          <w:ilvl w:val="0"/>
          <w:numId w:val="30"/>
        </w:numPr>
        <w:tabs>
          <w:tab w:val="left" w:pos="709"/>
        </w:tabs>
        <w:suppressAutoHyphens w:val="0"/>
        <w:spacing w:before="120" w:line="240" w:lineRule="auto"/>
        <w:ind w:left="709" w:right="284" w:firstLine="425"/>
        <w:jc w:val="both"/>
        <w:rPr>
          <w:rFonts w:ascii="Arial" w:hAnsi="Arial" w:cs="Arial"/>
          <w:sz w:val="24"/>
          <w:szCs w:val="24"/>
        </w:rPr>
      </w:pPr>
      <w:r w:rsidRPr="00C8505C">
        <w:rPr>
          <w:rFonts w:ascii="Arial" w:hAnsi="Arial" w:cs="Arial"/>
          <w:sz w:val="24"/>
          <w:szCs w:val="24"/>
        </w:rPr>
        <w:t>Застосування обґрунтованих оцінок і допущень;</w:t>
      </w:r>
    </w:p>
    <w:p w:rsidR="006C5792" w:rsidRPr="00C8505C" w:rsidRDefault="006C5792" w:rsidP="006C5792">
      <w:pPr>
        <w:pStyle w:val="a4"/>
        <w:numPr>
          <w:ilvl w:val="0"/>
          <w:numId w:val="30"/>
        </w:numPr>
        <w:tabs>
          <w:tab w:val="left" w:pos="709"/>
        </w:tabs>
        <w:suppressAutoHyphens w:val="0"/>
        <w:spacing w:before="120" w:line="240" w:lineRule="auto"/>
        <w:ind w:left="709" w:right="284" w:firstLine="425"/>
        <w:jc w:val="both"/>
        <w:rPr>
          <w:rFonts w:ascii="Arial" w:hAnsi="Arial" w:cs="Arial"/>
          <w:sz w:val="24"/>
          <w:szCs w:val="24"/>
        </w:rPr>
      </w:pPr>
      <w:r w:rsidRPr="00C8505C">
        <w:rPr>
          <w:rFonts w:ascii="Arial" w:hAnsi="Arial" w:cs="Arial"/>
          <w:sz w:val="24"/>
          <w:szCs w:val="24"/>
        </w:rPr>
        <w:t>Дотримання відповідних МСФЗ і розкриття всіх суттєвих відхилень в примітках до фінансової звітності;</w:t>
      </w:r>
    </w:p>
    <w:p w:rsidR="006C5792" w:rsidRPr="00C8505C" w:rsidRDefault="006C5792" w:rsidP="006C5792">
      <w:pPr>
        <w:pStyle w:val="a4"/>
        <w:numPr>
          <w:ilvl w:val="0"/>
          <w:numId w:val="30"/>
        </w:numPr>
        <w:tabs>
          <w:tab w:val="left" w:pos="709"/>
        </w:tabs>
        <w:suppressAutoHyphens w:val="0"/>
        <w:spacing w:before="120" w:line="240" w:lineRule="auto"/>
        <w:ind w:left="709" w:right="284" w:firstLine="425"/>
        <w:jc w:val="both"/>
        <w:rPr>
          <w:rFonts w:ascii="Arial" w:hAnsi="Arial" w:cs="Arial"/>
          <w:sz w:val="24"/>
          <w:szCs w:val="24"/>
        </w:rPr>
      </w:pPr>
      <w:r w:rsidRPr="00C8505C">
        <w:rPr>
          <w:rFonts w:ascii="Arial" w:hAnsi="Arial" w:cs="Arial"/>
          <w:sz w:val="24"/>
          <w:szCs w:val="24"/>
        </w:rPr>
        <w:t>Підготовку фінансової звітності, виходячи з припущення, що Товариство продовжуватиме свою діяльність в найближчому майбутньому, за винятком випадків, коли таке припущення неправомірне.</w:t>
      </w:r>
    </w:p>
    <w:p w:rsidR="006C5792" w:rsidRPr="00C8505C" w:rsidRDefault="006C5792" w:rsidP="006C5792">
      <w:pPr>
        <w:pStyle w:val="a4"/>
        <w:tabs>
          <w:tab w:val="left" w:pos="426"/>
        </w:tabs>
        <w:spacing w:before="120"/>
        <w:ind w:left="709" w:right="284"/>
        <w:rPr>
          <w:rFonts w:ascii="Arial" w:hAnsi="Arial" w:cs="Arial"/>
          <w:sz w:val="24"/>
          <w:szCs w:val="24"/>
        </w:rPr>
      </w:pPr>
      <w:r w:rsidRPr="00C8505C">
        <w:rPr>
          <w:rFonts w:ascii="Arial" w:hAnsi="Arial" w:cs="Arial"/>
          <w:sz w:val="24"/>
          <w:szCs w:val="24"/>
        </w:rPr>
        <w:t>Керівництво Товариства також несе відповідальність за:</w:t>
      </w:r>
    </w:p>
    <w:p w:rsidR="006C5792" w:rsidRPr="00C8505C" w:rsidRDefault="006C5792" w:rsidP="006C5792">
      <w:pPr>
        <w:pStyle w:val="a4"/>
        <w:numPr>
          <w:ilvl w:val="0"/>
          <w:numId w:val="30"/>
        </w:numPr>
        <w:tabs>
          <w:tab w:val="left" w:pos="709"/>
        </w:tabs>
        <w:suppressAutoHyphens w:val="0"/>
        <w:spacing w:before="120" w:line="240" w:lineRule="auto"/>
        <w:ind w:left="709" w:right="284" w:firstLine="425"/>
        <w:jc w:val="both"/>
        <w:rPr>
          <w:rFonts w:ascii="Arial" w:hAnsi="Arial" w:cs="Arial"/>
          <w:sz w:val="24"/>
          <w:szCs w:val="24"/>
        </w:rPr>
      </w:pPr>
      <w:r w:rsidRPr="00C8505C">
        <w:rPr>
          <w:rFonts w:ascii="Arial" w:hAnsi="Arial" w:cs="Arial"/>
          <w:sz w:val="24"/>
          <w:szCs w:val="24"/>
        </w:rPr>
        <w:t>Розробку, впровадження і забезпечення функціонування ефективної і надійної системи внутрішнього контролю у Товаристві;</w:t>
      </w:r>
    </w:p>
    <w:p w:rsidR="006C5792" w:rsidRPr="00C8505C" w:rsidRDefault="006C5792" w:rsidP="006C5792">
      <w:pPr>
        <w:pStyle w:val="a4"/>
        <w:numPr>
          <w:ilvl w:val="0"/>
          <w:numId w:val="30"/>
        </w:numPr>
        <w:tabs>
          <w:tab w:val="left" w:pos="709"/>
        </w:tabs>
        <w:suppressAutoHyphens w:val="0"/>
        <w:spacing w:before="120" w:line="240" w:lineRule="auto"/>
        <w:ind w:left="709" w:right="284" w:firstLine="425"/>
        <w:jc w:val="both"/>
        <w:rPr>
          <w:rFonts w:ascii="Arial" w:hAnsi="Arial" w:cs="Arial"/>
          <w:sz w:val="24"/>
          <w:szCs w:val="24"/>
        </w:rPr>
      </w:pPr>
      <w:r w:rsidRPr="00C8505C">
        <w:rPr>
          <w:rFonts w:ascii="Arial" w:hAnsi="Arial" w:cs="Arial"/>
          <w:sz w:val="24"/>
          <w:szCs w:val="24"/>
        </w:rPr>
        <w:t>Підтримку системи бухгалтерського обліку, що дозволяє у будь-який момент підготувати з достатнім ступенем точності інформацію про фінансовийстан Товариства і забезпечити відповідність фінансової звітності вимогам МСФЗ;</w:t>
      </w:r>
    </w:p>
    <w:p w:rsidR="006C5792" w:rsidRPr="00C8505C" w:rsidRDefault="006C5792" w:rsidP="006C5792">
      <w:pPr>
        <w:pStyle w:val="a4"/>
        <w:numPr>
          <w:ilvl w:val="0"/>
          <w:numId w:val="30"/>
        </w:numPr>
        <w:tabs>
          <w:tab w:val="left" w:pos="709"/>
        </w:tabs>
        <w:suppressAutoHyphens w:val="0"/>
        <w:spacing w:before="120" w:line="240" w:lineRule="auto"/>
        <w:ind w:left="709" w:right="284" w:firstLine="425"/>
        <w:jc w:val="both"/>
        <w:rPr>
          <w:rFonts w:ascii="Arial" w:hAnsi="Arial" w:cs="Arial"/>
          <w:sz w:val="24"/>
          <w:szCs w:val="24"/>
        </w:rPr>
      </w:pPr>
      <w:r w:rsidRPr="00C8505C">
        <w:rPr>
          <w:rFonts w:ascii="Arial" w:hAnsi="Arial" w:cs="Arial"/>
          <w:sz w:val="24"/>
          <w:szCs w:val="24"/>
        </w:rPr>
        <w:t>Вживання заходів в межах своєї компетенції для забезпечення збереження активів Товариства;</w:t>
      </w:r>
    </w:p>
    <w:p w:rsidR="006C5792" w:rsidRPr="00C8505C" w:rsidRDefault="006C5792" w:rsidP="006C5792">
      <w:pPr>
        <w:pStyle w:val="a4"/>
        <w:numPr>
          <w:ilvl w:val="0"/>
          <w:numId w:val="30"/>
        </w:numPr>
        <w:tabs>
          <w:tab w:val="left" w:pos="709"/>
        </w:tabs>
        <w:suppressAutoHyphens w:val="0"/>
        <w:spacing w:before="120" w:line="240" w:lineRule="auto"/>
        <w:ind w:left="709" w:right="284" w:firstLine="425"/>
        <w:jc w:val="both"/>
        <w:rPr>
          <w:rFonts w:ascii="Arial" w:hAnsi="Arial" w:cs="Arial"/>
          <w:sz w:val="24"/>
          <w:szCs w:val="24"/>
        </w:rPr>
      </w:pPr>
      <w:r w:rsidRPr="00C8505C">
        <w:rPr>
          <w:rFonts w:ascii="Arial" w:hAnsi="Arial" w:cs="Arial"/>
          <w:sz w:val="24"/>
          <w:szCs w:val="24"/>
        </w:rPr>
        <w:t>Запобігання і виявлення фактів шахрайства і інших зловживань.</w:t>
      </w:r>
    </w:p>
    <w:p w:rsidR="006C5792" w:rsidRPr="00C8505C" w:rsidRDefault="006C5792" w:rsidP="006C5792">
      <w:pPr>
        <w:pStyle w:val="a4"/>
        <w:spacing w:before="120"/>
        <w:ind w:left="709" w:right="284"/>
        <w:rPr>
          <w:rFonts w:ascii="Arial" w:hAnsi="Arial" w:cs="Arial"/>
          <w:sz w:val="24"/>
          <w:szCs w:val="24"/>
        </w:rPr>
      </w:pPr>
      <w:r w:rsidRPr="00C8505C">
        <w:rPr>
          <w:rFonts w:ascii="Arial" w:hAnsi="Arial" w:cs="Arial"/>
          <w:sz w:val="24"/>
          <w:szCs w:val="24"/>
        </w:rPr>
        <w:t>Фінансова звітність Товариства за 201</w:t>
      </w:r>
      <w:r w:rsidR="0055354D" w:rsidRPr="00C8505C">
        <w:rPr>
          <w:rFonts w:ascii="Arial" w:hAnsi="Arial" w:cs="Arial"/>
          <w:sz w:val="24"/>
          <w:szCs w:val="24"/>
          <w:lang w:val="ru-RU"/>
        </w:rPr>
        <w:t>5</w:t>
      </w:r>
      <w:r w:rsidRPr="00C8505C">
        <w:rPr>
          <w:rFonts w:ascii="Arial" w:hAnsi="Arial" w:cs="Arial"/>
          <w:sz w:val="24"/>
          <w:szCs w:val="24"/>
        </w:rPr>
        <w:t xml:space="preserve"> рік була затверджена </w:t>
      </w:r>
      <w:r w:rsidR="00AC002A" w:rsidRPr="00C8505C">
        <w:rPr>
          <w:rFonts w:ascii="Arial" w:hAnsi="Arial" w:cs="Arial"/>
          <w:sz w:val="24"/>
          <w:szCs w:val="24"/>
        </w:rPr>
        <w:t xml:space="preserve"> 9 лютого </w:t>
      </w:r>
      <w:r w:rsidRPr="00C8505C">
        <w:rPr>
          <w:rFonts w:ascii="Arial" w:hAnsi="Arial" w:cs="Arial"/>
          <w:sz w:val="24"/>
          <w:szCs w:val="24"/>
        </w:rPr>
        <w:t xml:space="preserve"> 201</w:t>
      </w:r>
      <w:r w:rsidR="00F913A3" w:rsidRPr="00C8505C">
        <w:rPr>
          <w:rFonts w:ascii="Arial" w:hAnsi="Arial" w:cs="Arial"/>
          <w:sz w:val="24"/>
          <w:szCs w:val="24"/>
          <w:lang w:val="ru-RU"/>
        </w:rPr>
        <w:t>6</w:t>
      </w:r>
      <w:r w:rsidRPr="00C8505C">
        <w:rPr>
          <w:rFonts w:ascii="Arial" w:hAnsi="Arial" w:cs="Arial"/>
          <w:sz w:val="24"/>
          <w:szCs w:val="24"/>
        </w:rPr>
        <w:t xml:space="preserve"> року:</w:t>
      </w:r>
    </w:p>
    <w:p w:rsidR="00620B21" w:rsidRDefault="006C5792" w:rsidP="006C5792">
      <w:pPr>
        <w:pStyle w:val="a4"/>
        <w:spacing w:before="120"/>
        <w:ind w:left="709" w:right="284"/>
        <w:rPr>
          <w:rFonts w:ascii="Arial" w:hAnsi="Arial" w:cs="Arial"/>
          <w:sz w:val="24"/>
          <w:szCs w:val="24"/>
        </w:rPr>
      </w:pPr>
      <w:r w:rsidRPr="00C8505C">
        <w:rPr>
          <w:rFonts w:ascii="Arial" w:hAnsi="Arial" w:cs="Arial"/>
          <w:sz w:val="24"/>
          <w:szCs w:val="24"/>
        </w:rPr>
        <w:t xml:space="preserve">Голова правління  </w:t>
      </w:r>
    </w:p>
    <w:p w:rsidR="006C5792" w:rsidRPr="00C8505C" w:rsidRDefault="006C5792" w:rsidP="006C5792">
      <w:pPr>
        <w:pStyle w:val="a4"/>
        <w:spacing w:before="120"/>
        <w:ind w:left="709" w:right="284"/>
        <w:rPr>
          <w:rFonts w:ascii="Arial" w:hAnsi="Arial" w:cs="Arial"/>
          <w:sz w:val="24"/>
          <w:szCs w:val="24"/>
        </w:rPr>
      </w:pPr>
      <w:r w:rsidRPr="00C8505C">
        <w:rPr>
          <w:rFonts w:ascii="Arial" w:hAnsi="Arial" w:cs="Arial"/>
          <w:sz w:val="24"/>
          <w:szCs w:val="24"/>
        </w:rPr>
        <w:t>ПАТ "Чернігівоблбуд"</w:t>
      </w:r>
      <w:r w:rsidRPr="00C8505C">
        <w:rPr>
          <w:rFonts w:ascii="Arial" w:hAnsi="Arial" w:cs="Arial"/>
          <w:sz w:val="24"/>
          <w:szCs w:val="24"/>
        </w:rPr>
        <w:tab/>
      </w:r>
      <w:r w:rsidRPr="00C8505C">
        <w:rPr>
          <w:rFonts w:ascii="Arial" w:hAnsi="Arial" w:cs="Arial"/>
          <w:sz w:val="24"/>
          <w:szCs w:val="24"/>
        </w:rPr>
        <w:tab/>
      </w:r>
      <w:r w:rsidRPr="00C8505C">
        <w:rPr>
          <w:rFonts w:ascii="Arial" w:hAnsi="Arial" w:cs="Arial"/>
          <w:sz w:val="24"/>
          <w:szCs w:val="24"/>
          <w:lang w:val="ru-RU"/>
        </w:rPr>
        <w:tab/>
      </w:r>
      <w:r w:rsidRPr="00C8505C">
        <w:rPr>
          <w:rFonts w:ascii="Arial" w:hAnsi="Arial" w:cs="Arial"/>
          <w:sz w:val="24"/>
          <w:szCs w:val="24"/>
        </w:rPr>
        <w:tab/>
        <w:t>Демшевський В.Ф.</w:t>
      </w:r>
    </w:p>
    <w:p w:rsidR="00620B21" w:rsidRDefault="006C5792" w:rsidP="006C5792">
      <w:pPr>
        <w:pStyle w:val="a4"/>
        <w:spacing w:before="120"/>
        <w:ind w:left="709" w:right="284"/>
        <w:rPr>
          <w:rFonts w:ascii="Arial" w:hAnsi="Arial" w:cs="Arial"/>
          <w:sz w:val="24"/>
          <w:szCs w:val="24"/>
        </w:rPr>
      </w:pPr>
      <w:r w:rsidRPr="00C8505C">
        <w:rPr>
          <w:rFonts w:ascii="Arial" w:hAnsi="Arial" w:cs="Arial"/>
          <w:sz w:val="24"/>
          <w:szCs w:val="24"/>
        </w:rPr>
        <w:t>Головний бухгалтер</w:t>
      </w:r>
    </w:p>
    <w:p w:rsidR="006C5792" w:rsidRPr="00C8505C" w:rsidRDefault="006C5792" w:rsidP="006C5792">
      <w:pPr>
        <w:pStyle w:val="a4"/>
        <w:spacing w:before="120"/>
        <w:ind w:left="709" w:right="284"/>
        <w:rPr>
          <w:rFonts w:ascii="Arial" w:hAnsi="Arial" w:cs="Arial"/>
          <w:sz w:val="24"/>
          <w:szCs w:val="24"/>
        </w:rPr>
      </w:pPr>
      <w:r w:rsidRPr="00C8505C">
        <w:rPr>
          <w:rFonts w:ascii="Arial" w:hAnsi="Arial" w:cs="Arial"/>
          <w:sz w:val="24"/>
          <w:szCs w:val="24"/>
        </w:rPr>
        <w:t>ПАТ "Чернігівоблбуд"</w:t>
      </w:r>
      <w:r w:rsidRPr="00C8505C">
        <w:rPr>
          <w:rFonts w:ascii="Arial" w:hAnsi="Arial" w:cs="Arial"/>
          <w:sz w:val="24"/>
          <w:szCs w:val="24"/>
        </w:rPr>
        <w:tab/>
      </w:r>
      <w:r w:rsidRPr="00C8505C">
        <w:rPr>
          <w:rFonts w:ascii="Arial" w:hAnsi="Arial" w:cs="Arial"/>
          <w:sz w:val="24"/>
          <w:szCs w:val="24"/>
          <w:lang w:val="ru-RU"/>
        </w:rPr>
        <w:tab/>
      </w:r>
      <w:r w:rsidRPr="00C8505C">
        <w:rPr>
          <w:rFonts w:ascii="Arial" w:hAnsi="Arial" w:cs="Arial"/>
          <w:sz w:val="24"/>
          <w:szCs w:val="24"/>
        </w:rPr>
        <w:tab/>
      </w:r>
      <w:r w:rsidRPr="00C8505C">
        <w:rPr>
          <w:rFonts w:ascii="Arial" w:hAnsi="Arial" w:cs="Arial"/>
          <w:sz w:val="24"/>
          <w:szCs w:val="24"/>
        </w:rPr>
        <w:tab/>
        <w:t>Литвин К.А.</w:t>
      </w:r>
    </w:p>
    <w:p w:rsidR="006C5792" w:rsidRPr="00C8505C" w:rsidRDefault="006C5792" w:rsidP="006C5792">
      <w:pPr>
        <w:pStyle w:val="15"/>
        <w:spacing w:after="0"/>
        <w:ind w:left="709" w:right="283"/>
        <w:rPr>
          <w:rFonts w:ascii="Arial" w:hAnsi="Arial" w:cs="Arial"/>
          <w:color w:val="auto"/>
          <w:sz w:val="24"/>
          <w:szCs w:val="24"/>
          <w:highlight w:val="yellow"/>
        </w:rPr>
      </w:pPr>
    </w:p>
    <w:p w:rsidR="001D107D" w:rsidRPr="005435EE" w:rsidRDefault="003562E0" w:rsidP="00612E0F">
      <w:pPr>
        <w:pStyle w:val="a8"/>
        <w:rPr>
          <w:rFonts w:ascii="Arial" w:hAnsi="Arial" w:cs="Arial"/>
          <w:b/>
          <w:sz w:val="28"/>
          <w:szCs w:val="28"/>
          <w:lang w:val="ru-RU"/>
        </w:rPr>
      </w:pPr>
      <w:r w:rsidRPr="005435EE">
        <w:rPr>
          <w:rFonts w:ascii="Arial" w:hAnsi="Arial" w:cs="Arial"/>
          <w:b/>
          <w:sz w:val="28"/>
          <w:szCs w:val="28"/>
          <w:lang w:val="ru-RU"/>
        </w:rPr>
        <w:lastRenderedPageBreak/>
        <w:t>Прим</w:t>
      </w:r>
      <w:r w:rsidRPr="0065060E">
        <w:rPr>
          <w:rFonts w:ascii="Arial" w:hAnsi="Arial" w:cs="Arial"/>
          <w:b/>
          <w:sz w:val="28"/>
          <w:szCs w:val="28"/>
        </w:rPr>
        <w:t>i</w:t>
      </w:r>
      <w:r w:rsidRPr="005435EE">
        <w:rPr>
          <w:rFonts w:ascii="Arial" w:hAnsi="Arial" w:cs="Arial"/>
          <w:b/>
          <w:sz w:val="28"/>
          <w:szCs w:val="28"/>
          <w:lang w:val="ru-RU"/>
        </w:rPr>
        <w:t xml:space="preserve">тки до </w:t>
      </w:r>
      <w:r w:rsidR="00420037">
        <w:rPr>
          <w:rFonts w:ascii="Arial" w:hAnsi="Arial" w:cs="Arial"/>
          <w:b/>
          <w:sz w:val="28"/>
          <w:szCs w:val="28"/>
          <w:lang w:val="ru-RU"/>
        </w:rPr>
        <w:t xml:space="preserve">повного комплекту </w:t>
      </w:r>
      <w:r w:rsidRPr="005435EE">
        <w:rPr>
          <w:rFonts w:ascii="Arial" w:hAnsi="Arial" w:cs="Arial"/>
          <w:b/>
          <w:sz w:val="28"/>
          <w:szCs w:val="28"/>
          <w:lang w:val="ru-RU"/>
        </w:rPr>
        <w:t>ф</w:t>
      </w:r>
      <w:r w:rsidRPr="0065060E">
        <w:rPr>
          <w:rFonts w:ascii="Arial" w:hAnsi="Arial" w:cs="Arial"/>
          <w:b/>
          <w:sz w:val="28"/>
          <w:szCs w:val="28"/>
        </w:rPr>
        <w:t>i</w:t>
      </w:r>
      <w:r w:rsidRPr="005435EE">
        <w:rPr>
          <w:rFonts w:ascii="Arial" w:hAnsi="Arial" w:cs="Arial"/>
          <w:b/>
          <w:sz w:val="28"/>
          <w:szCs w:val="28"/>
          <w:lang w:val="ru-RU"/>
        </w:rPr>
        <w:t>нансової зв</w:t>
      </w:r>
      <w:r w:rsidRPr="0065060E">
        <w:rPr>
          <w:rFonts w:ascii="Arial" w:hAnsi="Arial" w:cs="Arial"/>
          <w:b/>
          <w:sz w:val="28"/>
          <w:szCs w:val="28"/>
        </w:rPr>
        <w:t>i</w:t>
      </w:r>
      <w:r w:rsidRPr="005435EE">
        <w:rPr>
          <w:rFonts w:ascii="Arial" w:hAnsi="Arial" w:cs="Arial"/>
          <w:b/>
          <w:sz w:val="28"/>
          <w:szCs w:val="28"/>
          <w:lang w:val="ru-RU"/>
        </w:rPr>
        <w:t>тност</w:t>
      </w:r>
      <w:r w:rsidRPr="0065060E">
        <w:rPr>
          <w:rFonts w:ascii="Arial" w:hAnsi="Arial" w:cs="Arial"/>
          <w:b/>
          <w:sz w:val="28"/>
          <w:szCs w:val="28"/>
        </w:rPr>
        <w:t>i</w:t>
      </w:r>
      <w:r w:rsidRPr="005435EE">
        <w:rPr>
          <w:rFonts w:ascii="Arial" w:hAnsi="Arial" w:cs="Arial"/>
          <w:b/>
          <w:sz w:val="28"/>
          <w:szCs w:val="28"/>
          <w:lang w:val="ru-RU"/>
        </w:rPr>
        <w:t>, складеної до м</w:t>
      </w:r>
      <w:r w:rsidRPr="0065060E">
        <w:rPr>
          <w:rFonts w:ascii="Arial" w:hAnsi="Arial" w:cs="Arial"/>
          <w:b/>
          <w:sz w:val="28"/>
          <w:szCs w:val="28"/>
        </w:rPr>
        <w:t>i</w:t>
      </w:r>
      <w:r w:rsidRPr="005435EE">
        <w:rPr>
          <w:rFonts w:ascii="Arial" w:hAnsi="Arial" w:cs="Arial"/>
          <w:b/>
          <w:sz w:val="28"/>
          <w:szCs w:val="28"/>
          <w:lang w:val="ru-RU"/>
        </w:rPr>
        <w:t>жнародних стандарт</w:t>
      </w:r>
      <w:r w:rsidRPr="0065060E">
        <w:rPr>
          <w:rFonts w:ascii="Arial" w:hAnsi="Arial" w:cs="Arial"/>
          <w:b/>
          <w:sz w:val="28"/>
          <w:szCs w:val="28"/>
        </w:rPr>
        <w:t>i</w:t>
      </w:r>
      <w:r w:rsidRPr="005435EE">
        <w:rPr>
          <w:rFonts w:ascii="Arial" w:hAnsi="Arial" w:cs="Arial"/>
          <w:b/>
          <w:sz w:val="28"/>
          <w:szCs w:val="28"/>
          <w:lang w:val="ru-RU"/>
        </w:rPr>
        <w:t>в ф</w:t>
      </w:r>
      <w:r w:rsidRPr="0065060E">
        <w:rPr>
          <w:rFonts w:ascii="Arial" w:hAnsi="Arial" w:cs="Arial"/>
          <w:b/>
          <w:sz w:val="28"/>
          <w:szCs w:val="28"/>
        </w:rPr>
        <w:t>i</w:t>
      </w:r>
      <w:r w:rsidRPr="005435EE">
        <w:rPr>
          <w:rFonts w:ascii="Arial" w:hAnsi="Arial" w:cs="Arial"/>
          <w:b/>
          <w:sz w:val="28"/>
          <w:szCs w:val="28"/>
          <w:lang w:val="ru-RU"/>
        </w:rPr>
        <w:t>нансової зв</w:t>
      </w:r>
      <w:r w:rsidRPr="0065060E">
        <w:rPr>
          <w:rFonts w:ascii="Arial" w:hAnsi="Arial" w:cs="Arial"/>
          <w:b/>
          <w:sz w:val="28"/>
          <w:szCs w:val="28"/>
        </w:rPr>
        <w:t>i</w:t>
      </w:r>
      <w:r w:rsidRPr="005435EE">
        <w:rPr>
          <w:rFonts w:ascii="Arial" w:hAnsi="Arial" w:cs="Arial"/>
          <w:b/>
          <w:sz w:val="28"/>
          <w:szCs w:val="28"/>
          <w:lang w:val="ru-RU"/>
        </w:rPr>
        <w:t>тност</w:t>
      </w:r>
      <w:r w:rsidRPr="0065060E">
        <w:rPr>
          <w:rFonts w:ascii="Arial" w:hAnsi="Arial" w:cs="Arial"/>
          <w:b/>
          <w:sz w:val="28"/>
          <w:szCs w:val="28"/>
        </w:rPr>
        <w:t>i</w:t>
      </w:r>
    </w:p>
    <w:p w:rsidR="001D107D" w:rsidRPr="00EB4C08" w:rsidRDefault="0065060E" w:rsidP="001D107D">
      <w:pPr>
        <w:keepNext/>
        <w:tabs>
          <w:tab w:val="left" w:pos="0"/>
        </w:tabs>
        <w:ind w:left="15" w:firstLine="15"/>
        <w:rPr>
          <w:rFonts w:ascii="Arial" w:hAnsi="Arial" w:cs="Arial"/>
          <w:b/>
          <w:bCs/>
          <w:caps/>
          <w:sz w:val="20"/>
          <w:szCs w:val="20"/>
          <w:lang w:val="uk-UA"/>
        </w:rPr>
      </w:pPr>
      <w:r w:rsidRPr="00EB4C08">
        <w:rPr>
          <w:rFonts w:ascii="Arial" w:hAnsi="Arial" w:cs="Arial"/>
          <w:b/>
          <w:bCs/>
          <w:caps/>
          <w:sz w:val="20"/>
          <w:szCs w:val="20"/>
          <w:lang w:val="uk-UA"/>
        </w:rPr>
        <w:t>(</w:t>
      </w:r>
      <w:r w:rsidR="001D107D" w:rsidRPr="00EB4C08">
        <w:rPr>
          <w:rFonts w:ascii="Arial" w:hAnsi="Arial" w:cs="Arial"/>
          <w:b/>
          <w:bCs/>
          <w:caps/>
          <w:sz w:val="20"/>
          <w:szCs w:val="20"/>
          <w:lang w:val="uk-UA"/>
        </w:rPr>
        <w:t>за рік, що закінчився 31 грудня 201</w:t>
      </w:r>
      <w:r w:rsidR="00F913A3">
        <w:rPr>
          <w:rFonts w:ascii="Arial" w:hAnsi="Arial" w:cs="Arial"/>
          <w:b/>
          <w:bCs/>
          <w:caps/>
          <w:sz w:val="20"/>
          <w:szCs w:val="20"/>
          <w:lang w:val="ru-RU"/>
        </w:rPr>
        <w:t>5</w:t>
      </w:r>
      <w:r w:rsidR="001D107D" w:rsidRPr="00EB4C08">
        <w:rPr>
          <w:rFonts w:ascii="Arial" w:hAnsi="Arial" w:cs="Arial"/>
          <w:b/>
          <w:bCs/>
          <w:caps/>
          <w:sz w:val="20"/>
          <w:szCs w:val="20"/>
          <w:lang w:val="uk-UA"/>
        </w:rPr>
        <w:t xml:space="preserve"> року</w:t>
      </w:r>
      <w:r w:rsidRPr="00EB4C08">
        <w:rPr>
          <w:rFonts w:ascii="Arial" w:hAnsi="Arial" w:cs="Arial"/>
          <w:b/>
          <w:bCs/>
          <w:caps/>
          <w:sz w:val="20"/>
          <w:szCs w:val="20"/>
          <w:lang w:val="uk-UA"/>
        </w:rPr>
        <w:t>)</w:t>
      </w:r>
    </w:p>
    <w:p w:rsidR="001D107D" w:rsidRPr="0065060E" w:rsidRDefault="001D107D" w:rsidP="001D107D">
      <w:pPr>
        <w:pBdr>
          <w:bottom w:val="single" w:sz="1" w:space="1" w:color="000000"/>
        </w:pBdr>
        <w:tabs>
          <w:tab w:val="left" w:pos="7087"/>
        </w:tabs>
        <w:jc w:val="both"/>
        <w:rPr>
          <w:rFonts w:ascii="Arial" w:hAnsi="Arial" w:cs="Arial"/>
          <w:i/>
          <w:iCs/>
          <w:color w:val="000000"/>
        </w:rPr>
      </w:pPr>
      <w:r w:rsidRPr="0065060E">
        <w:rPr>
          <w:rFonts w:ascii="Arial" w:hAnsi="Arial" w:cs="Arial"/>
          <w:i/>
          <w:iCs/>
          <w:color w:val="000000"/>
        </w:rPr>
        <w:t>(</w:t>
      </w:r>
      <w:proofErr w:type="gramStart"/>
      <w:r w:rsidRPr="0065060E">
        <w:rPr>
          <w:rFonts w:ascii="Arial" w:hAnsi="Arial" w:cs="Arial"/>
          <w:i/>
          <w:iCs/>
          <w:color w:val="000000"/>
        </w:rPr>
        <w:t>в</w:t>
      </w:r>
      <w:proofErr w:type="gramEnd"/>
      <w:r w:rsidRPr="0065060E">
        <w:rPr>
          <w:rFonts w:ascii="Arial" w:hAnsi="Arial" w:cs="Arial"/>
          <w:i/>
          <w:iCs/>
          <w:color w:val="000000"/>
        </w:rPr>
        <w:t xml:space="preserve"> тис. грн.)</w:t>
      </w:r>
    </w:p>
    <w:p w:rsidR="00420037" w:rsidRPr="00C070B2" w:rsidRDefault="00420037" w:rsidP="001D107D">
      <w:pPr>
        <w:keepNext/>
        <w:widowControl w:val="0"/>
        <w:numPr>
          <w:ilvl w:val="0"/>
          <w:numId w:val="29"/>
        </w:numPr>
        <w:tabs>
          <w:tab w:val="left" w:pos="0"/>
        </w:tabs>
        <w:suppressAutoHyphens/>
        <w:spacing w:before="240" w:after="120"/>
        <w:rPr>
          <w:rFonts w:ascii="Arial" w:hAnsi="Arial" w:cs="Arial"/>
          <w:b/>
          <w:bCs/>
          <w:sz w:val="24"/>
          <w:szCs w:val="24"/>
          <w:lang w:val="uk-UA"/>
        </w:rPr>
      </w:pPr>
      <w:r w:rsidRPr="00C070B2">
        <w:rPr>
          <w:rFonts w:ascii="Arial" w:hAnsi="Arial" w:cs="Arial"/>
          <w:sz w:val="24"/>
          <w:szCs w:val="24"/>
          <w:lang w:val="ru-RU"/>
        </w:rPr>
        <w:t>Повний комплект ф</w:t>
      </w:r>
      <w:r w:rsidRPr="00C070B2">
        <w:rPr>
          <w:rFonts w:ascii="Arial" w:hAnsi="Arial" w:cs="Arial"/>
          <w:sz w:val="24"/>
          <w:szCs w:val="24"/>
        </w:rPr>
        <w:t>i</w:t>
      </w:r>
      <w:r w:rsidRPr="00C070B2">
        <w:rPr>
          <w:rFonts w:ascii="Arial" w:hAnsi="Arial" w:cs="Arial"/>
          <w:sz w:val="24"/>
          <w:szCs w:val="24"/>
          <w:lang w:val="ru-RU"/>
        </w:rPr>
        <w:t>нансової зв</w:t>
      </w:r>
      <w:r w:rsidRPr="00C070B2">
        <w:rPr>
          <w:rFonts w:ascii="Arial" w:hAnsi="Arial" w:cs="Arial"/>
          <w:sz w:val="24"/>
          <w:szCs w:val="24"/>
        </w:rPr>
        <w:t>i</w:t>
      </w:r>
      <w:r w:rsidRPr="00C070B2">
        <w:rPr>
          <w:rFonts w:ascii="Arial" w:hAnsi="Arial" w:cs="Arial"/>
          <w:sz w:val="24"/>
          <w:szCs w:val="24"/>
          <w:lang w:val="ru-RU"/>
        </w:rPr>
        <w:t>тност</w:t>
      </w:r>
      <w:r w:rsidRPr="00C070B2">
        <w:rPr>
          <w:rFonts w:ascii="Arial" w:hAnsi="Arial" w:cs="Arial"/>
          <w:sz w:val="24"/>
          <w:szCs w:val="24"/>
        </w:rPr>
        <w:t>i</w:t>
      </w:r>
      <w:r w:rsidRPr="00C070B2">
        <w:rPr>
          <w:rFonts w:ascii="Arial" w:hAnsi="Arial" w:cs="Arial"/>
          <w:sz w:val="24"/>
          <w:szCs w:val="24"/>
          <w:lang w:val="ru-RU"/>
        </w:rPr>
        <w:t xml:space="preserve"> ПАТ "ЧЕРНІГІВОБЛБУД"  за 2015 р</w:t>
      </w:r>
      <w:r w:rsidRPr="00C070B2">
        <w:rPr>
          <w:rFonts w:ascii="Arial" w:hAnsi="Arial" w:cs="Arial"/>
          <w:sz w:val="24"/>
          <w:szCs w:val="24"/>
        </w:rPr>
        <w:t>i</w:t>
      </w:r>
      <w:r w:rsidRPr="00C070B2">
        <w:rPr>
          <w:rFonts w:ascii="Arial" w:hAnsi="Arial" w:cs="Arial"/>
          <w:sz w:val="24"/>
          <w:szCs w:val="24"/>
          <w:lang w:val="ru-RU"/>
        </w:rPr>
        <w:t>к, станом на 31.12.2015 року, складається з наступних компонент</w:t>
      </w:r>
      <w:r w:rsidRPr="00C070B2">
        <w:rPr>
          <w:rFonts w:ascii="Arial" w:hAnsi="Arial" w:cs="Arial"/>
          <w:sz w:val="24"/>
          <w:szCs w:val="24"/>
        </w:rPr>
        <w:t>i</w:t>
      </w:r>
      <w:r w:rsidRPr="00C070B2">
        <w:rPr>
          <w:rFonts w:ascii="Arial" w:hAnsi="Arial" w:cs="Arial"/>
          <w:sz w:val="24"/>
          <w:szCs w:val="24"/>
          <w:lang w:val="ru-RU"/>
        </w:rPr>
        <w:t>в:</w:t>
      </w:r>
      <w:r w:rsidRPr="00C070B2">
        <w:rPr>
          <w:rFonts w:ascii="Arial" w:hAnsi="Arial" w:cs="Arial"/>
          <w:sz w:val="24"/>
          <w:szCs w:val="24"/>
          <w:lang w:val="ru-RU"/>
        </w:rPr>
        <w:br/>
      </w:r>
      <w:r w:rsidRPr="00C070B2">
        <w:rPr>
          <w:rFonts w:ascii="Arial" w:hAnsi="Arial" w:cs="Arial"/>
          <w:sz w:val="24"/>
          <w:szCs w:val="24"/>
          <w:lang w:val="ru-RU"/>
        </w:rPr>
        <w:br/>
        <w:t>1. КОНСОЛІДОВАНИЙ ЗВ</w:t>
      </w:r>
      <w:r w:rsidRPr="00C070B2">
        <w:rPr>
          <w:rFonts w:ascii="Arial" w:hAnsi="Arial" w:cs="Arial"/>
          <w:sz w:val="24"/>
          <w:szCs w:val="24"/>
        </w:rPr>
        <w:t>I</w:t>
      </w:r>
      <w:r w:rsidRPr="00C070B2">
        <w:rPr>
          <w:rFonts w:ascii="Arial" w:hAnsi="Arial" w:cs="Arial"/>
          <w:sz w:val="24"/>
          <w:szCs w:val="24"/>
          <w:lang w:val="ru-RU"/>
        </w:rPr>
        <w:t>Т ПРО Ф</w:t>
      </w:r>
      <w:r w:rsidRPr="00C070B2">
        <w:rPr>
          <w:rFonts w:ascii="Arial" w:hAnsi="Arial" w:cs="Arial"/>
          <w:sz w:val="24"/>
          <w:szCs w:val="24"/>
        </w:rPr>
        <w:t>I</w:t>
      </w:r>
      <w:r w:rsidRPr="00C070B2">
        <w:rPr>
          <w:rFonts w:ascii="Arial" w:hAnsi="Arial" w:cs="Arial"/>
          <w:sz w:val="24"/>
          <w:szCs w:val="24"/>
          <w:lang w:val="ru-RU"/>
        </w:rPr>
        <w:t>НАНСОВИЙ СТАН (БАЛАНС).</w:t>
      </w:r>
      <w:r w:rsidRPr="00C070B2">
        <w:rPr>
          <w:rFonts w:ascii="Arial" w:hAnsi="Arial" w:cs="Arial"/>
          <w:sz w:val="24"/>
          <w:szCs w:val="24"/>
          <w:lang w:val="ru-RU"/>
        </w:rPr>
        <w:br/>
        <w:t>2. КОНСОЛІДОВАНИЙ ЗВ</w:t>
      </w:r>
      <w:r w:rsidRPr="00C070B2">
        <w:rPr>
          <w:rFonts w:ascii="Arial" w:hAnsi="Arial" w:cs="Arial"/>
          <w:sz w:val="24"/>
          <w:szCs w:val="24"/>
        </w:rPr>
        <w:t>I</w:t>
      </w:r>
      <w:r w:rsidRPr="00C070B2">
        <w:rPr>
          <w:rFonts w:ascii="Arial" w:hAnsi="Arial" w:cs="Arial"/>
          <w:sz w:val="24"/>
          <w:szCs w:val="24"/>
          <w:lang w:val="ru-RU"/>
        </w:rPr>
        <w:t xml:space="preserve">Т ПРО СУКУПНИЙ ПРИБУТОК ТА ЗБИТКИ. </w:t>
      </w:r>
      <w:r w:rsidRPr="00C070B2">
        <w:rPr>
          <w:rFonts w:ascii="Arial" w:hAnsi="Arial" w:cs="Arial"/>
          <w:sz w:val="24"/>
          <w:szCs w:val="24"/>
          <w:lang w:val="ru-RU"/>
        </w:rPr>
        <w:br/>
        <w:t>3. КОНСОЛІДОВАНИЙ ЗВ</w:t>
      </w:r>
      <w:r w:rsidRPr="00C070B2">
        <w:rPr>
          <w:rFonts w:ascii="Arial" w:hAnsi="Arial" w:cs="Arial"/>
          <w:sz w:val="24"/>
          <w:szCs w:val="24"/>
        </w:rPr>
        <w:t>I</w:t>
      </w:r>
      <w:r w:rsidRPr="00C070B2">
        <w:rPr>
          <w:rFonts w:ascii="Arial" w:hAnsi="Arial" w:cs="Arial"/>
          <w:sz w:val="24"/>
          <w:szCs w:val="24"/>
          <w:lang w:val="ru-RU"/>
        </w:rPr>
        <w:t>Т ПРО ЗМ</w:t>
      </w:r>
      <w:r w:rsidRPr="00C070B2">
        <w:rPr>
          <w:rFonts w:ascii="Arial" w:hAnsi="Arial" w:cs="Arial"/>
          <w:sz w:val="24"/>
          <w:szCs w:val="24"/>
        </w:rPr>
        <w:t>I</w:t>
      </w:r>
      <w:r w:rsidRPr="00C070B2">
        <w:rPr>
          <w:rFonts w:ascii="Arial" w:hAnsi="Arial" w:cs="Arial"/>
          <w:sz w:val="24"/>
          <w:szCs w:val="24"/>
          <w:lang w:val="ru-RU"/>
        </w:rPr>
        <w:t>НИ У ВЛАСНОМУ КАП</w:t>
      </w:r>
      <w:r w:rsidRPr="00C070B2">
        <w:rPr>
          <w:rFonts w:ascii="Arial" w:hAnsi="Arial" w:cs="Arial"/>
          <w:sz w:val="24"/>
          <w:szCs w:val="24"/>
        </w:rPr>
        <w:t>I</w:t>
      </w:r>
      <w:r w:rsidRPr="00C070B2">
        <w:rPr>
          <w:rFonts w:ascii="Arial" w:hAnsi="Arial" w:cs="Arial"/>
          <w:sz w:val="24"/>
          <w:szCs w:val="24"/>
          <w:lang w:val="ru-RU"/>
        </w:rPr>
        <w:t>ТАЛ</w:t>
      </w:r>
      <w:r w:rsidRPr="00C070B2">
        <w:rPr>
          <w:rFonts w:ascii="Arial" w:hAnsi="Arial" w:cs="Arial"/>
          <w:sz w:val="24"/>
          <w:szCs w:val="24"/>
        </w:rPr>
        <w:t>I</w:t>
      </w:r>
      <w:r w:rsidRPr="00C070B2">
        <w:rPr>
          <w:rFonts w:ascii="Arial" w:hAnsi="Arial" w:cs="Arial"/>
          <w:sz w:val="24"/>
          <w:szCs w:val="24"/>
          <w:lang w:val="ru-RU"/>
        </w:rPr>
        <w:t xml:space="preserve">. </w:t>
      </w:r>
      <w:r w:rsidRPr="00C070B2">
        <w:rPr>
          <w:rFonts w:ascii="Arial" w:hAnsi="Arial" w:cs="Arial"/>
          <w:sz w:val="24"/>
          <w:szCs w:val="24"/>
          <w:lang w:val="ru-RU"/>
        </w:rPr>
        <w:br/>
        <w:t>4. КОНСОЛІДОВАНИЙ ЗВ</w:t>
      </w:r>
      <w:r w:rsidRPr="00C070B2">
        <w:rPr>
          <w:rFonts w:ascii="Arial" w:hAnsi="Arial" w:cs="Arial"/>
          <w:sz w:val="24"/>
          <w:szCs w:val="24"/>
        </w:rPr>
        <w:t>I</w:t>
      </w:r>
      <w:r w:rsidRPr="00C070B2">
        <w:rPr>
          <w:rFonts w:ascii="Arial" w:hAnsi="Arial" w:cs="Arial"/>
          <w:sz w:val="24"/>
          <w:szCs w:val="24"/>
          <w:lang w:val="ru-RU"/>
        </w:rPr>
        <w:t>Т ПРО РУХ ГРОШОВИХ КОШТ</w:t>
      </w:r>
      <w:r w:rsidRPr="00C070B2">
        <w:rPr>
          <w:rFonts w:ascii="Arial" w:hAnsi="Arial" w:cs="Arial"/>
          <w:sz w:val="24"/>
          <w:szCs w:val="24"/>
        </w:rPr>
        <w:t>I</w:t>
      </w:r>
      <w:r w:rsidRPr="00C070B2">
        <w:rPr>
          <w:rFonts w:ascii="Arial" w:hAnsi="Arial" w:cs="Arial"/>
          <w:sz w:val="24"/>
          <w:szCs w:val="24"/>
          <w:lang w:val="ru-RU"/>
        </w:rPr>
        <w:t xml:space="preserve">В. </w:t>
      </w:r>
      <w:r w:rsidRPr="00C070B2">
        <w:rPr>
          <w:rFonts w:ascii="Arial" w:hAnsi="Arial" w:cs="Arial"/>
          <w:sz w:val="24"/>
          <w:szCs w:val="24"/>
          <w:lang w:val="ru-RU"/>
        </w:rPr>
        <w:br/>
        <w:t>5. ПРИМ</w:t>
      </w:r>
      <w:r w:rsidRPr="00C070B2">
        <w:rPr>
          <w:rFonts w:ascii="Arial" w:hAnsi="Arial" w:cs="Arial"/>
          <w:sz w:val="24"/>
          <w:szCs w:val="24"/>
        </w:rPr>
        <w:t>I</w:t>
      </w:r>
      <w:r w:rsidRPr="00C070B2">
        <w:rPr>
          <w:rFonts w:ascii="Arial" w:hAnsi="Arial" w:cs="Arial"/>
          <w:sz w:val="24"/>
          <w:szCs w:val="24"/>
          <w:lang w:val="ru-RU"/>
        </w:rPr>
        <w:t>ТКИ ДО Ф</w:t>
      </w:r>
      <w:r w:rsidRPr="00C070B2">
        <w:rPr>
          <w:rFonts w:ascii="Arial" w:hAnsi="Arial" w:cs="Arial"/>
          <w:sz w:val="24"/>
          <w:szCs w:val="24"/>
        </w:rPr>
        <w:t>I</w:t>
      </w:r>
      <w:r w:rsidRPr="00C070B2">
        <w:rPr>
          <w:rFonts w:ascii="Arial" w:hAnsi="Arial" w:cs="Arial"/>
          <w:sz w:val="24"/>
          <w:szCs w:val="24"/>
          <w:lang w:val="ru-RU"/>
        </w:rPr>
        <w:t>НАНСОВОЇ ЗВ</w:t>
      </w:r>
      <w:r w:rsidRPr="00C070B2">
        <w:rPr>
          <w:rFonts w:ascii="Arial" w:hAnsi="Arial" w:cs="Arial"/>
          <w:sz w:val="24"/>
          <w:szCs w:val="24"/>
        </w:rPr>
        <w:t>I</w:t>
      </w:r>
      <w:r w:rsidRPr="00C070B2">
        <w:rPr>
          <w:rFonts w:ascii="Arial" w:hAnsi="Arial" w:cs="Arial"/>
          <w:sz w:val="24"/>
          <w:szCs w:val="24"/>
          <w:lang w:val="ru-RU"/>
        </w:rPr>
        <w:t>ТНОСТ</w:t>
      </w:r>
      <w:r w:rsidRPr="00C070B2">
        <w:rPr>
          <w:rFonts w:ascii="Arial" w:hAnsi="Arial" w:cs="Arial"/>
          <w:sz w:val="24"/>
          <w:szCs w:val="24"/>
        </w:rPr>
        <w:t>I</w:t>
      </w:r>
      <w:r w:rsidRPr="00C070B2">
        <w:rPr>
          <w:rFonts w:ascii="Arial" w:hAnsi="Arial" w:cs="Arial"/>
          <w:sz w:val="24"/>
          <w:szCs w:val="24"/>
          <w:lang w:val="ru-RU"/>
        </w:rPr>
        <w:t>.</w:t>
      </w:r>
      <w:r w:rsidRPr="00C070B2">
        <w:rPr>
          <w:rFonts w:ascii="Arial" w:hAnsi="Arial" w:cs="Arial"/>
          <w:sz w:val="24"/>
          <w:szCs w:val="24"/>
          <w:lang w:val="ru-RU"/>
        </w:rPr>
        <w:br/>
      </w:r>
      <w:r w:rsidRPr="00C070B2">
        <w:rPr>
          <w:rFonts w:ascii="Arial" w:hAnsi="Arial" w:cs="Arial"/>
          <w:sz w:val="24"/>
          <w:szCs w:val="24"/>
          <w:lang w:val="ru-RU"/>
        </w:rPr>
        <w:br/>
        <w:t>Ф</w:t>
      </w:r>
      <w:r w:rsidRPr="00C070B2">
        <w:rPr>
          <w:rFonts w:ascii="Arial" w:hAnsi="Arial" w:cs="Arial"/>
          <w:sz w:val="24"/>
          <w:szCs w:val="24"/>
        </w:rPr>
        <w:t>i</w:t>
      </w:r>
      <w:r w:rsidRPr="00C070B2">
        <w:rPr>
          <w:rFonts w:ascii="Arial" w:hAnsi="Arial" w:cs="Arial"/>
          <w:sz w:val="24"/>
          <w:szCs w:val="24"/>
          <w:lang w:val="ru-RU"/>
        </w:rPr>
        <w:t>нансова зв</w:t>
      </w:r>
      <w:r w:rsidRPr="00C070B2">
        <w:rPr>
          <w:rFonts w:ascii="Arial" w:hAnsi="Arial" w:cs="Arial"/>
          <w:sz w:val="24"/>
          <w:szCs w:val="24"/>
        </w:rPr>
        <w:t>i</w:t>
      </w:r>
      <w:r w:rsidRPr="00C070B2">
        <w:rPr>
          <w:rFonts w:ascii="Arial" w:hAnsi="Arial" w:cs="Arial"/>
          <w:sz w:val="24"/>
          <w:szCs w:val="24"/>
          <w:lang w:val="ru-RU"/>
        </w:rPr>
        <w:t>тн</w:t>
      </w:r>
      <w:r w:rsidRPr="00C070B2">
        <w:rPr>
          <w:rFonts w:ascii="Arial" w:hAnsi="Arial" w:cs="Arial"/>
          <w:sz w:val="24"/>
          <w:szCs w:val="24"/>
        </w:rPr>
        <w:t>i</w:t>
      </w:r>
      <w:r w:rsidRPr="00C070B2">
        <w:rPr>
          <w:rFonts w:ascii="Arial" w:hAnsi="Arial" w:cs="Arial"/>
          <w:sz w:val="24"/>
          <w:szCs w:val="24"/>
          <w:lang w:val="ru-RU"/>
        </w:rPr>
        <w:t>сть ПАТ "ЧЕРНІГІВОБЛБУД" п</w:t>
      </w:r>
      <w:r w:rsidRPr="00C070B2">
        <w:rPr>
          <w:rFonts w:ascii="Arial" w:hAnsi="Arial" w:cs="Arial"/>
          <w:sz w:val="24"/>
          <w:szCs w:val="24"/>
        </w:rPr>
        <w:t>i</w:t>
      </w:r>
      <w:r w:rsidRPr="00C070B2">
        <w:rPr>
          <w:rFonts w:ascii="Arial" w:hAnsi="Arial" w:cs="Arial"/>
          <w:sz w:val="24"/>
          <w:szCs w:val="24"/>
          <w:lang w:val="ru-RU"/>
        </w:rPr>
        <w:t>дготовлена у в</w:t>
      </w:r>
      <w:r w:rsidRPr="00C070B2">
        <w:rPr>
          <w:rFonts w:ascii="Arial" w:hAnsi="Arial" w:cs="Arial"/>
          <w:sz w:val="24"/>
          <w:szCs w:val="24"/>
        </w:rPr>
        <w:t>i</w:t>
      </w:r>
      <w:r w:rsidRPr="00C070B2">
        <w:rPr>
          <w:rFonts w:ascii="Arial" w:hAnsi="Arial" w:cs="Arial"/>
          <w:sz w:val="24"/>
          <w:szCs w:val="24"/>
          <w:lang w:val="ru-RU"/>
        </w:rPr>
        <w:t>дпов</w:t>
      </w:r>
      <w:r w:rsidRPr="00C070B2">
        <w:rPr>
          <w:rFonts w:ascii="Arial" w:hAnsi="Arial" w:cs="Arial"/>
          <w:sz w:val="24"/>
          <w:szCs w:val="24"/>
        </w:rPr>
        <w:t>i</w:t>
      </w:r>
      <w:r w:rsidRPr="00C070B2">
        <w:rPr>
          <w:rFonts w:ascii="Arial" w:hAnsi="Arial" w:cs="Arial"/>
          <w:sz w:val="24"/>
          <w:szCs w:val="24"/>
          <w:lang w:val="ru-RU"/>
        </w:rPr>
        <w:t>дност</w:t>
      </w:r>
      <w:r w:rsidRPr="00C070B2">
        <w:rPr>
          <w:rFonts w:ascii="Arial" w:hAnsi="Arial" w:cs="Arial"/>
          <w:sz w:val="24"/>
          <w:szCs w:val="24"/>
        </w:rPr>
        <w:t>i</w:t>
      </w:r>
      <w:r w:rsidRPr="00C070B2">
        <w:rPr>
          <w:rFonts w:ascii="Arial" w:hAnsi="Arial" w:cs="Arial"/>
          <w:sz w:val="24"/>
          <w:szCs w:val="24"/>
          <w:lang w:val="ru-RU"/>
        </w:rPr>
        <w:t xml:space="preserve"> до принцип</w:t>
      </w:r>
      <w:r w:rsidRPr="00C070B2">
        <w:rPr>
          <w:rFonts w:ascii="Arial" w:hAnsi="Arial" w:cs="Arial"/>
          <w:sz w:val="24"/>
          <w:szCs w:val="24"/>
        </w:rPr>
        <w:t>i</w:t>
      </w:r>
      <w:r w:rsidRPr="00C070B2">
        <w:rPr>
          <w:rFonts w:ascii="Arial" w:hAnsi="Arial" w:cs="Arial"/>
          <w:sz w:val="24"/>
          <w:szCs w:val="24"/>
          <w:lang w:val="ru-RU"/>
        </w:rPr>
        <w:t>в та вимог, встановлених М</w:t>
      </w:r>
      <w:r w:rsidRPr="00C070B2">
        <w:rPr>
          <w:rFonts w:ascii="Arial" w:hAnsi="Arial" w:cs="Arial"/>
          <w:sz w:val="24"/>
          <w:szCs w:val="24"/>
        </w:rPr>
        <w:t>i</w:t>
      </w:r>
      <w:r w:rsidRPr="00C070B2">
        <w:rPr>
          <w:rFonts w:ascii="Arial" w:hAnsi="Arial" w:cs="Arial"/>
          <w:sz w:val="24"/>
          <w:szCs w:val="24"/>
          <w:lang w:val="ru-RU"/>
        </w:rPr>
        <w:t>жнародними стандартами ф</w:t>
      </w:r>
      <w:r w:rsidRPr="00C070B2">
        <w:rPr>
          <w:rFonts w:ascii="Arial" w:hAnsi="Arial" w:cs="Arial"/>
          <w:sz w:val="24"/>
          <w:szCs w:val="24"/>
        </w:rPr>
        <w:t>i</w:t>
      </w:r>
      <w:r w:rsidRPr="00C070B2">
        <w:rPr>
          <w:rFonts w:ascii="Arial" w:hAnsi="Arial" w:cs="Arial"/>
          <w:sz w:val="24"/>
          <w:szCs w:val="24"/>
          <w:lang w:val="ru-RU"/>
        </w:rPr>
        <w:t>нансової зв</w:t>
      </w:r>
      <w:r w:rsidRPr="00C070B2">
        <w:rPr>
          <w:rFonts w:ascii="Arial" w:hAnsi="Arial" w:cs="Arial"/>
          <w:sz w:val="24"/>
          <w:szCs w:val="24"/>
        </w:rPr>
        <w:t>i</w:t>
      </w:r>
      <w:r w:rsidRPr="00C070B2">
        <w:rPr>
          <w:rFonts w:ascii="Arial" w:hAnsi="Arial" w:cs="Arial"/>
          <w:sz w:val="24"/>
          <w:szCs w:val="24"/>
          <w:lang w:val="ru-RU"/>
        </w:rPr>
        <w:t>тност</w:t>
      </w:r>
      <w:r w:rsidRPr="00C070B2">
        <w:rPr>
          <w:rFonts w:ascii="Arial" w:hAnsi="Arial" w:cs="Arial"/>
          <w:sz w:val="24"/>
          <w:szCs w:val="24"/>
        </w:rPr>
        <w:t>i</w:t>
      </w:r>
      <w:r w:rsidRPr="00C070B2">
        <w:rPr>
          <w:rFonts w:ascii="Arial" w:hAnsi="Arial" w:cs="Arial"/>
          <w:sz w:val="24"/>
          <w:szCs w:val="24"/>
          <w:lang w:val="ru-RU"/>
        </w:rPr>
        <w:t>.</w:t>
      </w:r>
      <w:r w:rsidRPr="00C070B2">
        <w:rPr>
          <w:rFonts w:ascii="Arial" w:hAnsi="Arial" w:cs="Arial"/>
          <w:sz w:val="24"/>
          <w:szCs w:val="24"/>
          <w:lang w:val="ru-RU"/>
        </w:rPr>
        <w:br/>
      </w:r>
      <w:r w:rsidRPr="00C070B2">
        <w:rPr>
          <w:rFonts w:ascii="Arial" w:hAnsi="Arial" w:cs="Arial"/>
          <w:sz w:val="24"/>
          <w:szCs w:val="24"/>
          <w:lang w:val="ru-RU"/>
        </w:rPr>
        <w:br/>
        <w:t>Ф</w:t>
      </w:r>
      <w:r w:rsidRPr="00C070B2">
        <w:rPr>
          <w:rFonts w:ascii="Arial" w:hAnsi="Arial" w:cs="Arial"/>
          <w:sz w:val="24"/>
          <w:szCs w:val="24"/>
        </w:rPr>
        <w:t>i</w:t>
      </w:r>
      <w:r w:rsidRPr="00C070B2">
        <w:rPr>
          <w:rFonts w:ascii="Arial" w:hAnsi="Arial" w:cs="Arial"/>
          <w:sz w:val="24"/>
          <w:szCs w:val="24"/>
          <w:lang w:val="ru-RU"/>
        </w:rPr>
        <w:t>нансова зв</w:t>
      </w:r>
      <w:r w:rsidRPr="00C070B2">
        <w:rPr>
          <w:rFonts w:ascii="Arial" w:hAnsi="Arial" w:cs="Arial"/>
          <w:sz w:val="24"/>
          <w:szCs w:val="24"/>
        </w:rPr>
        <w:t>i</w:t>
      </w:r>
      <w:r w:rsidRPr="00C070B2">
        <w:rPr>
          <w:rFonts w:ascii="Arial" w:hAnsi="Arial" w:cs="Arial"/>
          <w:sz w:val="24"/>
          <w:szCs w:val="24"/>
          <w:lang w:val="ru-RU"/>
        </w:rPr>
        <w:t>тн</w:t>
      </w:r>
      <w:r w:rsidRPr="00C070B2">
        <w:rPr>
          <w:rFonts w:ascii="Arial" w:hAnsi="Arial" w:cs="Arial"/>
          <w:sz w:val="24"/>
          <w:szCs w:val="24"/>
        </w:rPr>
        <w:t>i</w:t>
      </w:r>
      <w:r w:rsidRPr="00C070B2">
        <w:rPr>
          <w:rFonts w:ascii="Arial" w:hAnsi="Arial" w:cs="Arial"/>
          <w:sz w:val="24"/>
          <w:szCs w:val="24"/>
          <w:lang w:val="ru-RU"/>
        </w:rPr>
        <w:t>сть ПАТ п</w:t>
      </w:r>
      <w:r w:rsidRPr="00C070B2">
        <w:rPr>
          <w:rFonts w:ascii="Arial" w:hAnsi="Arial" w:cs="Arial"/>
          <w:sz w:val="24"/>
          <w:szCs w:val="24"/>
        </w:rPr>
        <w:t>i</w:t>
      </w:r>
      <w:r w:rsidRPr="00C070B2">
        <w:rPr>
          <w:rFonts w:ascii="Arial" w:hAnsi="Arial" w:cs="Arial"/>
          <w:sz w:val="24"/>
          <w:szCs w:val="24"/>
          <w:lang w:val="ru-RU"/>
        </w:rPr>
        <w:t>дготовлена шляхом трансформац</w:t>
      </w:r>
      <w:r w:rsidRPr="00C070B2">
        <w:rPr>
          <w:rFonts w:ascii="Arial" w:hAnsi="Arial" w:cs="Arial"/>
          <w:sz w:val="24"/>
          <w:szCs w:val="24"/>
        </w:rPr>
        <w:t>i</w:t>
      </w:r>
      <w:r w:rsidRPr="00C070B2">
        <w:rPr>
          <w:rFonts w:ascii="Arial" w:hAnsi="Arial" w:cs="Arial"/>
          <w:sz w:val="24"/>
          <w:szCs w:val="24"/>
          <w:lang w:val="ru-RU"/>
        </w:rPr>
        <w:t>ї даних обл</w:t>
      </w:r>
      <w:r w:rsidRPr="00C070B2">
        <w:rPr>
          <w:rFonts w:ascii="Arial" w:hAnsi="Arial" w:cs="Arial"/>
          <w:sz w:val="24"/>
          <w:szCs w:val="24"/>
        </w:rPr>
        <w:t>i</w:t>
      </w:r>
      <w:r w:rsidRPr="00C070B2">
        <w:rPr>
          <w:rFonts w:ascii="Arial" w:hAnsi="Arial" w:cs="Arial"/>
          <w:sz w:val="24"/>
          <w:szCs w:val="24"/>
          <w:lang w:val="ru-RU"/>
        </w:rPr>
        <w:t>ку товариства та зв</w:t>
      </w:r>
      <w:r w:rsidRPr="00C070B2">
        <w:rPr>
          <w:rFonts w:ascii="Arial" w:hAnsi="Arial" w:cs="Arial"/>
          <w:sz w:val="24"/>
          <w:szCs w:val="24"/>
        </w:rPr>
        <w:t>i</w:t>
      </w:r>
      <w:r w:rsidRPr="00C070B2">
        <w:rPr>
          <w:rFonts w:ascii="Arial" w:hAnsi="Arial" w:cs="Arial"/>
          <w:sz w:val="24"/>
          <w:szCs w:val="24"/>
          <w:lang w:val="ru-RU"/>
        </w:rPr>
        <w:t>тност</w:t>
      </w:r>
      <w:r w:rsidRPr="00C070B2">
        <w:rPr>
          <w:rFonts w:ascii="Arial" w:hAnsi="Arial" w:cs="Arial"/>
          <w:sz w:val="24"/>
          <w:szCs w:val="24"/>
        </w:rPr>
        <w:t>i</w:t>
      </w:r>
      <w:r w:rsidRPr="00C070B2">
        <w:rPr>
          <w:rFonts w:ascii="Arial" w:hAnsi="Arial" w:cs="Arial"/>
          <w:sz w:val="24"/>
          <w:szCs w:val="24"/>
          <w:lang w:val="ru-RU"/>
        </w:rPr>
        <w:t>, складеної у в</w:t>
      </w:r>
      <w:r w:rsidRPr="00C070B2">
        <w:rPr>
          <w:rFonts w:ascii="Arial" w:hAnsi="Arial" w:cs="Arial"/>
          <w:sz w:val="24"/>
          <w:szCs w:val="24"/>
        </w:rPr>
        <w:t>i</w:t>
      </w:r>
      <w:r w:rsidRPr="00C070B2">
        <w:rPr>
          <w:rFonts w:ascii="Arial" w:hAnsi="Arial" w:cs="Arial"/>
          <w:sz w:val="24"/>
          <w:szCs w:val="24"/>
          <w:lang w:val="ru-RU"/>
        </w:rPr>
        <w:t>дпов</w:t>
      </w:r>
      <w:r w:rsidRPr="00C070B2">
        <w:rPr>
          <w:rFonts w:ascii="Arial" w:hAnsi="Arial" w:cs="Arial"/>
          <w:sz w:val="24"/>
          <w:szCs w:val="24"/>
        </w:rPr>
        <w:t>i</w:t>
      </w:r>
      <w:r w:rsidRPr="00C070B2">
        <w:rPr>
          <w:rFonts w:ascii="Arial" w:hAnsi="Arial" w:cs="Arial"/>
          <w:sz w:val="24"/>
          <w:szCs w:val="24"/>
          <w:lang w:val="ru-RU"/>
        </w:rPr>
        <w:t>дност</w:t>
      </w:r>
      <w:r w:rsidRPr="00C070B2">
        <w:rPr>
          <w:rFonts w:ascii="Arial" w:hAnsi="Arial" w:cs="Arial"/>
          <w:sz w:val="24"/>
          <w:szCs w:val="24"/>
        </w:rPr>
        <w:t>i</w:t>
      </w:r>
      <w:r w:rsidRPr="00C070B2">
        <w:rPr>
          <w:rFonts w:ascii="Arial" w:hAnsi="Arial" w:cs="Arial"/>
          <w:sz w:val="24"/>
          <w:szCs w:val="24"/>
          <w:lang w:val="ru-RU"/>
        </w:rPr>
        <w:t xml:space="preserve"> до вимог Положень (стандарт</w:t>
      </w:r>
      <w:r w:rsidRPr="00C070B2">
        <w:rPr>
          <w:rFonts w:ascii="Arial" w:hAnsi="Arial" w:cs="Arial"/>
          <w:sz w:val="24"/>
          <w:szCs w:val="24"/>
        </w:rPr>
        <w:t>i</w:t>
      </w:r>
      <w:r w:rsidRPr="00C070B2">
        <w:rPr>
          <w:rFonts w:ascii="Arial" w:hAnsi="Arial" w:cs="Arial"/>
          <w:sz w:val="24"/>
          <w:szCs w:val="24"/>
          <w:lang w:val="ru-RU"/>
        </w:rPr>
        <w:t>в) бухгалтерського обл</w:t>
      </w:r>
      <w:r w:rsidRPr="00C070B2">
        <w:rPr>
          <w:rFonts w:ascii="Arial" w:hAnsi="Arial" w:cs="Arial"/>
          <w:sz w:val="24"/>
          <w:szCs w:val="24"/>
        </w:rPr>
        <w:t>i</w:t>
      </w:r>
      <w:r w:rsidRPr="00C070B2">
        <w:rPr>
          <w:rFonts w:ascii="Arial" w:hAnsi="Arial" w:cs="Arial"/>
          <w:sz w:val="24"/>
          <w:szCs w:val="24"/>
          <w:lang w:val="ru-RU"/>
        </w:rPr>
        <w:t>ку та зв</w:t>
      </w:r>
      <w:r w:rsidRPr="00C070B2">
        <w:rPr>
          <w:rFonts w:ascii="Arial" w:hAnsi="Arial" w:cs="Arial"/>
          <w:sz w:val="24"/>
          <w:szCs w:val="24"/>
        </w:rPr>
        <w:t>i</w:t>
      </w:r>
      <w:r w:rsidRPr="00C070B2">
        <w:rPr>
          <w:rFonts w:ascii="Arial" w:hAnsi="Arial" w:cs="Arial"/>
          <w:sz w:val="24"/>
          <w:szCs w:val="24"/>
          <w:lang w:val="ru-RU"/>
        </w:rPr>
        <w:t>тност</w:t>
      </w:r>
      <w:r w:rsidRPr="00C070B2">
        <w:rPr>
          <w:rFonts w:ascii="Arial" w:hAnsi="Arial" w:cs="Arial"/>
          <w:sz w:val="24"/>
          <w:szCs w:val="24"/>
        </w:rPr>
        <w:t>i</w:t>
      </w:r>
      <w:r w:rsidRPr="00C070B2">
        <w:rPr>
          <w:rFonts w:ascii="Arial" w:hAnsi="Arial" w:cs="Arial"/>
          <w:sz w:val="24"/>
          <w:szCs w:val="24"/>
          <w:lang w:val="ru-RU"/>
        </w:rPr>
        <w:t xml:space="preserve"> в Україн</w:t>
      </w:r>
      <w:r w:rsidRPr="00C070B2">
        <w:rPr>
          <w:rFonts w:ascii="Arial" w:hAnsi="Arial" w:cs="Arial"/>
          <w:sz w:val="24"/>
          <w:szCs w:val="24"/>
        </w:rPr>
        <w:t>i</w:t>
      </w:r>
      <w:r w:rsidRPr="00C070B2">
        <w:rPr>
          <w:rFonts w:ascii="Arial" w:hAnsi="Arial" w:cs="Arial"/>
          <w:sz w:val="24"/>
          <w:szCs w:val="24"/>
          <w:lang w:val="ru-RU"/>
        </w:rPr>
        <w:t>.</w:t>
      </w:r>
      <w:r w:rsidRPr="00C070B2">
        <w:rPr>
          <w:rFonts w:ascii="Arial" w:hAnsi="Arial" w:cs="Arial"/>
          <w:sz w:val="24"/>
          <w:szCs w:val="24"/>
          <w:lang w:val="ru-RU"/>
        </w:rPr>
        <w:br/>
      </w:r>
      <w:r w:rsidRPr="00C070B2">
        <w:rPr>
          <w:rFonts w:ascii="Arial" w:hAnsi="Arial" w:cs="Arial"/>
          <w:sz w:val="24"/>
          <w:szCs w:val="24"/>
          <w:lang w:val="ru-RU"/>
        </w:rPr>
        <w:br/>
        <w:t>Ф</w:t>
      </w:r>
      <w:r w:rsidRPr="00C070B2">
        <w:rPr>
          <w:rFonts w:ascii="Arial" w:hAnsi="Arial" w:cs="Arial"/>
          <w:sz w:val="24"/>
          <w:szCs w:val="24"/>
        </w:rPr>
        <w:t>i</w:t>
      </w:r>
      <w:r w:rsidRPr="00C070B2">
        <w:rPr>
          <w:rFonts w:ascii="Arial" w:hAnsi="Arial" w:cs="Arial"/>
          <w:sz w:val="24"/>
          <w:szCs w:val="24"/>
          <w:lang w:val="ru-RU"/>
        </w:rPr>
        <w:t>нансова зв</w:t>
      </w:r>
      <w:r w:rsidRPr="00C070B2">
        <w:rPr>
          <w:rFonts w:ascii="Arial" w:hAnsi="Arial" w:cs="Arial"/>
          <w:sz w:val="24"/>
          <w:szCs w:val="24"/>
        </w:rPr>
        <w:t>i</w:t>
      </w:r>
      <w:r w:rsidRPr="00C070B2">
        <w:rPr>
          <w:rFonts w:ascii="Arial" w:hAnsi="Arial" w:cs="Arial"/>
          <w:sz w:val="24"/>
          <w:szCs w:val="24"/>
          <w:lang w:val="ru-RU"/>
        </w:rPr>
        <w:t>тн</w:t>
      </w:r>
      <w:r w:rsidRPr="00C070B2">
        <w:rPr>
          <w:rFonts w:ascii="Arial" w:hAnsi="Arial" w:cs="Arial"/>
          <w:sz w:val="24"/>
          <w:szCs w:val="24"/>
        </w:rPr>
        <w:t>i</w:t>
      </w:r>
      <w:r w:rsidRPr="00C070B2">
        <w:rPr>
          <w:rFonts w:ascii="Arial" w:hAnsi="Arial" w:cs="Arial"/>
          <w:sz w:val="24"/>
          <w:szCs w:val="24"/>
          <w:lang w:val="ru-RU"/>
        </w:rPr>
        <w:t>сть ПАТ "ЧЕРНІГІВОБЛБУД" п</w:t>
      </w:r>
      <w:r w:rsidRPr="00C070B2">
        <w:rPr>
          <w:rFonts w:ascii="Arial" w:hAnsi="Arial" w:cs="Arial"/>
          <w:sz w:val="24"/>
          <w:szCs w:val="24"/>
        </w:rPr>
        <w:t>i</w:t>
      </w:r>
      <w:r w:rsidRPr="00C070B2">
        <w:rPr>
          <w:rFonts w:ascii="Arial" w:hAnsi="Arial" w:cs="Arial"/>
          <w:sz w:val="24"/>
          <w:szCs w:val="24"/>
          <w:lang w:val="ru-RU"/>
        </w:rPr>
        <w:t>дготовлена за 2015 р</w:t>
      </w:r>
      <w:r w:rsidRPr="00C070B2">
        <w:rPr>
          <w:rFonts w:ascii="Arial" w:hAnsi="Arial" w:cs="Arial"/>
          <w:sz w:val="24"/>
          <w:szCs w:val="24"/>
        </w:rPr>
        <w:t>i</w:t>
      </w:r>
      <w:r w:rsidRPr="00C070B2">
        <w:rPr>
          <w:rFonts w:ascii="Arial" w:hAnsi="Arial" w:cs="Arial"/>
          <w:sz w:val="24"/>
          <w:szCs w:val="24"/>
          <w:lang w:val="ru-RU"/>
        </w:rPr>
        <w:t>к станом на 31.12.2015 року на основ</w:t>
      </w:r>
      <w:r w:rsidRPr="00C070B2">
        <w:rPr>
          <w:rFonts w:ascii="Arial" w:hAnsi="Arial" w:cs="Arial"/>
          <w:sz w:val="24"/>
          <w:szCs w:val="24"/>
        </w:rPr>
        <w:t>i</w:t>
      </w:r>
      <w:r w:rsidRPr="00C070B2">
        <w:rPr>
          <w:rFonts w:ascii="Arial" w:hAnsi="Arial" w:cs="Arial"/>
          <w:sz w:val="24"/>
          <w:szCs w:val="24"/>
          <w:lang w:val="ru-RU"/>
        </w:rPr>
        <w:t xml:space="preserve"> єдиної обл</w:t>
      </w:r>
      <w:r w:rsidRPr="00C070B2">
        <w:rPr>
          <w:rFonts w:ascii="Arial" w:hAnsi="Arial" w:cs="Arial"/>
          <w:sz w:val="24"/>
          <w:szCs w:val="24"/>
        </w:rPr>
        <w:t>i</w:t>
      </w:r>
      <w:r w:rsidRPr="00C070B2">
        <w:rPr>
          <w:rFonts w:ascii="Arial" w:hAnsi="Arial" w:cs="Arial"/>
          <w:sz w:val="24"/>
          <w:szCs w:val="24"/>
          <w:lang w:val="ru-RU"/>
        </w:rPr>
        <w:t>кової пол</w:t>
      </w:r>
      <w:r w:rsidRPr="00C070B2">
        <w:rPr>
          <w:rFonts w:ascii="Arial" w:hAnsi="Arial" w:cs="Arial"/>
          <w:sz w:val="24"/>
          <w:szCs w:val="24"/>
        </w:rPr>
        <w:t>i</w:t>
      </w:r>
      <w:r w:rsidRPr="00C070B2">
        <w:rPr>
          <w:rFonts w:ascii="Arial" w:hAnsi="Arial" w:cs="Arial"/>
          <w:sz w:val="24"/>
          <w:szCs w:val="24"/>
          <w:lang w:val="ru-RU"/>
        </w:rPr>
        <w:t>тики товариства.</w:t>
      </w:r>
    </w:p>
    <w:p w:rsidR="001D107D" w:rsidRPr="00C070B2" w:rsidRDefault="001D107D" w:rsidP="00967AAA">
      <w:pPr>
        <w:keepNext/>
        <w:widowControl w:val="0"/>
        <w:tabs>
          <w:tab w:val="left" w:pos="0"/>
        </w:tabs>
        <w:suppressAutoHyphens/>
        <w:spacing w:before="240" w:after="120"/>
        <w:ind w:left="360"/>
        <w:rPr>
          <w:rFonts w:ascii="Arial" w:hAnsi="Arial" w:cs="Arial"/>
          <w:b/>
          <w:bCs/>
          <w:sz w:val="24"/>
          <w:szCs w:val="24"/>
          <w:lang w:val="uk-UA"/>
        </w:rPr>
      </w:pPr>
      <w:r w:rsidRPr="00C070B2">
        <w:rPr>
          <w:rFonts w:ascii="Arial" w:hAnsi="Arial" w:cs="Arial"/>
          <w:b/>
          <w:bCs/>
          <w:sz w:val="24"/>
          <w:szCs w:val="24"/>
          <w:lang w:val="uk-UA"/>
        </w:rPr>
        <w:t>ЗАГАЛЬНА ІНФОРМАЦІЯ</w:t>
      </w:r>
    </w:p>
    <w:p w:rsidR="001D107D" w:rsidRPr="00C070B2" w:rsidRDefault="001D107D" w:rsidP="001D107D">
      <w:pPr>
        <w:keepNext/>
        <w:tabs>
          <w:tab w:val="left" w:pos="0"/>
          <w:tab w:val="left" w:pos="750"/>
        </w:tabs>
        <w:spacing w:before="240" w:after="120"/>
        <w:ind w:left="720"/>
        <w:rPr>
          <w:rFonts w:ascii="Arial" w:hAnsi="Arial" w:cs="Arial"/>
          <w:sz w:val="24"/>
          <w:szCs w:val="24"/>
          <w:lang w:val="uk-UA"/>
        </w:rPr>
      </w:pPr>
      <w:r w:rsidRPr="00967AAA">
        <w:rPr>
          <w:rFonts w:ascii="Arial" w:hAnsi="Arial" w:cs="Arial"/>
          <w:sz w:val="24"/>
          <w:szCs w:val="24"/>
          <w:lang w:val="ru-RU"/>
        </w:rPr>
        <w:t xml:space="preserve">Загальна </w:t>
      </w:r>
      <w:r w:rsidRPr="00C070B2">
        <w:rPr>
          <w:rFonts w:ascii="Arial" w:hAnsi="Arial" w:cs="Arial"/>
          <w:sz w:val="24"/>
          <w:szCs w:val="24"/>
        </w:rPr>
        <w:t>i</w:t>
      </w:r>
      <w:r w:rsidRPr="00967AAA">
        <w:rPr>
          <w:rFonts w:ascii="Arial" w:hAnsi="Arial" w:cs="Arial"/>
          <w:sz w:val="24"/>
          <w:szCs w:val="24"/>
          <w:lang w:val="ru-RU"/>
        </w:rPr>
        <w:t>нформац</w:t>
      </w:r>
      <w:r w:rsidRPr="00C070B2">
        <w:rPr>
          <w:rFonts w:ascii="Arial" w:hAnsi="Arial" w:cs="Arial"/>
          <w:sz w:val="24"/>
          <w:szCs w:val="24"/>
        </w:rPr>
        <w:t>i</w:t>
      </w:r>
      <w:r w:rsidRPr="00967AAA">
        <w:rPr>
          <w:rFonts w:ascii="Arial" w:hAnsi="Arial" w:cs="Arial"/>
          <w:sz w:val="24"/>
          <w:szCs w:val="24"/>
          <w:lang w:val="ru-RU"/>
        </w:rPr>
        <w:t>я про Группу</w:t>
      </w:r>
    </w:p>
    <w:p w:rsidR="001D107D" w:rsidRPr="00C070B2" w:rsidRDefault="001D107D" w:rsidP="001D107D">
      <w:pPr>
        <w:keepNext/>
        <w:tabs>
          <w:tab w:val="left" w:pos="0"/>
        </w:tabs>
        <w:spacing w:before="240" w:after="120"/>
        <w:rPr>
          <w:rFonts w:ascii="Arial" w:hAnsi="Arial" w:cs="Arial"/>
          <w:sz w:val="24"/>
          <w:szCs w:val="24"/>
          <w:lang w:val="uk-UA"/>
        </w:rPr>
      </w:pPr>
      <w:r w:rsidRPr="00C070B2">
        <w:rPr>
          <w:rFonts w:ascii="Arial" w:hAnsi="Arial" w:cs="Arial"/>
          <w:sz w:val="24"/>
          <w:szCs w:val="24"/>
          <w:lang w:val="uk-UA"/>
        </w:rPr>
        <w:tab/>
        <w:t>Обласний ремонтно-будівельний  трест був створений відповідно до рішення виконкому  обласної Ради депутатів трудящих № 819 від 12 жовтня 1960 року.</w:t>
      </w:r>
    </w:p>
    <w:p w:rsidR="001D107D" w:rsidRPr="00C070B2" w:rsidRDefault="001D107D" w:rsidP="001D107D">
      <w:pPr>
        <w:tabs>
          <w:tab w:val="left" w:pos="0"/>
        </w:tabs>
        <w:jc w:val="both"/>
        <w:rPr>
          <w:rFonts w:ascii="Arial" w:hAnsi="Arial" w:cs="Arial"/>
          <w:sz w:val="24"/>
          <w:szCs w:val="24"/>
          <w:lang w:val="uk-UA"/>
        </w:rPr>
      </w:pPr>
      <w:r w:rsidRPr="00C070B2">
        <w:rPr>
          <w:rFonts w:ascii="Arial" w:hAnsi="Arial" w:cs="Arial"/>
          <w:sz w:val="24"/>
          <w:szCs w:val="24"/>
          <w:lang w:val="uk-UA"/>
        </w:rPr>
        <w:tab/>
        <w:t>На підставі наказу Міністерства житлово-комунального господарства УРСР від 03.12.87 року № 254 його  реорганізовано в Чернігівський обласний підрядний спеціалізований ремонтно-будівельний  трест.</w:t>
      </w:r>
    </w:p>
    <w:p w:rsidR="001D107D" w:rsidRPr="00C070B2" w:rsidRDefault="001D107D" w:rsidP="001D107D">
      <w:pPr>
        <w:tabs>
          <w:tab w:val="left" w:pos="0"/>
        </w:tabs>
        <w:jc w:val="both"/>
        <w:rPr>
          <w:rFonts w:ascii="Arial" w:hAnsi="Arial" w:cs="Arial"/>
          <w:sz w:val="24"/>
          <w:szCs w:val="24"/>
          <w:lang w:val="uk-UA"/>
        </w:rPr>
      </w:pPr>
      <w:r w:rsidRPr="00C070B2">
        <w:rPr>
          <w:rFonts w:ascii="Arial" w:hAnsi="Arial" w:cs="Arial"/>
          <w:sz w:val="24"/>
          <w:szCs w:val="24"/>
          <w:lang w:val="uk-UA"/>
        </w:rPr>
        <w:tab/>
        <w:t>З переходом тресту на оренду і створенням на його основі орендного підприємства, Чернігівський обласний підрядний спеціалізований трест було перейменовано в Чернігівський обласний проектний ремонтно-будівельний трест «Чернігівоблбуд».(Рішення  Деснянського райвиконкому м. Чернігова   № 58 від 26.02.90 р.)</w:t>
      </w:r>
    </w:p>
    <w:p w:rsidR="001D107D" w:rsidRPr="00C070B2" w:rsidRDefault="001D107D" w:rsidP="001D107D">
      <w:pPr>
        <w:tabs>
          <w:tab w:val="left" w:pos="0"/>
        </w:tabs>
        <w:jc w:val="both"/>
        <w:rPr>
          <w:rFonts w:ascii="Arial" w:hAnsi="Arial" w:cs="Arial"/>
          <w:sz w:val="24"/>
          <w:szCs w:val="24"/>
          <w:lang w:val="uk-UA"/>
        </w:rPr>
      </w:pPr>
      <w:r w:rsidRPr="00C070B2">
        <w:rPr>
          <w:rFonts w:ascii="Arial" w:hAnsi="Arial" w:cs="Arial"/>
          <w:sz w:val="24"/>
          <w:szCs w:val="24"/>
          <w:lang w:val="uk-UA"/>
        </w:rPr>
        <w:tab/>
        <w:t xml:space="preserve">В зв"язку з перереєстрацією статуту підприємства трест "Чернігівоблбуд" перейменовано в Чернігівське обласне проектне ремонтно-будівельне орендне підприємство "Чернігівоблбуд" ( Рішення  Чернігівського міськвиконкому від 18.10.93 р. № 235.) </w:t>
      </w:r>
    </w:p>
    <w:p w:rsidR="001D107D" w:rsidRPr="00C070B2" w:rsidRDefault="001D107D" w:rsidP="001D107D">
      <w:pPr>
        <w:tabs>
          <w:tab w:val="left" w:pos="0"/>
        </w:tabs>
        <w:jc w:val="both"/>
        <w:rPr>
          <w:rFonts w:ascii="Arial" w:hAnsi="Arial" w:cs="Arial"/>
          <w:sz w:val="24"/>
          <w:szCs w:val="24"/>
          <w:lang w:val="uk-UA"/>
        </w:rPr>
      </w:pPr>
      <w:r w:rsidRPr="00C070B2">
        <w:rPr>
          <w:rFonts w:ascii="Arial" w:hAnsi="Arial" w:cs="Arial"/>
          <w:sz w:val="24"/>
          <w:szCs w:val="24"/>
          <w:lang w:val="uk-UA"/>
        </w:rPr>
        <w:tab/>
        <w:t>Згідно розпорядження Чернігівського міськвиконкому № 385-р від 27 листопада 1995 року орендне підприємство "Чернігівоблбуд" було  перейменовано в Чернігівське обласне проектне ремонтно-будівельне закрите акціонерне товариство „Чернігівоблбуд".</w:t>
      </w:r>
    </w:p>
    <w:p w:rsidR="001D107D" w:rsidRPr="00C070B2" w:rsidRDefault="001D107D" w:rsidP="001D107D">
      <w:pPr>
        <w:tabs>
          <w:tab w:val="left" w:pos="0"/>
        </w:tabs>
        <w:jc w:val="both"/>
        <w:rPr>
          <w:rFonts w:ascii="Arial" w:hAnsi="Arial" w:cs="Arial"/>
          <w:sz w:val="24"/>
          <w:szCs w:val="24"/>
          <w:lang w:val="uk-UA"/>
        </w:rPr>
      </w:pPr>
      <w:r w:rsidRPr="00C070B2">
        <w:rPr>
          <w:rFonts w:ascii="Arial" w:hAnsi="Arial" w:cs="Arial"/>
          <w:sz w:val="24"/>
          <w:szCs w:val="24"/>
          <w:lang w:val="uk-UA"/>
        </w:rPr>
        <w:t>В зв"язку з обов"язковою державною перереєстрацією підприємств, Чернігівське обласне проектне ремонтно-будівельне закрите акціонерне товариство „Чернігівоблбуд" перейменовано в закрите акціонерне товариство „Чернігівоблбуд" (розпорядження Чернігівського міськвиконкому від 03.09.04 р. № 10644050001000010 ).</w:t>
      </w:r>
    </w:p>
    <w:p w:rsidR="001D107D" w:rsidRPr="00C070B2" w:rsidRDefault="001D107D" w:rsidP="001D107D">
      <w:pPr>
        <w:tabs>
          <w:tab w:val="left" w:pos="0"/>
        </w:tabs>
        <w:jc w:val="both"/>
        <w:rPr>
          <w:rFonts w:ascii="Arial" w:hAnsi="Arial" w:cs="Arial"/>
          <w:sz w:val="24"/>
          <w:szCs w:val="24"/>
          <w:lang w:val="uk-UA"/>
        </w:rPr>
      </w:pPr>
      <w:r w:rsidRPr="00C070B2">
        <w:rPr>
          <w:rFonts w:ascii="Arial" w:hAnsi="Arial" w:cs="Arial"/>
          <w:sz w:val="24"/>
          <w:szCs w:val="24"/>
          <w:lang w:val="uk-UA"/>
        </w:rPr>
        <w:lastRenderedPageBreak/>
        <w:tab/>
        <w:t>Згідно з вимогами ЗУ «Про акціонерні товариства» закрите акціонерне товариство «Чернігівоблбуд» з 27.07.2011 р. змінило назву на публічне акціонерне товариство «Чернігівоблбуд».</w:t>
      </w:r>
    </w:p>
    <w:p w:rsidR="001D107D" w:rsidRPr="00C070B2" w:rsidRDefault="001D107D" w:rsidP="001D107D">
      <w:pPr>
        <w:tabs>
          <w:tab w:val="left" w:pos="0"/>
        </w:tabs>
        <w:jc w:val="both"/>
        <w:rPr>
          <w:rFonts w:ascii="Arial" w:hAnsi="Arial" w:cs="Arial"/>
          <w:sz w:val="24"/>
          <w:szCs w:val="24"/>
          <w:lang w:val="uk-UA"/>
        </w:rPr>
      </w:pPr>
    </w:p>
    <w:p w:rsidR="0053780A" w:rsidRDefault="001D107D" w:rsidP="009D41F1">
      <w:pPr>
        <w:widowControl w:val="0"/>
        <w:suppressAutoHyphens/>
        <w:jc w:val="both"/>
        <w:rPr>
          <w:rFonts w:ascii="Arial" w:hAnsi="Arial" w:cs="Arial"/>
          <w:sz w:val="24"/>
          <w:szCs w:val="24"/>
          <w:lang w:val="uk-UA"/>
        </w:rPr>
      </w:pPr>
      <w:r w:rsidRPr="00C070B2">
        <w:rPr>
          <w:rFonts w:ascii="Arial" w:hAnsi="Arial" w:cs="Arial"/>
          <w:sz w:val="24"/>
          <w:szCs w:val="24"/>
          <w:lang w:val="uk-UA"/>
        </w:rPr>
        <w:t>ПАТ “Чернігівоблбуд”</w:t>
      </w:r>
      <w:r w:rsidR="0053780A" w:rsidRPr="00C070B2">
        <w:rPr>
          <w:rFonts w:ascii="Arial" w:hAnsi="Arial" w:cs="Arial"/>
          <w:sz w:val="24"/>
          <w:szCs w:val="24"/>
          <w:lang w:val="uk-UA"/>
        </w:rPr>
        <w:t xml:space="preserve"> виступало </w:t>
      </w:r>
      <w:r w:rsidRPr="00C070B2">
        <w:rPr>
          <w:rFonts w:ascii="Arial" w:hAnsi="Arial" w:cs="Arial"/>
          <w:sz w:val="24"/>
          <w:szCs w:val="24"/>
          <w:lang w:val="uk-UA"/>
        </w:rPr>
        <w:t xml:space="preserve">засновником </w:t>
      </w:r>
      <w:r w:rsidR="0053780A" w:rsidRPr="00C070B2">
        <w:rPr>
          <w:rFonts w:ascii="Arial" w:hAnsi="Arial" w:cs="Arial"/>
          <w:sz w:val="24"/>
          <w:szCs w:val="24"/>
          <w:lang w:val="uk-UA"/>
        </w:rPr>
        <w:t>25</w:t>
      </w:r>
      <w:r w:rsidRPr="00C070B2">
        <w:rPr>
          <w:rFonts w:ascii="Arial" w:hAnsi="Arial" w:cs="Arial"/>
          <w:sz w:val="24"/>
          <w:szCs w:val="24"/>
          <w:lang w:val="uk-UA"/>
        </w:rPr>
        <w:t xml:space="preserve"> дочірніх підприємств:</w:t>
      </w:r>
      <w:r w:rsidR="0053780A" w:rsidRPr="00C070B2">
        <w:rPr>
          <w:rFonts w:ascii="Arial" w:hAnsi="Arial" w:cs="Arial"/>
          <w:sz w:val="24"/>
          <w:szCs w:val="24"/>
          <w:lang w:val="uk-UA"/>
        </w:rPr>
        <w:t xml:space="preserve">. ДП “Чернігівцивільбуд-3”, ДП “Борзнянська РБД, ДП “Семенівська РБД”, ДП “Новгород-Сіверська РБД”, ДП”Щорська РБД”, ДП “Спецмонтаж”, ДП ТД “Любеч”, ДП “Дільниця механізації, ДП РБД-2, ДП “Чернігівцивільбуд”, ДП “Чернігівцивільбуд-2”, ДП “Козелецьцивільбуд”, ДП “Козелецька РБД”, ДП “Допоміжне виробництво”, ДП “Горорднянська РБД”, ДП “Ріпкицивільбуд”, ДП “Сіверцивільбуд”, ДП “Щорсцивільбуд”, ДП “Чернігівкомплект”, ДП “Чернігівцивільбуд-1”, ДП “Управління майном”, ДП “Ніжинцивільбуд”, ДП “Соціально-побутове управління”, ДП “Бахмачцивільбуд”, ДП «Бахмачжитлобудсервис». </w:t>
      </w:r>
    </w:p>
    <w:p w:rsidR="007F5D91" w:rsidRPr="00C070B2" w:rsidRDefault="007F5D91" w:rsidP="009D41F1">
      <w:pPr>
        <w:widowControl w:val="0"/>
        <w:suppressAutoHyphens/>
        <w:jc w:val="both"/>
        <w:rPr>
          <w:rFonts w:ascii="Arial" w:hAnsi="Arial" w:cs="Arial"/>
          <w:sz w:val="24"/>
          <w:szCs w:val="24"/>
          <w:lang w:val="uk-UA"/>
        </w:rPr>
      </w:pPr>
    </w:p>
    <w:p w:rsidR="007F5D91" w:rsidRDefault="007F5D91" w:rsidP="007F5D91">
      <w:pPr>
        <w:widowControl w:val="0"/>
        <w:suppressAutoHyphens/>
        <w:jc w:val="both"/>
        <w:rPr>
          <w:rFonts w:ascii="Arial" w:hAnsi="Arial" w:cs="Arial"/>
          <w:sz w:val="24"/>
          <w:szCs w:val="24"/>
          <w:lang w:val="uk-UA"/>
        </w:rPr>
      </w:pPr>
      <w:r>
        <w:rPr>
          <w:rFonts w:ascii="Arial" w:hAnsi="Arial" w:cs="Arial"/>
          <w:sz w:val="24"/>
          <w:szCs w:val="24"/>
          <w:lang w:val="uk-UA"/>
        </w:rPr>
        <w:t>В 2015 році</w:t>
      </w:r>
      <w:r w:rsidR="005C6DC7">
        <w:rPr>
          <w:rFonts w:ascii="Arial" w:hAnsi="Arial" w:cs="Arial"/>
          <w:sz w:val="24"/>
          <w:szCs w:val="24"/>
          <w:lang w:val="uk-UA"/>
        </w:rPr>
        <w:t xml:space="preserve"> </w:t>
      </w:r>
      <w:r w:rsidR="00C874F7">
        <w:rPr>
          <w:rFonts w:ascii="Arial" w:hAnsi="Arial" w:cs="Arial"/>
          <w:sz w:val="24"/>
          <w:szCs w:val="24"/>
          <w:lang w:val="uk-UA"/>
        </w:rPr>
        <w:t xml:space="preserve">вели </w:t>
      </w:r>
      <w:r w:rsidR="0053780A" w:rsidRPr="00C070B2">
        <w:rPr>
          <w:rFonts w:ascii="Arial" w:hAnsi="Arial" w:cs="Arial"/>
          <w:sz w:val="24"/>
          <w:szCs w:val="24"/>
          <w:lang w:val="uk-UA"/>
        </w:rPr>
        <w:t>фінансово-господарськ</w:t>
      </w:r>
      <w:r w:rsidR="00C874F7">
        <w:rPr>
          <w:rFonts w:ascii="Arial" w:hAnsi="Arial" w:cs="Arial"/>
          <w:sz w:val="24"/>
          <w:szCs w:val="24"/>
          <w:lang w:val="uk-UA"/>
        </w:rPr>
        <w:t>у</w:t>
      </w:r>
      <w:r w:rsidR="0053780A" w:rsidRPr="00C070B2">
        <w:rPr>
          <w:rFonts w:ascii="Arial" w:hAnsi="Arial" w:cs="Arial"/>
          <w:sz w:val="24"/>
          <w:szCs w:val="24"/>
          <w:lang w:val="uk-UA"/>
        </w:rPr>
        <w:t xml:space="preserve"> діяльніст</w:t>
      </w:r>
      <w:r w:rsidR="00C874F7">
        <w:rPr>
          <w:rFonts w:ascii="Arial" w:hAnsi="Arial" w:cs="Arial"/>
          <w:sz w:val="24"/>
          <w:szCs w:val="24"/>
          <w:lang w:val="uk-UA"/>
        </w:rPr>
        <w:t xml:space="preserve">ь </w:t>
      </w:r>
      <w:r w:rsidR="0053780A" w:rsidRPr="00C070B2">
        <w:rPr>
          <w:rFonts w:ascii="Arial" w:hAnsi="Arial" w:cs="Arial"/>
          <w:sz w:val="24"/>
          <w:szCs w:val="24"/>
          <w:lang w:val="uk-UA"/>
        </w:rPr>
        <w:t xml:space="preserve"> лише два дочірніх підприємства</w:t>
      </w:r>
      <w:r w:rsidR="00C874F7">
        <w:rPr>
          <w:rFonts w:ascii="Arial" w:hAnsi="Arial" w:cs="Arial"/>
          <w:sz w:val="24"/>
          <w:szCs w:val="24"/>
          <w:lang w:val="uk-UA"/>
        </w:rPr>
        <w:t>, це</w:t>
      </w:r>
      <w:r w:rsidR="0053780A" w:rsidRPr="00C070B2">
        <w:rPr>
          <w:rFonts w:ascii="Arial" w:hAnsi="Arial" w:cs="Arial"/>
          <w:sz w:val="24"/>
          <w:szCs w:val="24"/>
          <w:lang w:val="uk-UA"/>
        </w:rPr>
        <w:t xml:space="preserve">  - ДП ТД “Любеч” та ДП “Соціально-побутове управління”</w:t>
      </w:r>
      <w:r>
        <w:rPr>
          <w:rFonts w:ascii="Arial" w:hAnsi="Arial" w:cs="Arial"/>
          <w:sz w:val="24"/>
          <w:szCs w:val="24"/>
          <w:lang w:val="uk-UA"/>
        </w:rPr>
        <w:t xml:space="preserve">. </w:t>
      </w:r>
    </w:p>
    <w:p w:rsidR="007F5D91" w:rsidRDefault="007F5D91" w:rsidP="007F5D91">
      <w:pPr>
        <w:widowControl w:val="0"/>
        <w:suppressAutoHyphens/>
        <w:jc w:val="both"/>
        <w:rPr>
          <w:rFonts w:ascii="Arial" w:hAnsi="Arial" w:cs="Arial"/>
          <w:sz w:val="24"/>
          <w:szCs w:val="24"/>
          <w:lang w:val="uk-UA"/>
        </w:rPr>
      </w:pPr>
      <w:r>
        <w:rPr>
          <w:rFonts w:ascii="Arial" w:hAnsi="Arial" w:cs="Arial"/>
          <w:sz w:val="24"/>
          <w:szCs w:val="24"/>
          <w:lang w:val="uk-UA"/>
        </w:rPr>
        <w:t xml:space="preserve">Інформація </w:t>
      </w:r>
      <w:r w:rsidR="0053780A" w:rsidRPr="00C070B2">
        <w:rPr>
          <w:rFonts w:ascii="Arial" w:hAnsi="Arial" w:cs="Arial"/>
          <w:sz w:val="24"/>
          <w:szCs w:val="24"/>
          <w:lang w:val="uk-UA"/>
        </w:rPr>
        <w:t xml:space="preserve"> щодо інших 23 дочірніх підприємств</w:t>
      </w:r>
      <w:r>
        <w:rPr>
          <w:rFonts w:ascii="Arial" w:hAnsi="Arial" w:cs="Arial"/>
          <w:sz w:val="24"/>
          <w:szCs w:val="24"/>
          <w:lang w:val="uk-UA"/>
        </w:rPr>
        <w:t>:</w:t>
      </w:r>
    </w:p>
    <w:p w:rsidR="007F5D91" w:rsidRDefault="0053780A" w:rsidP="007F5D91">
      <w:pPr>
        <w:widowControl w:val="0"/>
        <w:suppressAutoHyphens/>
        <w:jc w:val="both"/>
        <w:rPr>
          <w:rFonts w:ascii="Arial" w:hAnsi="Arial" w:cs="Arial"/>
          <w:sz w:val="24"/>
          <w:szCs w:val="24"/>
          <w:lang w:val="uk-UA"/>
        </w:rPr>
      </w:pPr>
      <w:r w:rsidRPr="00C070B2">
        <w:rPr>
          <w:rFonts w:ascii="Arial" w:hAnsi="Arial" w:cs="Arial"/>
          <w:sz w:val="24"/>
          <w:szCs w:val="24"/>
          <w:lang w:val="uk-UA"/>
        </w:rPr>
        <w:t xml:space="preserve"> -  </w:t>
      </w:r>
      <w:r w:rsidR="007F5D91">
        <w:rPr>
          <w:rFonts w:ascii="Arial" w:hAnsi="Arial" w:cs="Arial"/>
          <w:sz w:val="24"/>
          <w:szCs w:val="24"/>
          <w:lang w:val="uk-UA"/>
        </w:rPr>
        <w:t>Одне</w:t>
      </w:r>
      <w:r w:rsidRPr="00C070B2">
        <w:rPr>
          <w:rFonts w:ascii="Arial" w:hAnsi="Arial" w:cs="Arial"/>
          <w:sz w:val="24"/>
          <w:szCs w:val="24"/>
          <w:lang w:val="uk-UA"/>
        </w:rPr>
        <w:t xml:space="preserve"> ДП  ліквідовано</w:t>
      </w:r>
      <w:r w:rsidR="007F5D91">
        <w:rPr>
          <w:rFonts w:ascii="Arial" w:hAnsi="Arial" w:cs="Arial"/>
          <w:sz w:val="24"/>
          <w:szCs w:val="24"/>
          <w:lang w:val="uk-UA"/>
        </w:rPr>
        <w:t xml:space="preserve"> в 2015 році</w:t>
      </w:r>
      <w:r w:rsidRPr="00C070B2">
        <w:rPr>
          <w:rFonts w:ascii="Arial" w:hAnsi="Arial" w:cs="Arial"/>
          <w:sz w:val="24"/>
          <w:szCs w:val="24"/>
          <w:lang w:val="uk-UA"/>
        </w:rPr>
        <w:t xml:space="preserve"> - ДП «Бахмачцивільбуд»,</w:t>
      </w:r>
    </w:p>
    <w:p w:rsidR="007F5D91" w:rsidRDefault="007F5D91" w:rsidP="007F5D91">
      <w:pPr>
        <w:widowControl w:val="0"/>
        <w:suppressAutoHyphens/>
        <w:jc w:val="both"/>
        <w:rPr>
          <w:rFonts w:ascii="Arial" w:hAnsi="Arial" w:cs="Arial"/>
          <w:sz w:val="24"/>
          <w:szCs w:val="24"/>
          <w:lang w:val="uk-UA"/>
        </w:rPr>
      </w:pPr>
      <w:r>
        <w:rPr>
          <w:rFonts w:ascii="Arial" w:hAnsi="Arial" w:cs="Arial"/>
          <w:sz w:val="24"/>
          <w:szCs w:val="24"/>
          <w:lang w:val="uk-UA"/>
        </w:rPr>
        <w:t>- Два</w:t>
      </w:r>
      <w:r w:rsidR="0053780A" w:rsidRPr="00C070B2">
        <w:rPr>
          <w:rFonts w:ascii="Arial" w:hAnsi="Arial" w:cs="Arial"/>
          <w:sz w:val="24"/>
          <w:szCs w:val="24"/>
          <w:lang w:val="uk-UA"/>
        </w:rPr>
        <w:t xml:space="preserve"> ДП - ДП “Новгород-Сіверська РБД” та ДП”Щорська РБД” – визнані банкрутом, </w:t>
      </w:r>
    </w:p>
    <w:p w:rsidR="007F5D91" w:rsidRDefault="007F5D91" w:rsidP="007F5D91">
      <w:pPr>
        <w:widowControl w:val="0"/>
        <w:suppressAutoHyphens/>
        <w:jc w:val="both"/>
        <w:rPr>
          <w:rFonts w:ascii="Arial" w:hAnsi="Arial" w:cs="Arial"/>
          <w:sz w:val="24"/>
          <w:szCs w:val="24"/>
          <w:lang w:val="uk-UA"/>
        </w:rPr>
      </w:pPr>
      <w:r>
        <w:rPr>
          <w:rFonts w:ascii="Arial" w:hAnsi="Arial" w:cs="Arial"/>
          <w:sz w:val="24"/>
          <w:szCs w:val="24"/>
          <w:lang w:val="uk-UA"/>
        </w:rPr>
        <w:t xml:space="preserve">- Три з </w:t>
      </w:r>
      <w:r w:rsidR="0053780A" w:rsidRPr="00C070B2">
        <w:rPr>
          <w:rFonts w:ascii="Arial" w:hAnsi="Arial" w:cs="Arial"/>
          <w:sz w:val="24"/>
          <w:szCs w:val="24"/>
          <w:lang w:val="uk-UA"/>
        </w:rPr>
        <w:t>ДП - ДП “Чернігівцивільбуд-3”</w:t>
      </w:r>
      <w:r w:rsidR="009D41F1" w:rsidRPr="00C070B2">
        <w:rPr>
          <w:rFonts w:ascii="Arial" w:hAnsi="Arial" w:cs="Arial"/>
          <w:sz w:val="24"/>
          <w:szCs w:val="24"/>
          <w:lang w:val="uk-UA"/>
        </w:rPr>
        <w:t xml:space="preserve">,ДП “Спецмонтаж” та ДП “Дільниця механізації”  знаходяться в складному економічному стані, </w:t>
      </w:r>
    </w:p>
    <w:p w:rsidR="0053780A" w:rsidRPr="00C070B2" w:rsidRDefault="007F5D91" w:rsidP="007F5D91">
      <w:pPr>
        <w:widowControl w:val="0"/>
        <w:suppressAutoHyphens/>
        <w:jc w:val="both"/>
        <w:rPr>
          <w:rFonts w:ascii="Arial" w:hAnsi="Arial" w:cs="Arial"/>
          <w:sz w:val="24"/>
          <w:szCs w:val="24"/>
          <w:lang w:val="uk-UA"/>
        </w:rPr>
      </w:pPr>
      <w:r>
        <w:rPr>
          <w:rFonts w:ascii="Arial" w:hAnsi="Arial" w:cs="Arial"/>
          <w:sz w:val="24"/>
          <w:szCs w:val="24"/>
          <w:lang w:val="uk-UA"/>
        </w:rPr>
        <w:t xml:space="preserve">- </w:t>
      </w:r>
      <w:r w:rsidR="0053780A" w:rsidRPr="00C070B2">
        <w:rPr>
          <w:rFonts w:ascii="Arial" w:hAnsi="Arial" w:cs="Arial"/>
          <w:sz w:val="24"/>
          <w:szCs w:val="24"/>
          <w:lang w:val="uk-UA"/>
        </w:rPr>
        <w:t xml:space="preserve">всі  інші </w:t>
      </w:r>
      <w:r w:rsidR="009D41F1" w:rsidRPr="00C070B2">
        <w:rPr>
          <w:rFonts w:ascii="Arial" w:hAnsi="Arial" w:cs="Arial"/>
          <w:sz w:val="24"/>
          <w:szCs w:val="24"/>
          <w:lang w:val="uk-UA"/>
        </w:rPr>
        <w:t>15</w:t>
      </w:r>
      <w:r>
        <w:rPr>
          <w:rFonts w:ascii="Arial" w:hAnsi="Arial" w:cs="Arial"/>
          <w:sz w:val="24"/>
          <w:szCs w:val="24"/>
          <w:lang w:val="uk-UA"/>
        </w:rPr>
        <w:t xml:space="preserve"> ДП</w:t>
      </w:r>
      <w:r w:rsidR="009D41F1" w:rsidRPr="00C070B2">
        <w:rPr>
          <w:rFonts w:ascii="Arial" w:hAnsi="Arial" w:cs="Arial"/>
          <w:sz w:val="24"/>
          <w:szCs w:val="24"/>
          <w:lang w:val="uk-UA"/>
        </w:rPr>
        <w:t xml:space="preserve"> - </w:t>
      </w:r>
      <w:r w:rsidR="0053780A" w:rsidRPr="00C070B2">
        <w:rPr>
          <w:rFonts w:ascii="Arial" w:hAnsi="Arial" w:cs="Arial"/>
          <w:sz w:val="24"/>
          <w:szCs w:val="24"/>
          <w:lang w:val="uk-UA"/>
        </w:rPr>
        <w:t>не працюють вже декілька років.</w:t>
      </w:r>
    </w:p>
    <w:p w:rsidR="0053780A" w:rsidRPr="00C070B2" w:rsidRDefault="0053780A" w:rsidP="001D107D">
      <w:pPr>
        <w:ind w:left="360"/>
        <w:jc w:val="both"/>
        <w:rPr>
          <w:rFonts w:ascii="Arial" w:hAnsi="Arial" w:cs="Arial"/>
          <w:sz w:val="24"/>
          <w:szCs w:val="24"/>
          <w:lang w:val="uk-UA"/>
        </w:rPr>
      </w:pPr>
    </w:p>
    <w:p w:rsidR="001D107D" w:rsidRPr="009F01F1" w:rsidRDefault="001D107D" w:rsidP="00620B21">
      <w:pPr>
        <w:widowControl w:val="0"/>
        <w:suppressAutoHyphens/>
        <w:jc w:val="both"/>
        <w:rPr>
          <w:rFonts w:ascii="Arial" w:hAnsi="Arial" w:cs="Arial"/>
          <w:sz w:val="24"/>
          <w:szCs w:val="24"/>
          <w:lang w:val="uk-UA"/>
        </w:rPr>
      </w:pPr>
      <w:r w:rsidRPr="00C070B2">
        <w:rPr>
          <w:rFonts w:ascii="Arial" w:hAnsi="Arial" w:cs="Arial"/>
          <w:sz w:val="24"/>
          <w:szCs w:val="24"/>
          <w:lang w:val="uk-UA"/>
        </w:rPr>
        <w:t>ДП ТД “Любеч”- підприємство займається роздрібною торгівлею продуктів. Кількість працівників станом на 31 грудня 201</w:t>
      </w:r>
      <w:r w:rsidR="00C8505C" w:rsidRPr="00C070B2">
        <w:rPr>
          <w:rFonts w:ascii="Arial" w:hAnsi="Arial" w:cs="Arial"/>
          <w:sz w:val="24"/>
          <w:szCs w:val="24"/>
          <w:lang w:val="uk-UA"/>
        </w:rPr>
        <w:t>5</w:t>
      </w:r>
      <w:r w:rsidRPr="00C070B2">
        <w:rPr>
          <w:rFonts w:ascii="Arial" w:hAnsi="Arial" w:cs="Arial"/>
          <w:sz w:val="24"/>
          <w:szCs w:val="24"/>
          <w:lang w:val="uk-UA"/>
        </w:rPr>
        <w:t xml:space="preserve">р. склала </w:t>
      </w:r>
      <w:r w:rsidR="00E9770F" w:rsidRPr="00C070B2">
        <w:rPr>
          <w:rFonts w:ascii="Arial" w:hAnsi="Arial" w:cs="Arial"/>
          <w:sz w:val="24"/>
          <w:szCs w:val="24"/>
          <w:lang w:val="ru-RU"/>
        </w:rPr>
        <w:t>6</w:t>
      </w:r>
      <w:r w:rsidR="00C874F7">
        <w:rPr>
          <w:rFonts w:ascii="Arial" w:hAnsi="Arial" w:cs="Arial"/>
          <w:sz w:val="24"/>
          <w:szCs w:val="24"/>
          <w:lang w:val="ru-RU"/>
        </w:rPr>
        <w:t xml:space="preserve"> осіб</w:t>
      </w:r>
      <w:r w:rsidRPr="00C070B2">
        <w:rPr>
          <w:rFonts w:ascii="Arial" w:hAnsi="Arial" w:cs="Arial"/>
          <w:sz w:val="24"/>
          <w:szCs w:val="24"/>
          <w:lang w:val="uk-UA"/>
        </w:rPr>
        <w:t>. Підприємство працює беззбитково</w:t>
      </w:r>
      <w:r w:rsidR="009F01F1">
        <w:rPr>
          <w:rFonts w:ascii="Arial" w:hAnsi="Arial" w:cs="Arial"/>
          <w:sz w:val="24"/>
          <w:szCs w:val="24"/>
          <w:lang w:val="uk-UA"/>
        </w:rPr>
        <w:t>.</w:t>
      </w:r>
    </w:p>
    <w:p w:rsidR="001D107D" w:rsidRPr="00C070B2" w:rsidRDefault="001D107D" w:rsidP="00620B21">
      <w:pPr>
        <w:widowControl w:val="0"/>
        <w:suppressAutoHyphens/>
        <w:jc w:val="both"/>
        <w:rPr>
          <w:rFonts w:ascii="Arial" w:hAnsi="Arial" w:cs="Arial"/>
          <w:sz w:val="24"/>
          <w:szCs w:val="24"/>
          <w:lang w:val="uk-UA"/>
        </w:rPr>
      </w:pPr>
      <w:r w:rsidRPr="00C070B2">
        <w:rPr>
          <w:rFonts w:ascii="Arial" w:hAnsi="Arial" w:cs="Arial"/>
          <w:sz w:val="24"/>
          <w:szCs w:val="24"/>
          <w:lang w:val="uk-UA"/>
        </w:rPr>
        <w:t>ДП “Соціально-побутове управління”- підприємство займається управлінням житлового фонду. Кількість працівників станом на 31 грудня 201</w:t>
      </w:r>
      <w:r w:rsidR="00F913A3" w:rsidRPr="00C070B2">
        <w:rPr>
          <w:rFonts w:ascii="Arial" w:hAnsi="Arial" w:cs="Arial"/>
          <w:sz w:val="24"/>
          <w:szCs w:val="24"/>
          <w:lang w:val="ru-RU"/>
        </w:rPr>
        <w:t>5</w:t>
      </w:r>
      <w:r w:rsidRPr="00C070B2">
        <w:rPr>
          <w:rFonts w:ascii="Arial" w:hAnsi="Arial" w:cs="Arial"/>
          <w:sz w:val="24"/>
          <w:szCs w:val="24"/>
          <w:lang w:val="uk-UA"/>
        </w:rPr>
        <w:t xml:space="preserve">р. </w:t>
      </w:r>
      <w:r w:rsidR="00C874F7">
        <w:rPr>
          <w:rFonts w:ascii="Arial" w:hAnsi="Arial" w:cs="Arial"/>
          <w:sz w:val="24"/>
          <w:szCs w:val="24"/>
          <w:lang w:val="uk-UA"/>
        </w:rPr>
        <w:t>с</w:t>
      </w:r>
      <w:r w:rsidRPr="00C070B2">
        <w:rPr>
          <w:rFonts w:ascii="Arial" w:hAnsi="Arial" w:cs="Arial"/>
          <w:sz w:val="24"/>
          <w:szCs w:val="24"/>
          <w:lang w:val="uk-UA"/>
        </w:rPr>
        <w:t>клала 1</w:t>
      </w:r>
      <w:r w:rsidR="00F913A3" w:rsidRPr="00C070B2">
        <w:rPr>
          <w:rFonts w:ascii="Arial" w:hAnsi="Arial" w:cs="Arial"/>
          <w:sz w:val="24"/>
          <w:szCs w:val="24"/>
          <w:lang w:val="uk-UA"/>
        </w:rPr>
        <w:t>5</w:t>
      </w:r>
      <w:r w:rsidR="00C874F7">
        <w:rPr>
          <w:rFonts w:ascii="Arial" w:hAnsi="Arial" w:cs="Arial"/>
          <w:sz w:val="24"/>
          <w:szCs w:val="24"/>
          <w:lang w:val="uk-UA"/>
        </w:rPr>
        <w:t xml:space="preserve"> осіб</w:t>
      </w:r>
      <w:r w:rsidRPr="00C070B2">
        <w:rPr>
          <w:rFonts w:ascii="Arial" w:hAnsi="Arial" w:cs="Arial"/>
          <w:sz w:val="24"/>
          <w:szCs w:val="24"/>
          <w:lang w:val="uk-UA"/>
        </w:rPr>
        <w:t>. Підприємство в 201</w:t>
      </w:r>
      <w:r w:rsidR="00F913A3" w:rsidRPr="00C070B2">
        <w:rPr>
          <w:rFonts w:ascii="Arial" w:hAnsi="Arial" w:cs="Arial"/>
          <w:sz w:val="24"/>
          <w:szCs w:val="24"/>
          <w:lang w:val="ru-RU"/>
        </w:rPr>
        <w:t>5</w:t>
      </w:r>
      <w:r w:rsidRPr="00C070B2">
        <w:rPr>
          <w:rFonts w:ascii="Arial" w:hAnsi="Arial" w:cs="Arial"/>
          <w:sz w:val="24"/>
          <w:szCs w:val="24"/>
          <w:lang w:val="uk-UA"/>
        </w:rPr>
        <w:t xml:space="preserve"> році спрацювало </w:t>
      </w:r>
      <w:r w:rsidR="00F913A3" w:rsidRPr="00C070B2">
        <w:rPr>
          <w:rFonts w:ascii="Arial" w:hAnsi="Arial" w:cs="Arial"/>
          <w:sz w:val="24"/>
          <w:szCs w:val="24"/>
          <w:lang w:val="uk-UA"/>
        </w:rPr>
        <w:t>з прибутком</w:t>
      </w:r>
      <w:r w:rsidRPr="00C070B2">
        <w:rPr>
          <w:rFonts w:ascii="Arial" w:hAnsi="Arial" w:cs="Arial"/>
          <w:sz w:val="24"/>
          <w:szCs w:val="24"/>
          <w:lang w:val="uk-UA"/>
        </w:rPr>
        <w:t>.</w:t>
      </w:r>
    </w:p>
    <w:p w:rsidR="009D41F1" w:rsidRPr="00C070B2" w:rsidRDefault="009D41F1" w:rsidP="001D107D">
      <w:pPr>
        <w:ind w:firstLine="360"/>
        <w:jc w:val="both"/>
        <w:rPr>
          <w:rFonts w:ascii="Arial" w:hAnsi="Arial" w:cs="Arial"/>
          <w:sz w:val="24"/>
          <w:szCs w:val="24"/>
          <w:lang w:val="uk-UA"/>
        </w:rPr>
      </w:pPr>
    </w:p>
    <w:p w:rsidR="001D107D" w:rsidRPr="00C070B2" w:rsidRDefault="002E00EA" w:rsidP="001D107D">
      <w:pPr>
        <w:ind w:firstLine="360"/>
        <w:jc w:val="both"/>
        <w:rPr>
          <w:rFonts w:ascii="Arial" w:hAnsi="Arial" w:cs="Arial"/>
          <w:sz w:val="24"/>
          <w:szCs w:val="24"/>
          <w:lang w:val="uk-UA"/>
        </w:rPr>
      </w:pPr>
      <w:r w:rsidRPr="00C070B2">
        <w:rPr>
          <w:rFonts w:ascii="Arial" w:hAnsi="Arial" w:cs="Arial"/>
          <w:sz w:val="24"/>
          <w:szCs w:val="24"/>
          <w:lang w:val="ru-RU"/>
        </w:rPr>
        <w:t>У 201</w:t>
      </w:r>
      <w:r w:rsidR="00F913A3" w:rsidRPr="00C070B2">
        <w:rPr>
          <w:rFonts w:ascii="Arial" w:hAnsi="Arial" w:cs="Arial"/>
          <w:sz w:val="24"/>
          <w:szCs w:val="24"/>
          <w:lang w:val="ru-RU"/>
        </w:rPr>
        <w:t>5</w:t>
      </w:r>
      <w:r w:rsidRPr="00C070B2">
        <w:rPr>
          <w:rFonts w:ascii="Arial" w:hAnsi="Arial" w:cs="Arial"/>
          <w:sz w:val="24"/>
          <w:szCs w:val="24"/>
          <w:lang w:val="ru-RU"/>
        </w:rPr>
        <w:t xml:space="preserve"> році</w:t>
      </w:r>
      <w:r w:rsidR="009F01F1">
        <w:rPr>
          <w:rFonts w:ascii="Arial" w:hAnsi="Arial" w:cs="Arial"/>
          <w:sz w:val="24"/>
          <w:szCs w:val="24"/>
          <w:lang w:val="ru-RU"/>
        </w:rPr>
        <w:t xml:space="preserve"> </w:t>
      </w:r>
      <w:r w:rsidR="00C874F7">
        <w:rPr>
          <w:rFonts w:ascii="Arial" w:hAnsi="Arial" w:cs="Arial"/>
          <w:sz w:val="24"/>
          <w:szCs w:val="24"/>
          <w:lang w:val="ru-RU"/>
        </w:rPr>
        <w:t xml:space="preserve">ПАТ «Чернігівоблбуд» </w:t>
      </w:r>
      <w:r w:rsidR="001D107D" w:rsidRPr="00C070B2">
        <w:rPr>
          <w:rFonts w:ascii="Arial" w:hAnsi="Arial" w:cs="Arial"/>
          <w:sz w:val="24"/>
          <w:szCs w:val="24"/>
          <w:lang w:val="ru-RU"/>
        </w:rPr>
        <w:t>не брало участ</w:t>
      </w:r>
      <w:r w:rsidR="001D107D" w:rsidRPr="00C070B2">
        <w:rPr>
          <w:rFonts w:ascii="Arial" w:hAnsi="Arial" w:cs="Arial"/>
          <w:sz w:val="24"/>
          <w:szCs w:val="24"/>
        </w:rPr>
        <w:t>i</w:t>
      </w:r>
      <w:r w:rsidR="001D107D" w:rsidRPr="00C070B2">
        <w:rPr>
          <w:rFonts w:ascii="Arial" w:hAnsi="Arial" w:cs="Arial"/>
          <w:sz w:val="24"/>
          <w:szCs w:val="24"/>
          <w:lang w:val="ru-RU"/>
        </w:rPr>
        <w:t xml:space="preserve"> у створенн</w:t>
      </w:r>
      <w:r w:rsidR="001D107D" w:rsidRPr="00C070B2">
        <w:rPr>
          <w:rFonts w:ascii="Arial" w:hAnsi="Arial" w:cs="Arial"/>
          <w:sz w:val="24"/>
          <w:szCs w:val="24"/>
        </w:rPr>
        <w:t>i</w:t>
      </w:r>
      <w:r w:rsidR="001D107D" w:rsidRPr="00C070B2">
        <w:rPr>
          <w:rFonts w:ascii="Arial" w:hAnsi="Arial" w:cs="Arial"/>
          <w:sz w:val="24"/>
          <w:szCs w:val="24"/>
          <w:lang w:val="ru-RU"/>
        </w:rPr>
        <w:t xml:space="preserve"> сп</w:t>
      </w:r>
      <w:r w:rsidR="001D107D" w:rsidRPr="00C070B2">
        <w:rPr>
          <w:rFonts w:ascii="Arial" w:hAnsi="Arial" w:cs="Arial"/>
          <w:sz w:val="24"/>
          <w:szCs w:val="24"/>
        </w:rPr>
        <w:t>i</w:t>
      </w:r>
      <w:r w:rsidR="001D107D" w:rsidRPr="00C070B2">
        <w:rPr>
          <w:rFonts w:ascii="Arial" w:hAnsi="Arial" w:cs="Arial"/>
          <w:sz w:val="24"/>
          <w:szCs w:val="24"/>
          <w:lang w:val="ru-RU"/>
        </w:rPr>
        <w:t>льних п</w:t>
      </w:r>
      <w:r w:rsidR="001D107D" w:rsidRPr="00C070B2">
        <w:rPr>
          <w:rFonts w:ascii="Arial" w:hAnsi="Arial" w:cs="Arial"/>
          <w:sz w:val="24"/>
          <w:szCs w:val="24"/>
        </w:rPr>
        <w:t>i</w:t>
      </w:r>
      <w:r w:rsidR="001D107D" w:rsidRPr="00C070B2">
        <w:rPr>
          <w:rFonts w:ascii="Arial" w:hAnsi="Arial" w:cs="Arial"/>
          <w:sz w:val="24"/>
          <w:szCs w:val="24"/>
          <w:lang w:val="ru-RU"/>
        </w:rPr>
        <w:t xml:space="preserve">дприємств. </w:t>
      </w:r>
      <w:r w:rsidR="001D107D" w:rsidRPr="00C070B2">
        <w:rPr>
          <w:rFonts w:ascii="Arial" w:hAnsi="Arial" w:cs="Arial"/>
          <w:sz w:val="24"/>
          <w:szCs w:val="24"/>
          <w:lang w:val="uk-UA"/>
        </w:rPr>
        <w:t xml:space="preserve">Товариство </w:t>
      </w:r>
      <w:r w:rsidR="001D107D" w:rsidRPr="00C070B2">
        <w:rPr>
          <w:rFonts w:ascii="Arial" w:hAnsi="Arial" w:cs="Arial"/>
          <w:sz w:val="24"/>
          <w:szCs w:val="24"/>
          <w:lang w:val="ru-RU"/>
        </w:rPr>
        <w:t>не входить у склад холд</w:t>
      </w:r>
      <w:r w:rsidR="001D107D" w:rsidRPr="00C070B2">
        <w:rPr>
          <w:rFonts w:ascii="Arial" w:hAnsi="Arial" w:cs="Arial"/>
          <w:sz w:val="24"/>
          <w:szCs w:val="24"/>
        </w:rPr>
        <w:t>i</w:t>
      </w:r>
      <w:r w:rsidR="001D107D" w:rsidRPr="00C070B2">
        <w:rPr>
          <w:rFonts w:ascii="Arial" w:hAnsi="Arial" w:cs="Arial"/>
          <w:sz w:val="24"/>
          <w:szCs w:val="24"/>
          <w:lang w:val="ru-RU"/>
        </w:rPr>
        <w:t>нг</w:t>
      </w:r>
      <w:r w:rsidR="001D107D" w:rsidRPr="00C070B2">
        <w:rPr>
          <w:rFonts w:ascii="Arial" w:hAnsi="Arial" w:cs="Arial"/>
          <w:sz w:val="24"/>
          <w:szCs w:val="24"/>
        </w:rPr>
        <w:t>i</w:t>
      </w:r>
      <w:r w:rsidR="001D107D" w:rsidRPr="00C070B2">
        <w:rPr>
          <w:rFonts w:ascii="Arial" w:hAnsi="Arial" w:cs="Arial"/>
          <w:sz w:val="24"/>
          <w:szCs w:val="24"/>
          <w:lang w:val="ru-RU"/>
        </w:rPr>
        <w:t>в, концерн</w:t>
      </w:r>
      <w:r w:rsidR="001D107D" w:rsidRPr="00C070B2">
        <w:rPr>
          <w:rFonts w:ascii="Arial" w:hAnsi="Arial" w:cs="Arial"/>
          <w:sz w:val="24"/>
          <w:szCs w:val="24"/>
        </w:rPr>
        <w:t>i</w:t>
      </w:r>
      <w:r w:rsidR="001D107D" w:rsidRPr="00C070B2">
        <w:rPr>
          <w:rFonts w:ascii="Arial" w:hAnsi="Arial" w:cs="Arial"/>
          <w:sz w:val="24"/>
          <w:szCs w:val="24"/>
          <w:lang w:val="ru-RU"/>
        </w:rPr>
        <w:t>в. Зм</w:t>
      </w:r>
      <w:r w:rsidR="001D107D" w:rsidRPr="00C070B2">
        <w:rPr>
          <w:rFonts w:ascii="Arial" w:hAnsi="Arial" w:cs="Arial"/>
          <w:sz w:val="24"/>
          <w:szCs w:val="24"/>
        </w:rPr>
        <w:t>i</w:t>
      </w:r>
      <w:r w:rsidR="001D107D" w:rsidRPr="00C070B2">
        <w:rPr>
          <w:rFonts w:ascii="Arial" w:hAnsi="Arial" w:cs="Arial"/>
          <w:sz w:val="24"/>
          <w:szCs w:val="24"/>
          <w:lang w:val="ru-RU"/>
        </w:rPr>
        <w:t>н в орган</w:t>
      </w:r>
      <w:r w:rsidR="001D107D" w:rsidRPr="00C070B2">
        <w:rPr>
          <w:rFonts w:ascii="Arial" w:hAnsi="Arial" w:cs="Arial"/>
          <w:sz w:val="24"/>
          <w:szCs w:val="24"/>
        </w:rPr>
        <w:t>i</w:t>
      </w:r>
      <w:r w:rsidR="001D107D" w:rsidRPr="00C070B2">
        <w:rPr>
          <w:rFonts w:ascii="Arial" w:hAnsi="Arial" w:cs="Arial"/>
          <w:sz w:val="24"/>
          <w:szCs w:val="24"/>
          <w:lang w:val="ru-RU"/>
        </w:rPr>
        <w:t>зац</w:t>
      </w:r>
      <w:r w:rsidR="001D107D" w:rsidRPr="00C070B2">
        <w:rPr>
          <w:rFonts w:ascii="Arial" w:hAnsi="Arial" w:cs="Arial"/>
          <w:sz w:val="24"/>
          <w:szCs w:val="24"/>
        </w:rPr>
        <w:t>i</w:t>
      </w:r>
      <w:r w:rsidR="001D107D" w:rsidRPr="00C070B2">
        <w:rPr>
          <w:rFonts w:ascii="Arial" w:hAnsi="Arial" w:cs="Arial"/>
          <w:sz w:val="24"/>
          <w:szCs w:val="24"/>
          <w:lang w:val="ru-RU"/>
        </w:rPr>
        <w:t>йн</w:t>
      </w:r>
      <w:r w:rsidR="001D107D" w:rsidRPr="00C070B2">
        <w:rPr>
          <w:rFonts w:ascii="Arial" w:hAnsi="Arial" w:cs="Arial"/>
          <w:sz w:val="24"/>
          <w:szCs w:val="24"/>
        </w:rPr>
        <w:t>i</w:t>
      </w:r>
      <w:r w:rsidR="001D107D" w:rsidRPr="00C070B2">
        <w:rPr>
          <w:rFonts w:ascii="Arial" w:hAnsi="Arial" w:cs="Arial"/>
          <w:sz w:val="24"/>
          <w:szCs w:val="24"/>
          <w:lang w:val="ru-RU"/>
        </w:rPr>
        <w:t>й структур</w:t>
      </w:r>
      <w:r w:rsidR="001D107D" w:rsidRPr="00C070B2">
        <w:rPr>
          <w:rFonts w:ascii="Arial" w:hAnsi="Arial" w:cs="Arial"/>
          <w:sz w:val="24"/>
          <w:szCs w:val="24"/>
        </w:rPr>
        <w:t>i</w:t>
      </w:r>
      <w:r w:rsidR="001D107D" w:rsidRPr="00C070B2">
        <w:rPr>
          <w:rFonts w:ascii="Arial" w:hAnsi="Arial" w:cs="Arial"/>
          <w:sz w:val="24"/>
          <w:szCs w:val="24"/>
          <w:lang w:val="ru-RU"/>
        </w:rPr>
        <w:t xml:space="preserve"> п</w:t>
      </w:r>
      <w:r w:rsidR="001D107D" w:rsidRPr="00C070B2">
        <w:rPr>
          <w:rFonts w:ascii="Arial" w:hAnsi="Arial" w:cs="Arial"/>
          <w:sz w:val="24"/>
          <w:szCs w:val="24"/>
        </w:rPr>
        <w:t>i</w:t>
      </w:r>
      <w:r w:rsidR="001D107D" w:rsidRPr="00C070B2">
        <w:rPr>
          <w:rFonts w:ascii="Arial" w:hAnsi="Arial" w:cs="Arial"/>
          <w:sz w:val="24"/>
          <w:szCs w:val="24"/>
          <w:lang w:val="ru-RU"/>
        </w:rPr>
        <w:t>дприємства у в</w:t>
      </w:r>
      <w:r w:rsidR="001D107D" w:rsidRPr="00C070B2">
        <w:rPr>
          <w:rFonts w:ascii="Arial" w:hAnsi="Arial" w:cs="Arial"/>
          <w:sz w:val="24"/>
          <w:szCs w:val="24"/>
        </w:rPr>
        <w:t>i</w:t>
      </w:r>
      <w:r w:rsidR="001D107D" w:rsidRPr="00C070B2">
        <w:rPr>
          <w:rFonts w:ascii="Arial" w:hAnsi="Arial" w:cs="Arial"/>
          <w:sz w:val="24"/>
          <w:szCs w:val="24"/>
          <w:lang w:val="ru-RU"/>
        </w:rPr>
        <w:t>дпов</w:t>
      </w:r>
      <w:r w:rsidR="001D107D" w:rsidRPr="00C070B2">
        <w:rPr>
          <w:rFonts w:ascii="Arial" w:hAnsi="Arial" w:cs="Arial"/>
          <w:sz w:val="24"/>
          <w:szCs w:val="24"/>
        </w:rPr>
        <w:t>i</w:t>
      </w:r>
      <w:r w:rsidR="001D107D" w:rsidRPr="00C070B2">
        <w:rPr>
          <w:rFonts w:ascii="Arial" w:hAnsi="Arial" w:cs="Arial"/>
          <w:sz w:val="24"/>
          <w:szCs w:val="24"/>
          <w:lang w:val="ru-RU"/>
        </w:rPr>
        <w:t>дност</w:t>
      </w:r>
      <w:r w:rsidR="001D107D" w:rsidRPr="00C070B2">
        <w:rPr>
          <w:rFonts w:ascii="Arial" w:hAnsi="Arial" w:cs="Arial"/>
          <w:sz w:val="24"/>
          <w:szCs w:val="24"/>
        </w:rPr>
        <w:t>i</w:t>
      </w:r>
      <w:r w:rsidR="001D107D" w:rsidRPr="00C070B2">
        <w:rPr>
          <w:rFonts w:ascii="Arial" w:hAnsi="Arial" w:cs="Arial"/>
          <w:sz w:val="24"/>
          <w:szCs w:val="24"/>
          <w:lang w:val="ru-RU"/>
        </w:rPr>
        <w:t xml:space="preserve"> з попередн</w:t>
      </w:r>
      <w:r w:rsidR="001D107D" w:rsidRPr="00C070B2">
        <w:rPr>
          <w:rFonts w:ascii="Arial" w:hAnsi="Arial" w:cs="Arial"/>
          <w:sz w:val="24"/>
          <w:szCs w:val="24"/>
        </w:rPr>
        <w:t>i</w:t>
      </w:r>
      <w:r w:rsidR="001D107D" w:rsidRPr="00C070B2">
        <w:rPr>
          <w:rFonts w:ascii="Arial" w:hAnsi="Arial" w:cs="Arial"/>
          <w:sz w:val="24"/>
          <w:szCs w:val="24"/>
          <w:lang w:val="ru-RU"/>
        </w:rPr>
        <w:t>м зв</w:t>
      </w:r>
      <w:r w:rsidR="001D107D" w:rsidRPr="00C070B2">
        <w:rPr>
          <w:rFonts w:ascii="Arial" w:hAnsi="Arial" w:cs="Arial"/>
          <w:sz w:val="24"/>
          <w:szCs w:val="24"/>
        </w:rPr>
        <w:t>i</w:t>
      </w:r>
      <w:r w:rsidR="001D107D" w:rsidRPr="00C070B2">
        <w:rPr>
          <w:rFonts w:ascii="Arial" w:hAnsi="Arial" w:cs="Arial"/>
          <w:sz w:val="24"/>
          <w:szCs w:val="24"/>
          <w:lang w:val="ru-RU"/>
        </w:rPr>
        <w:t>тним пер</w:t>
      </w:r>
      <w:r w:rsidR="001D107D" w:rsidRPr="00C070B2">
        <w:rPr>
          <w:rFonts w:ascii="Arial" w:hAnsi="Arial" w:cs="Arial"/>
          <w:sz w:val="24"/>
          <w:szCs w:val="24"/>
        </w:rPr>
        <w:t>i</w:t>
      </w:r>
      <w:r w:rsidR="001D107D" w:rsidRPr="00C070B2">
        <w:rPr>
          <w:rFonts w:ascii="Arial" w:hAnsi="Arial" w:cs="Arial"/>
          <w:sz w:val="24"/>
          <w:szCs w:val="24"/>
          <w:lang w:val="ru-RU"/>
        </w:rPr>
        <w:t>одом не в</w:t>
      </w:r>
      <w:r w:rsidR="001D107D" w:rsidRPr="00C070B2">
        <w:rPr>
          <w:rFonts w:ascii="Arial" w:hAnsi="Arial" w:cs="Arial"/>
          <w:sz w:val="24"/>
          <w:szCs w:val="24"/>
        </w:rPr>
        <w:t>i</w:t>
      </w:r>
      <w:r w:rsidR="001D107D" w:rsidRPr="00C070B2">
        <w:rPr>
          <w:rFonts w:ascii="Arial" w:hAnsi="Arial" w:cs="Arial"/>
          <w:sz w:val="24"/>
          <w:szCs w:val="24"/>
          <w:lang w:val="ru-RU"/>
        </w:rPr>
        <w:t>дбувалось.</w:t>
      </w:r>
    </w:p>
    <w:p w:rsidR="001D107D" w:rsidRPr="00C070B2" w:rsidRDefault="001D107D" w:rsidP="001D107D">
      <w:pPr>
        <w:tabs>
          <w:tab w:val="left" w:pos="0"/>
        </w:tabs>
        <w:jc w:val="both"/>
        <w:rPr>
          <w:rFonts w:ascii="Arial" w:hAnsi="Arial" w:cs="Arial"/>
          <w:sz w:val="24"/>
          <w:szCs w:val="24"/>
          <w:lang w:val="uk-UA"/>
        </w:rPr>
      </w:pPr>
      <w:r w:rsidRPr="00C070B2">
        <w:rPr>
          <w:rFonts w:ascii="Arial" w:hAnsi="Arial" w:cs="Arial"/>
          <w:sz w:val="24"/>
          <w:szCs w:val="24"/>
          <w:lang w:val="uk-UA"/>
        </w:rPr>
        <w:tab/>
        <w:t>Товариство</w:t>
      </w:r>
      <w:r w:rsidRPr="00C070B2">
        <w:rPr>
          <w:rFonts w:ascii="Arial" w:hAnsi="Arial" w:cs="Arial"/>
          <w:sz w:val="24"/>
          <w:szCs w:val="24"/>
          <w:lang w:val="ru-RU"/>
        </w:rPr>
        <w:t xml:space="preserve"> та </w:t>
      </w:r>
      <w:r w:rsidRPr="00C070B2">
        <w:rPr>
          <w:rFonts w:ascii="Arial" w:hAnsi="Arial" w:cs="Arial"/>
          <w:sz w:val="24"/>
          <w:szCs w:val="24"/>
          <w:lang w:val="uk-UA"/>
        </w:rPr>
        <w:t>його</w:t>
      </w:r>
      <w:r w:rsidRPr="00C070B2">
        <w:rPr>
          <w:rFonts w:ascii="Arial" w:hAnsi="Arial" w:cs="Arial"/>
          <w:sz w:val="24"/>
          <w:szCs w:val="24"/>
          <w:lang w:val="ru-RU"/>
        </w:rPr>
        <w:t xml:space="preserve"> доч</w:t>
      </w:r>
      <w:r w:rsidRPr="00C070B2">
        <w:rPr>
          <w:rFonts w:ascii="Arial" w:hAnsi="Arial" w:cs="Arial"/>
          <w:sz w:val="24"/>
          <w:szCs w:val="24"/>
        </w:rPr>
        <w:t>i</w:t>
      </w:r>
      <w:r w:rsidRPr="00C070B2">
        <w:rPr>
          <w:rFonts w:ascii="Arial" w:hAnsi="Arial" w:cs="Arial"/>
          <w:sz w:val="24"/>
          <w:szCs w:val="24"/>
          <w:lang w:val="ru-RU"/>
        </w:rPr>
        <w:t>рн</w:t>
      </w:r>
      <w:r w:rsidRPr="00C070B2">
        <w:rPr>
          <w:rFonts w:ascii="Arial" w:hAnsi="Arial" w:cs="Arial"/>
          <w:sz w:val="24"/>
          <w:szCs w:val="24"/>
        </w:rPr>
        <w:t>i</w:t>
      </w:r>
      <w:r w:rsidRPr="00C070B2">
        <w:rPr>
          <w:rFonts w:ascii="Arial" w:hAnsi="Arial" w:cs="Arial"/>
          <w:sz w:val="24"/>
          <w:szCs w:val="24"/>
          <w:lang w:val="ru-RU"/>
        </w:rPr>
        <w:t xml:space="preserve"> п</w:t>
      </w:r>
      <w:r w:rsidRPr="00C070B2">
        <w:rPr>
          <w:rFonts w:ascii="Arial" w:hAnsi="Arial" w:cs="Arial"/>
          <w:sz w:val="24"/>
          <w:szCs w:val="24"/>
        </w:rPr>
        <w:t>i</w:t>
      </w:r>
      <w:r w:rsidRPr="00C070B2">
        <w:rPr>
          <w:rFonts w:ascii="Arial" w:hAnsi="Arial" w:cs="Arial"/>
          <w:sz w:val="24"/>
          <w:szCs w:val="24"/>
          <w:lang w:val="ru-RU"/>
        </w:rPr>
        <w:t>дприємства дал</w:t>
      </w:r>
      <w:r w:rsidRPr="00C070B2">
        <w:rPr>
          <w:rFonts w:ascii="Arial" w:hAnsi="Arial" w:cs="Arial"/>
          <w:sz w:val="24"/>
          <w:szCs w:val="24"/>
        </w:rPr>
        <w:t>i</w:t>
      </w:r>
      <w:r w:rsidRPr="00C070B2">
        <w:rPr>
          <w:rFonts w:ascii="Arial" w:hAnsi="Arial" w:cs="Arial"/>
          <w:sz w:val="24"/>
          <w:szCs w:val="24"/>
          <w:lang w:val="ru-RU"/>
        </w:rPr>
        <w:t xml:space="preserve"> сп</w:t>
      </w:r>
      <w:r w:rsidRPr="00C070B2">
        <w:rPr>
          <w:rFonts w:ascii="Arial" w:hAnsi="Arial" w:cs="Arial"/>
          <w:sz w:val="24"/>
          <w:szCs w:val="24"/>
        </w:rPr>
        <w:t>i</w:t>
      </w:r>
      <w:r w:rsidRPr="00C070B2">
        <w:rPr>
          <w:rFonts w:ascii="Arial" w:hAnsi="Arial" w:cs="Arial"/>
          <w:sz w:val="24"/>
          <w:szCs w:val="24"/>
          <w:lang w:val="ru-RU"/>
        </w:rPr>
        <w:t xml:space="preserve">льно </w:t>
      </w:r>
      <w:r w:rsidRPr="00C070B2">
        <w:rPr>
          <w:rFonts w:ascii="Arial" w:hAnsi="Arial" w:cs="Arial"/>
          <w:sz w:val="24"/>
          <w:szCs w:val="24"/>
        </w:rPr>
        <w:t>i</w:t>
      </w:r>
      <w:r w:rsidRPr="00C070B2">
        <w:rPr>
          <w:rFonts w:ascii="Arial" w:hAnsi="Arial" w:cs="Arial"/>
          <w:sz w:val="24"/>
          <w:szCs w:val="24"/>
          <w:lang w:val="ru-RU"/>
        </w:rPr>
        <w:t>менуються «Група».</w:t>
      </w:r>
      <w:r w:rsidRPr="00C070B2">
        <w:rPr>
          <w:rFonts w:ascii="Arial" w:hAnsi="Arial" w:cs="Arial"/>
          <w:sz w:val="24"/>
          <w:szCs w:val="24"/>
          <w:lang w:val="ru-RU"/>
        </w:rPr>
        <w:br/>
        <w:t>Характеристика основних напрямк</w:t>
      </w:r>
      <w:r w:rsidRPr="00C070B2">
        <w:rPr>
          <w:rFonts w:ascii="Arial" w:hAnsi="Arial" w:cs="Arial"/>
          <w:sz w:val="24"/>
          <w:szCs w:val="24"/>
        </w:rPr>
        <w:t>i</w:t>
      </w:r>
      <w:r w:rsidRPr="00C070B2">
        <w:rPr>
          <w:rFonts w:ascii="Arial" w:hAnsi="Arial" w:cs="Arial"/>
          <w:sz w:val="24"/>
          <w:szCs w:val="24"/>
          <w:lang w:val="ru-RU"/>
        </w:rPr>
        <w:t>в д</w:t>
      </w:r>
      <w:r w:rsidRPr="00C070B2">
        <w:rPr>
          <w:rFonts w:ascii="Arial" w:hAnsi="Arial" w:cs="Arial"/>
          <w:sz w:val="24"/>
          <w:szCs w:val="24"/>
        </w:rPr>
        <w:t>i</w:t>
      </w:r>
      <w:r w:rsidRPr="00C070B2">
        <w:rPr>
          <w:rFonts w:ascii="Arial" w:hAnsi="Arial" w:cs="Arial"/>
          <w:sz w:val="24"/>
          <w:szCs w:val="24"/>
          <w:lang w:val="ru-RU"/>
        </w:rPr>
        <w:t>яльност</w:t>
      </w:r>
      <w:r w:rsidRPr="00C070B2">
        <w:rPr>
          <w:rFonts w:ascii="Arial" w:hAnsi="Arial" w:cs="Arial"/>
          <w:sz w:val="24"/>
          <w:szCs w:val="24"/>
        </w:rPr>
        <w:t>i</w:t>
      </w:r>
      <w:r w:rsidRPr="00C070B2">
        <w:rPr>
          <w:rFonts w:ascii="Arial" w:hAnsi="Arial" w:cs="Arial"/>
          <w:sz w:val="24"/>
          <w:szCs w:val="24"/>
          <w:lang w:val="ru-RU"/>
        </w:rPr>
        <w:t>, сфер б</w:t>
      </w:r>
      <w:r w:rsidRPr="00C070B2">
        <w:rPr>
          <w:rFonts w:ascii="Arial" w:hAnsi="Arial" w:cs="Arial"/>
          <w:sz w:val="24"/>
          <w:szCs w:val="24"/>
        </w:rPr>
        <w:t>i</w:t>
      </w:r>
      <w:r w:rsidRPr="00C070B2">
        <w:rPr>
          <w:rFonts w:ascii="Arial" w:hAnsi="Arial" w:cs="Arial"/>
          <w:sz w:val="24"/>
          <w:szCs w:val="24"/>
          <w:lang w:val="ru-RU"/>
        </w:rPr>
        <w:t>знесу Групи</w:t>
      </w:r>
      <w:r w:rsidRPr="00C070B2">
        <w:rPr>
          <w:rFonts w:ascii="Arial" w:hAnsi="Arial" w:cs="Arial"/>
          <w:sz w:val="24"/>
          <w:szCs w:val="24"/>
          <w:lang w:val="ru-RU"/>
        </w:rPr>
        <w:br/>
      </w:r>
      <w:r w:rsidRPr="00C070B2">
        <w:rPr>
          <w:rFonts w:ascii="Arial" w:hAnsi="Arial" w:cs="Arial"/>
          <w:sz w:val="24"/>
          <w:szCs w:val="24"/>
          <w:lang w:val="uk-UA"/>
        </w:rPr>
        <w:t>Основними видами діяльності Групи в 201</w:t>
      </w:r>
      <w:r w:rsidR="00F913A3" w:rsidRPr="00C070B2">
        <w:rPr>
          <w:rFonts w:ascii="Arial" w:hAnsi="Arial" w:cs="Arial"/>
          <w:sz w:val="24"/>
          <w:szCs w:val="24"/>
          <w:lang w:val="uk-UA"/>
        </w:rPr>
        <w:t>5</w:t>
      </w:r>
      <w:r w:rsidRPr="00C070B2">
        <w:rPr>
          <w:rFonts w:ascii="Arial" w:hAnsi="Arial" w:cs="Arial"/>
          <w:sz w:val="24"/>
          <w:szCs w:val="24"/>
          <w:lang w:val="uk-UA"/>
        </w:rPr>
        <w:t xml:space="preserve"> році, є: надання послуг з оренди офісів, приміщень, складів, надання послуг ЖКХ та реалізація продуктів.</w:t>
      </w:r>
    </w:p>
    <w:p w:rsidR="001D107D" w:rsidRPr="00C070B2" w:rsidRDefault="001D107D" w:rsidP="001D107D">
      <w:pPr>
        <w:tabs>
          <w:tab w:val="left" w:pos="0"/>
        </w:tabs>
        <w:jc w:val="both"/>
        <w:rPr>
          <w:rFonts w:ascii="Arial" w:hAnsi="Arial" w:cs="Arial"/>
          <w:sz w:val="24"/>
          <w:szCs w:val="24"/>
          <w:lang w:val="uk-UA"/>
        </w:rPr>
      </w:pPr>
    </w:p>
    <w:p w:rsidR="001D107D" w:rsidRPr="00C070B2" w:rsidRDefault="00EF2D7D" w:rsidP="001D107D">
      <w:pPr>
        <w:tabs>
          <w:tab w:val="left" w:pos="0"/>
        </w:tabs>
        <w:jc w:val="both"/>
        <w:rPr>
          <w:rFonts w:ascii="Arial" w:hAnsi="Arial" w:cs="Arial"/>
          <w:sz w:val="24"/>
          <w:szCs w:val="24"/>
          <w:lang w:val="uk-UA"/>
        </w:rPr>
      </w:pPr>
      <w:r w:rsidRPr="00C070B2">
        <w:rPr>
          <w:rFonts w:ascii="Arial" w:hAnsi="Arial" w:cs="Arial"/>
          <w:sz w:val="24"/>
          <w:szCs w:val="24"/>
          <w:lang w:val="uk-UA"/>
        </w:rPr>
        <w:t>Материнська компанія</w:t>
      </w:r>
      <w:r w:rsidR="001D107D" w:rsidRPr="00C070B2">
        <w:rPr>
          <w:rFonts w:ascii="Arial" w:hAnsi="Arial" w:cs="Arial"/>
          <w:sz w:val="24"/>
          <w:szCs w:val="24"/>
          <w:lang w:val="uk-UA"/>
        </w:rPr>
        <w:t xml:space="preserve"> знаходиться у місті Чернігові, вул. Горького,2, Україна.</w:t>
      </w:r>
    </w:p>
    <w:p w:rsidR="001D107D" w:rsidRPr="00C070B2" w:rsidRDefault="001D107D" w:rsidP="001D107D">
      <w:pPr>
        <w:tabs>
          <w:tab w:val="left" w:pos="0"/>
        </w:tabs>
        <w:jc w:val="both"/>
        <w:rPr>
          <w:rFonts w:ascii="Arial" w:hAnsi="Arial" w:cs="Arial"/>
          <w:sz w:val="24"/>
          <w:szCs w:val="24"/>
          <w:lang w:val="uk-UA"/>
        </w:rPr>
      </w:pPr>
      <w:r w:rsidRPr="00C070B2">
        <w:rPr>
          <w:rFonts w:ascii="Arial" w:hAnsi="Arial" w:cs="Arial"/>
          <w:sz w:val="24"/>
          <w:szCs w:val="24"/>
          <w:lang w:val="uk-UA"/>
        </w:rPr>
        <w:t>Кількість працівників станом на 31 грудня 201</w:t>
      </w:r>
      <w:r w:rsidR="00F913A3" w:rsidRPr="00C070B2">
        <w:rPr>
          <w:rFonts w:ascii="Arial" w:hAnsi="Arial" w:cs="Arial"/>
          <w:sz w:val="24"/>
          <w:szCs w:val="24"/>
          <w:lang w:val="uk-UA"/>
        </w:rPr>
        <w:t>5</w:t>
      </w:r>
      <w:r w:rsidRPr="00C070B2">
        <w:rPr>
          <w:rFonts w:ascii="Arial" w:hAnsi="Arial" w:cs="Arial"/>
          <w:sz w:val="24"/>
          <w:szCs w:val="24"/>
          <w:lang w:val="uk-UA"/>
        </w:rPr>
        <w:t xml:space="preserve">р. склала </w:t>
      </w:r>
      <w:r w:rsidR="00F913A3" w:rsidRPr="00C070B2">
        <w:rPr>
          <w:rFonts w:ascii="Arial" w:hAnsi="Arial" w:cs="Arial"/>
          <w:sz w:val="24"/>
          <w:szCs w:val="24"/>
          <w:lang w:val="uk-UA"/>
        </w:rPr>
        <w:t>7</w:t>
      </w:r>
      <w:r w:rsidRPr="00C070B2">
        <w:rPr>
          <w:rFonts w:ascii="Arial" w:hAnsi="Arial" w:cs="Arial"/>
          <w:sz w:val="24"/>
          <w:szCs w:val="24"/>
          <w:lang w:val="uk-UA"/>
        </w:rPr>
        <w:t xml:space="preserve"> осіб.</w:t>
      </w:r>
    </w:p>
    <w:p w:rsidR="001D107D" w:rsidRPr="00C070B2" w:rsidRDefault="001D107D" w:rsidP="001D107D">
      <w:pPr>
        <w:tabs>
          <w:tab w:val="left" w:pos="0"/>
        </w:tabs>
        <w:jc w:val="both"/>
        <w:rPr>
          <w:rFonts w:ascii="Arial" w:hAnsi="Arial" w:cs="Arial"/>
          <w:sz w:val="24"/>
          <w:szCs w:val="24"/>
          <w:lang w:val="uk-UA"/>
        </w:rPr>
      </w:pPr>
    </w:p>
    <w:p w:rsidR="001D107D" w:rsidRPr="00C070B2" w:rsidRDefault="001D107D" w:rsidP="001D107D">
      <w:pPr>
        <w:tabs>
          <w:tab w:val="left" w:pos="0"/>
        </w:tabs>
        <w:jc w:val="both"/>
        <w:rPr>
          <w:rFonts w:ascii="Arial" w:hAnsi="Arial" w:cs="Arial"/>
          <w:sz w:val="24"/>
          <w:szCs w:val="24"/>
          <w:lang w:val="uk-UA"/>
        </w:rPr>
      </w:pPr>
      <w:r w:rsidRPr="00C070B2">
        <w:rPr>
          <w:rFonts w:ascii="Arial" w:hAnsi="Arial" w:cs="Arial"/>
          <w:sz w:val="24"/>
          <w:szCs w:val="24"/>
          <w:lang w:val="uk-UA"/>
        </w:rPr>
        <w:tab/>
        <w:t>Станом на 31 грудня 201</w:t>
      </w:r>
      <w:r w:rsidR="00F913A3" w:rsidRPr="00C070B2">
        <w:rPr>
          <w:rFonts w:ascii="Arial" w:hAnsi="Arial" w:cs="Arial"/>
          <w:sz w:val="24"/>
          <w:szCs w:val="24"/>
          <w:lang w:val="uk-UA"/>
        </w:rPr>
        <w:t>5</w:t>
      </w:r>
      <w:r w:rsidRPr="00C070B2">
        <w:rPr>
          <w:rFonts w:ascii="Arial" w:hAnsi="Arial" w:cs="Arial"/>
          <w:sz w:val="24"/>
          <w:szCs w:val="24"/>
          <w:lang w:val="uk-UA"/>
        </w:rPr>
        <w:t xml:space="preserve"> такі акціонери володіли акціями товариства:</w:t>
      </w:r>
    </w:p>
    <w:p w:rsidR="001D107D" w:rsidRPr="00C070B2" w:rsidRDefault="001D107D" w:rsidP="001D107D">
      <w:pPr>
        <w:ind w:left="360"/>
        <w:jc w:val="both"/>
        <w:rPr>
          <w:rFonts w:ascii="Arial" w:hAnsi="Arial" w:cs="Arial"/>
          <w:sz w:val="24"/>
          <w:szCs w:val="24"/>
          <w:lang w:val="uk-UA"/>
        </w:rPr>
      </w:pPr>
    </w:p>
    <w:tbl>
      <w:tblPr>
        <w:tblW w:w="0" w:type="auto"/>
        <w:tblInd w:w="350" w:type="dxa"/>
        <w:tblLayout w:type="fixed"/>
        <w:tblLook w:val="0000" w:firstRow="0" w:lastRow="0" w:firstColumn="0" w:lastColumn="0" w:noHBand="0" w:noVBand="0"/>
      </w:tblPr>
      <w:tblGrid>
        <w:gridCol w:w="6410"/>
        <w:gridCol w:w="1417"/>
        <w:gridCol w:w="1403"/>
      </w:tblGrid>
      <w:tr w:rsidR="001D107D" w:rsidRPr="00C070B2" w:rsidTr="001D107D">
        <w:tc>
          <w:tcPr>
            <w:tcW w:w="6410" w:type="dxa"/>
            <w:tcBorders>
              <w:top w:val="single" w:sz="4" w:space="0" w:color="000000"/>
              <w:left w:val="single" w:sz="4" w:space="0" w:color="000000"/>
              <w:bottom w:val="single" w:sz="4" w:space="0" w:color="000000"/>
            </w:tcBorders>
            <w:shd w:val="clear" w:color="auto" w:fill="auto"/>
          </w:tcPr>
          <w:p w:rsidR="001D107D" w:rsidRPr="00C070B2" w:rsidRDefault="001D107D" w:rsidP="001D107D">
            <w:pPr>
              <w:jc w:val="both"/>
              <w:rPr>
                <w:rFonts w:ascii="Arial" w:hAnsi="Arial" w:cs="Arial"/>
                <w:sz w:val="24"/>
                <w:szCs w:val="24"/>
                <w:lang w:val="uk-UA"/>
              </w:rPr>
            </w:pPr>
            <w:r w:rsidRPr="00C070B2">
              <w:rPr>
                <w:rFonts w:ascii="Arial" w:hAnsi="Arial" w:cs="Arial"/>
                <w:sz w:val="24"/>
                <w:szCs w:val="24"/>
                <w:lang w:val="uk-UA"/>
              </w:rPr>
              <w:t>Акціонери Товариства</w:t>
            </w:r>
          </w:p>
        </w:tc>
        <w:tc>
          <w:tcPr>
            <w:tcW w:w="1417" w:type="dxa"/>
            <w:tcBorders>
              <w:top w:val="single" w:sz="4" w:space="0" w:color="000000"/>
              <w:left w:val="single" w:sz="4" w:space="0" w:color="000000"/>
              <w:bottom w:val="single" w:sz="4" w:space="0" w:color="000000"/>
            </w:tcBorders>
            <w:shd w:val="clear" w:color="auto" w:fill="auto"/>
          </w:tcPr>
          <w:p w:rsidR="001D107D" w:rsidRPr="009F01F1" w:rsidRDefault="00741F8D" w:rsidP="00F913A3">
            <w:pPr>
              <w:jc w:val="both"/>
              <w:rPr>
                <w:rFonts w:ascii="Arial" w:hAnsi="Arial" w:cs="Arial"/>
                <w:lang w:val="uk-UA"/>
              </w:rPr>
            </w:pPr>
            <w:r w:rsidRPr="009F01F1">
              <w:rPr>
                <w:rFonts w:ascii="Arial" w:hAnsi="Arial" w:cs="Arial"/>
                <w:lang w:val="uk-UA"/>
              </w:rPr>
              <w:t>31.12.201</w:t>
            </w:r>
            <w:r w:rsidR="00F913A3" w:rsidRPr="009F01F1">
              <w:rPr>
                <w:rFonts w:ascii="Arial" w:hAnsi="Arial" w:cs="Arial"/>
                <w:lang w:val="uk-UA"/>
              </w:rPr>
              <w:t>5</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D107D" w:rsidRPr="009F01F1" w:rsidRDefault="00741F8D" w:rsidP="00F913A3">
            <w:pPr>
              <w:jc w:val="both"/>
              <w:rPr>
                <w:rFonts w:ascii="Arial" w:hAnsi="Arial" w:cs="Arial"/>
                <w:lang w:val="uk-UA"/>
              </w:rPr>
            </w:pPr>
            <w:r w:rsidRPr="009F01F1">
              <w:rPr>
                <w:rFonts w:ascii="Arial" w:hAnsi="Arial" w:cs="Arial"/>
                <w:lang w:val="uk-UA"/>
              </w:rPr>
              <w:t>31.12.1</w:t>
            </w:r>
            <w:r w:rsidR="00F913A3" w:rsidRPr="009F01F1">
              <w:rPr>
                <w:rFonts w:ascii="Arial" w:hAnsi="Arial" w:cs="Arial"/>
                <w:lang w:val="uk-UA"/>
              </w:rPr>
              <w:t>4</w:t>
            </w:r>
          </w:p>
        </w:tc>
      </w:tr>
      <w:tr w:rsidR="001D107D" w:rsidRPr="00C070B2" w:rsidTr="001D107D">
        <w:tc>
          <w:tcPr>
            <w:tcW w:w="6410" w:type="dxa"/>
            <w:tcBorders>
              <w:top w:val="single" w:sz="4" w:space="0" w:color="000000"/>
              <w:left w:val="single" w:sz="4" w:space="0" w:color="000000"/>
              <w:bottom w:val="single" w:sz="4" w:space="0" w:color="000000"/>
            </w:tcBorders>
            <w:shd w:val="clear" w:color="auto" w:fill="auto"/>
          </w:tcPr>
          <w:p w:rsidR="001D107D" w:rsidRPr="00C070B2" w:rsidRDefault="001D107D" w:rsidP="001D107D">
            <w:pPr>
              <w:snapToGrid w:val="0"/>
              <w:jc w:val="both"/>
              <w:rPr>
                <w:rFonts w:ascii="Arial" w:hAnsi="Arial" w:cs="Arial"/>
                <w:sz w:val="24"/>
                <w:szCs w:val="24"/>
                <w:lang w:val="uk-UA"/>
              </w:rPr>
            </w:pPr>
            <w:r w:rsidRPr="00C070B2">
              <w:rPr>
                <w:rFonts w:ascii="Arial" w:hAnsi="Arial" w:cs="Arial"/>
                <w:sz w:val="24"/>
                <w:szCs w:val="24"/>
                <w:lang w:val="uk-UA"/>
              </w:rPr>
              <w:t>Шавлак Леся Вікторівна</w:t>
            </w:r>
          </w:p>
        </w:tc>
        <w:tc>
          <w:tcPr>
            <w:tcW w:w="1417" w:type="dxa"/>
            <w:tcBorders>
              <w:top w:val="single" w:sz="4" w:space="0" w:color="000000"/>
              <w:left w:val="single" w:sz="4" w:space="0" w:color="000000"/>
              <w:bottom w:val="single" w:sz="4" w:space="0" w:color="000000"/>
            </w:tcBorders>
            <w:shd w:val="clear" w:color="auto" w:fill="auto"/>
          </w:tcPr>
          <w:p w:rsidR="001D107D" w:rsidRPr="00C070B2" w:rsidRDefault="001D107D" w:rsidP="001D107D">
            <w:pPr>
              <w:jc w:val="center"/>
              <w:rPr>
                <w:rFonts w:ascii="Arial" w:hAnsi="Arial" w:cs="Arial"/>
                <w:sz w:val="24"/>
                <w:szCs w:val="24"/>
                <w:lang w:val="uk-UA"/>
              </w:rPr>
            </w:pPr>
            <w:r w:rsidRPr="00C070B2">
              <w:rPr>
                <w:rFonts w:ascii="Arial" w:hAnsi="Arial" w:cs="Arial"/>
                <w:sz w:val="24"/>
                <w:szCs w:val="24"/>
                <w:lang w:val="uk-UA"/>
              </w:rPr>
              <w:t>8</w:t>
            </w:r>
            <w:r w:rsidRPr="00C070B2">
              <w:rPr>
                <w:rFonts w:ascii="Arial" w:hAnsi="Arial" w:cs="Arial"/>
                <w:sz w:val="24"/>
                <w:szCs w:val="24"/>
              </w:rPr>
              <w:t>4</w:t>
            </w:r>
            <w:r w:rsidRPr="00C070B2">
              <w:rPr>
                <w:rFonts w:ascii="Arial" w:hAnsi="Arial" w:cs="Arial"/>
                <w:sz w:val="24"/>
                <w:szCs w:val="24"/>
                <w:lang w:val="uk-UA"/>
              </w:rPr>
              <w:t>.</w:t>
            </w:r>
            <w:r w:rsidRPr="00C070B2">
              <w:rPr>
                <w:rFonts w:ascii="Arial" w:hAnsi="Arial" w:cs="Arial"/>
                <w:sz w:val="24"/>
                <w:szCs w:val="24"/>
              </w:rPr>
              <w:t>5</w:t>
            </w:r>
            <w:r w:rsidRPr="00C070B2">
              <w:rPr>
                <w:rFonts w:ascii="Arial" w:hAnsi="Arial" w:cs="Arial"/>
                <w:sz w:val="24"/>
                <w:szCs w:val="24"/>
                <w:lang w:val="uk-UA"/>
              </w:rPr>
              <w:t>%</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D107D" w:rsidRPr="00C070B2" w:rsidRDefault="001D107D" w:rsidP="001D107D">
            <w:pPr>
              <w:jc w:val="center"/>
              <w:rPr>
                <w:rFonts w:ascii="Arial" w:hAnsi="Arial" w:cs="Arial"/>
                <w:sz w:val="24"/>
                <w:szCs w:val="24"/>
                <w:lang w:val="uk-UA"/>
              </w:rPr>
            </w:pPr>
            <w:r w:rsidRPr="00C070B2">
              <w:rPr>
                <w:rFonts w:ascii="Arial" w:hAnsi="Arial" w:cs="Arial"/>
                <w:sz w:val="24"/>
                <w:szCs w:val="24"/>
                <w:lang w:val="uk-UA"/>
              </w:rPr>
              <w:t>8</w:t>
            </w:r>
            <w:r w:rsidRPr="00C070B2">
              <w:rPr>
                <w:rFonts w:ascii="Arial" w:hAnsi="Arial" w:cs="Arial"/>
                <w:sz w:val="24"/>
                <w:szCs w:val="24"/>
              </w:rPr>
              <w:t>4</w:t>
            </w:r>
            <w:r w:rsidRPr="00C070B2">
              <w:rPr>
                <w:rFonts w:ascii="Arial" w:hAnsi="Arial" w:cs="Arial"/>
                <w:sz w:val="24"/>
                <w:szCs w:val="24"/>
                <w:lang w:val="uk-UA"/>
              </w:rPr>
              <w:t>.</w:t>
            </w:r>
            <w:r w:rsidRPr="00C070B2">
              <w:rPr>
                <w:rFonts w:ascii="Arial" w:hAnsi="Arial" w:cs="Arial"/>
                <w:sz w:val="24"/>
                <w:szCs w:val="24"/>
              </w:rPr>
              <w:t>5</w:t>
            </w:r>
            <w:r w:rsidRPr="00C070B2">
              <w:rPr>
                <w:rFonts w:ascii="Arial" w:hAnsi="Arial" w:cs="Arial"/>
                <w:sz w:val="24"/>
                <w:szCs w:val="24"/>
                <w:lang w:val="uk-UA"/>
              </w:rPr>
              <w:t>%</w:t>
            </w:r>
          </w:p>
        </w:tc>
      </w:tr>
      <w:tr w:rsidR="001D107D" w:rsidRPr="00C070B2" w:rsidTr="001D107D">
        <w:tc>
          <w:tcPr>
            <w:tcW w:w="6410" w:type="dxa"/>
            <w:tcBorders>
              <w:top w:val="single" w:sz="4" w:space="0" w:color="000000"/>
              <w:left w:val="single" w:sz="4" w:space="0" w:color="000000"/>
              <w:bottom w:val="single" w:sz="4" w:space="0" w:color="000000"/>
            </w:tcBorders>
            <w:shd w:val="clear" w:color="auto" w:fill="auto"/>
          </w:tcPr>
          <w:p w:rsidR="001D107D" w:rsidRPr="00C070B2" w:rsidRDefault="001D107D" w:rsidP="001D107D">
            <w:pPr>
              <w:snapToGrid w:val="0"/>
              <w:jc w:val="both"/>
              <w:rPr>
                <w:rFonts w:ascii="Arial" w:hAnsi="Arial" w:cs="Arial"/>
                <w:sz w:val="24"/>
                <w:szCs w:val="24"/>
                <w:lang w:val="uk-UA"/>
              </w:rPr>
            </w:pPr>
            <w:r w:rsidRPr="00C070B2">
              <w:rPr>
                <w:rFonts w:ascii="Arial" w:hAnsi="Arial" w:cs="Arial"/>
                <w:sz w:val="24"/>
                <w:szCs w:val="24"/>
                <w:lang w:val="uk-UA"/>
              </w:rPr>
              <w:t>Демшевський Віктор Федорович</w:t>
            </w:r>
          </w:p>
        </w:tc>
        <w:tc>
          <w:tcPr>
            <w:tcW w:w="1417" w:type="dxa"/>
            <w:tcBorders>
              <w:top w:val="single" w:sz="4" w:space="0" w:color="000000"/>
              <w:left w:val="single" w:sz="4" w:space="0" w:color="000000"/>
              <w:bottom w:val="single" w:sz="4" w:space="0" w:color="000000"/>
            </w:tcBorders>
            <w:shd w:val="clear" w:color="auto" w:fill="auto"/>
          </w:tcPr>
          <w:p w:rsidR="001D107D" w:rsidRPr="00C070B2" w:rsidRDefault="001D107D" w:rsidP="001D107D">
            <w:pPr>
              <w:snapToGrid w:val="0"/>
              <w:jc w:val="center"/>
              <w:rPr>
                <w:rFonts w:ascii="Arial" w:hAnsi="Arial" w:cs="Arial"/>
                <w:sz w:val="24"/>
                <w:szCs w:val="24"/>
              </w:rPr>
            </w:pPr>
            <w:r w:rsidRPr="00C070B2">
              <w:rPr>
                <w:rFonts w:ascii="Arial" w:hAnsi="Arial" w:cs="Arial"/>
                <w:sz w:val="24"/>
                <w:szCs w:val="24"/>
                <w:lang w:val="uk-UA"/>
              </w:rPr>
              <w:t>10</w:t>
            </w:r>
            <w:r w:rsidRPr="00C070B2">
              <w:rPr>
                <w:rFonts w:ascii="Arial" w:hAnsi="Arial" w:cs="Arial"/>
                <w:sz w:val="24"/>
                <w:szCs w:val="24"/>
              </w:rPr>
              <w:t>.1%</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D107D" w:rsidRPr="00C070B2" w:rsidRDefault="001D107D" w:rsidP="001D107D">
            <w:pPr>
              <w:snapToGrid w:val="0"/>
              <w:jc w:val="center"/>
              <w:rPr>
                <w:rFonts w:ascii="Arial" w:hAnsi="Arial" w:cs="Arial"/>
                <w:sz w:val="24"/>
                <w:szCs w:val="24"/>
              </w:rPr>
            </w:pPr>
            <w:r w:rsidRPr="00C070B2">
              <w:rPr>
                <w:rFonts w:ascii="Arial" w:hAnsi="Arial" w:cs="Arial"/>
                <w:sz w:val="24"/>
                <w:szCs w:val="24"/>
                <w:lang w:val="uk-UA"/>
              </w:rPr>
              <w:t>10</w:t>
            </w:r>
            <w:r w:rsidRPr="00C070B2">
              <w:rPr>
                <w:rFonts w:ascii="Arial" w:hAnsi="Arial" w:cs="Arial"/>
                <w:sz w:val="24"/>
                <w:szCs w:val="24"/>
              </w:rPr>
              <w:t>.1%</w:t>
            </w:r>
          </w:p>
        </w:tc>
      </w:tr>
      <w:tr w:rsidR="001D107D" w:rsidRPr="00C070B2" w:rsidTr="001D107D">
        <w:tc>
          <w:tcPr>
            <w:tcW w:w="6410" w:type="dxa"/>
            <w:tcBorders>
              <w:top w:val="single" w:sz="4" w:space="0" w:color="000000"/>
              <w:left w:val="single" w:sz="4" w:space="0" w:color="000000"/>
              <w:bottom w:val="single" w:sz="4" w:space="0" w:color="000000"/>
            </w:tcBorders>
            <w:shd w:val="clear" w:color="auto" w:fill="auto"/>
          </w:tcPr>
          <w:p w:rsidR="001D107D" w:rsidRPr="00C070B2" w:rsidRDefault="001D107D" w:rsidP="001D107D">
            <w:pPr>
              <w:snapToGrid w:val="0"/>
              <w:jc w:val="both"/>
              <w:rPr>
                <w:rFonts w:ascii="Arial" w:hAnsi="Arial" w:cs="Arial"/>
                <w:sz w:val="24"/>
                <w:szCs w:val="24"/>
                <w:lang w:val="uk-UA"/>
              </w:rPr>
            </w:pPr>
            <w:r w:rsidRPr="00C070B2">
              <w:rPr>
                <w:rFonts w:ascii="Arial" w:hAnsi="Arial" w:cs="Arial"/>
                <w:sz w:val="24"/>
                <w:szCs w:val="24"/>
                <w:lang w:val="uk-UA"/>
              </w:rPr>
              <w:t xml:space="preserve">Фізичні особи – громадяни  України </w:t>
            </w:r>
            <w:r w:rsidRPr="00C070B2">
              <w:rPr>
                <w:rFonts w:ascii="Arial" w:hAnsi="Arial" w:cs="Arial"/>
                <w:sz w:val="24"/>
                <w:szCs w:val="24"/>
                <w:lang w:val="ru-RU"/>
              </w:rPr>
              <w:t xml:space="preserve"> 499 </w:t>
            </w:r>
            <w:r w:rsidRPr="00C070B2">
              <w:rPr>
                <w:rFonts w:ascii="Arial" w:hAnsi="Arial" w:cs="Arial"/>
                <w:sz w:val="24"/>
                <w:szCs w:val="24"/>
                <w:lang w:val="uk-UA"/>
              </w:rPr>
              <w:t>чол.</w:t>
            </w:r>
          </w:p>
        </w:tc>
        <w:tc>
          <w:tcPr>
            <w:tcW w:w="1417" w:type="dxa"/>
            <w:tcBorders>
              <w:top w:val="single" w:sz="4" w:space="0" w:color="000000"/>
              <w:left w:val="single" w:sz="4" w:space="0" w:color="000000"/>
              <w:bottom w:val="single" w:sz="4" w:space="0" w:color="000000"/>
            </w:tcBorders>
            <w:shd w:val="clear" w:color="auto" w:fill="auto"/>
          </w:tcPr>
          <w:p w:rsidR="001D107D" w:rsidRPr="00C070B2" w:rsidRDefault="001D107D" w:rsidP="001D107D">
            <w:pPr>
              <w:snapToGrid w:val="0"/>
              <w:jc w:val="center"/>
              <w:rPr>
                <w:rFonts w:ascii="Arial" w:hAnsi="Arial" w:cs="Arial"/>
                <w:sz w:val="24"/>
                <w:szCs w:val="24"/>
                <w:lang w:val="uk-UA"/>
              </w:rPr>
            </w:pPr>
            <w:r w:rsidRPr="00C070B2">
              <w:rPr>
                <w:rFonts w:ascii="Arial" w:hAnsi="Arial" w:cs="Arial"/>
                <w:sz w:val="24"/>
                <w:szCs w:val="24"/>
                <w:lang w:val="uk-UA"/>
              </w:rPr>
              <w:t>5,6%</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D107D" w:rsidRPr="00C070B2" w:rsidRDefault="001D107D" w:rsidP="001D107D">
            <w:pPr>
              <w:snapToGrid w:val="0"/>
              <w:jc w:val="center"/>
              <w:rPr>
                <w:rFonts w:ascii="Arial" w:hAnsi="Arial" w:cs="Arial"/>
                <w:sz w:val="24"/>
                <w:szCs w:val="24"/>
                <w:lang w:val="uk-UA"/>
              </w:rPr>
            </w:pPr>
            <w:r w:rsidRPr="00C070B2">
              <w:rPr>
                <w:rFonts w:ascii="Arial" w:hAnsi="Arial" w:cs="Arial"/>
                <w:sz w:val="24"/>
                <w:szCs w:val="24"/>
                <w:lang w:val="uk-UA"/>
              </w:rPr>
              <w:t>5,6%</w:t>
            </w:r>
          </w:p>
        </w:tc>
      </w:tr>
      <w:tr w:rsidR="001D107D" w:rsidRPr="00C070B2" w:rsidTr="001D107D">
        <w:tc>
          <w:tcPr>
            <w:tcW w:w="6410" w:type="dxa"/>
            <w:tcBorders>
              <w:top w:val="single" w:sz="4" w:space="0" w:color="000000"/>
              <w:left w:val="single" w:sz="4" w:space="0" w:color="000000"/>
              <w:bottom w:val="single" w:sz="4" w:space="0" w:color="000000"/>
            </w:tcBorders>
            <w:shd w:val="clear" w:color="auto" w:fill="auto"/>
          </w:tcPr>
          <w:p w:rsidR="001D107D" w:rsidRPr="00C070B2" w:rsidRDefault="001D107D" w:rsidP="001D107D">
            <w:pPr>
              <w:jc w:val="both"/>
              <w:rPr>
                <w:rFonts w:ascii="Arial" w:hAnsi="Arial" w:cs="Arial"/>
                <w:sz w:val="24"/>
                <w:szCs w:val="24"/>
                <w:lang w:val="uk-UA"/>
              </w:rPr>
            </w:pPr>
            <w:r w:rsidRPr="00C070B2">
              <w:rPr>
                <w:rFonts w:ascii="Arial" w:hAnsi="Arial" w:cs="Arial"/>
                <w:sz w:val="24"/>
                <w:szCs w:val="24"/>
                <w:lang w:val="uk-UA"/>
              </w:rPr>
              <w:t>Всього</w:t>
            </w:r>
          </w:p>
        </w:tc>
        <w:tc>
          <w:tcPr>
            <w:tcW w:w="1417" w:type="dxa"/>
            <w:tcBorders>
              <w:top w:val="single" w:sz="4" w:space="0" w:color="000000"/>
              <w:left w:val="single" w:sz="4" w:space="0" w:color="000000"/>
              <w:bottom w:val="single" w:sz="4" w:space="0" w:color="000000"/>
            </w:tcBorders>
            <w:shd w:val="clear" w:color="auto" w:fill="auto"/>
          </w:tcPr>
          <w:p w:rsidR="001D107D" w:rsidRPr="00C070B2" w:rsidRDefault="001D107D" w:rsidP="001D107D">
            <w:pPr>
              <w:jc w:val="center"/>
              <w:rPr>
                <w:rFonts w:ascii="Arial" w:hAnsi="Arial" w:cs="Arial"/>
                <w:sz w:val="24"/>
                <w:szCs w:val="24"/>
                <w:lang w:val="uk-UA"/>
              </w:rPr>
            </w:pPr>
            <w:r w:rsidRPr="00C070B2">
              <w:rPr>
                <w:rFonts w:ascii="Arial" w:hAnsi="Arial" w:cs="Arial"/>
                <w:sz w:val="24"/>
                <w:szCs w:val="24"/>
                <w:lang w:val="uk-UA"/>
              </w:rPr>
              <w:t>100,0</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D107D" w:rsidRPr="00C070B2" w:rsidRDefault="001D107D" w:rsidP="001D107D">
            <w:pPr>
              <w:jc w:val="center"/>
              <w:rPr>
                <w:rFonts w:ascii="Arial" w:hAnsi="Arial" w:cs="Arial"/>
                <w:sz w:val="24"/>
                <w:szCs w:val="24"/>
                <w:lang w:val="uk-UA"/>
              </w:rPr>
            </w:pPr>
            <w:r w:rsidRPr="00C070B2">
              <w:rPr>
                <w:rFonts w:ascii="Arial" w:hAnsi="Arial" w:cs="Arial"/>
                <w:sz w:val="24"/>
                <w:szCs w:val="24"/>
                <w:lang w:val="uk-UA"/>
              </w:rPr>
              <w:t>100,0</w:t>
            </w:r>
          </w:p>
        </w:tc>
      </w:tr>
    </w:tbl>
    <w:p w:rsidR="001D107D" w:rsidRPr="00C070B2" w:rsidRDefault="001D107D" w:rsidP="001D107D">
      <w:pPr>
        <w:ind w:left="360"/>
        <w:jc w:val="both"/>
        <w:rPr>
          <w:rFonts w:ascii="Arial" w:hAnsi="Arial" w:cs="Arial"/>
          <w:sz w:val="24"/>
          <w:szCs w:val="24"/>
          <w:lang w:val="uk-UA"/>
        </w:rPr>
      </w:pPr>
    </w:p>
    <w:p w:rsidR="001D107D" w:rsidRPr="00C070B2" w:rsidRDefault="001D107D" w:rsidP="001D107D">
      <w:pPr>
        <w:ind w:left="360"/>
        <w:jc w:val="both"/>
        <w:rPr>
          <w:rFonts w:ascii="Arial" w:hAnsi="Arial" w:cs="Arial"/>
          <w:sz w:val="24"/>
          <w:szCs w:val="24"/>
          <w:lang w:val="uk-UA"/>
        </w:rPr>
      </w:pPr>
      <w:r w:rsidRPr="00C070B2">
        <w:rPr>
          <w:rFonts w:ascii="Arial" w:hAnsi="Arial" w:cs="Arial"/>
          <w:sz w:val="24"/>
          <w:szCs w:val="24"/>
          <w:lang w:val="ru-RU"/>
        </w:rPr>
        <w:t>Акц</w:t>
      </w:r>
      <w:r w:rsidRPr="00C070B2">
        <w:rPr>
          <w:rFonts w:ascii="Arial" w:hAnsi="Arial" w:cs="Arial"/>
          <w:sz w:val="24"/>
          <w:szCs w:val="24"/>
        </w:rPr>
        <w:t>i</w:t>
      </w:r>
      <w:r w:rsidRPr="00C070B2">
        <w:rPr>
          <w:rFonts w:ascii="Arial" w:hAnsi="Arial" w:cs="Arial"/>
          <w:sz w:val="24"/>
          <w:szCs w:val="24"/>
          <w:lang w:val="ru-RU"/>
        </w:rPr>
        <w:t xml:space="preserve">ї </w:t>
      </w:r>
      <w:r w:rsidRPr="00C070B2">
        <w:rPr>
          <w:rFonts w:ascii="Arial" w:hAnsi="Arial" w:cs="Arial"/>
          <w:sz w:val="24"/>
          <w:szCs w:val="24"/>
          <w:lang w:val="uk-UA"/>
        </w:rPr>
        <w:t xml:space="preserve">Товариства </w:t>
      </w:r>
      <w:r w:rsidRPr="00C070B2">
        <w:rPr>
          <w:rFonts w:ascii="Arial" w:hAnsi="Arial" w:cs="Arial"/>
          <w:sz w:val="24"/>
          <w:szCs w:val="24"/>
          <w:lang w:val="ru-RU"/>
        </w:rPr>
        <w:t>не мають об</w:t>
      </w:r>
      <w:r w:rsidRPr="00C070B2">
        <w:rPr>
          <w:rFonts w:ascii="Arial" w:hAnsi="Arial" w:cs="Arial"/>
          <w:sz w:val="24"/>
          <w:szCs w:val="24"/>
        </w:rPr>
        <w:t>i</w:t>
      </w:r>
      <w:r w:rsidRPr="00C070B2">
        <w:rPr>
          <w:rFonts w:ascii="Arial" w:hAnsi="Arial" w:cs="Arial"/>
          <w:sz w:val="24"/>
          <w:szCs w:val="24"/>
          <w:lang w:val="ru-RU"/>
        </w:rPr>
        <w:t>гу на б</w:t>
      </w:r>
      <w:r w:rsidRPr="00C070B2">
        <w:rPr>
          <w:rFonts w:ascii="Arial" w:hAnsi="Arial" w:cs="Arial"/>
          <w:sz w:val="24"/>
          <w:szCs w:val="24"/>
        </w:rPr>
        <w:t>i</w:t>
      </w:r>
      <w:r w:rsidRPr="00C070B2">
        <w:rPr>
          <w:rFonts w:ascii="Arial" w:hAnsi="Arial" w:cs="Arial"/>
          <w:sz w:val="24"/>
          <w:szCs w:val="24"/>
          <w:lang w:val="ru-RU"/>
        </w:rPr>
        <w:t>рж</w:t>
      </w:r>
      <w:r w:rsidRPr="00C070B2">
        <w:rPr>
          <w:rFonts w:ascii="Arial" w:hAnsi="Arial" w:cs="Arial"/>
          <w:sz w:val="24"/>
          <w:szCs w:val="24"/>
        </w:rPr>
        <w:t>i</w:t>
      </w:r>
      <w:r w:rsidRPr="00C070B2">
        <w:rPr>
          <w:rFonts w:ascii="Arial" w:hAnsi="Arial" w:cs="Arial"/>
          <w:sz w:val="24"/>
          <w:szCs w:val="24"/>
          <w:lang w:val="ru-RU"/>
        </w:rPr>
        <w:t>.</w:t>
      </w:r>
    </w:p>
    <w:p w:rsidR="001D107D" w:rsidRPr="00C070B2" w:rsidRDefault="001D107D" w:rsidP="001D107D">
      <w:pPr>
        <w:ind w:left="360"/>
        <w:jc w:val="both"/>
        <w:rPr>
          <w:rFonts w:ascii="Arial" w:hAnsi="Arial" w:cs="Arial"/>
          <w:sz w:val="24"/>
          <w:szCs w:val="24"/>
          <w:lang w:val="uk-UA"/>
        </w:rPr>
      </w:pPr>
    </w:p>
    <w:p w:rsidR="001D107D" w:rsidRPr="00C874F7" w:rsidRDefault="001D107D" w:rsidP="001D107D">
      <w:pPr>
        <w:ind w:left="360"/>
        <w:jc w:val="both"/>
        <w:rPr>
          <w:rFonts w:ascii="Arial" w:hAnsi="Arial" w:cs="Arial"/>
          <w:b/>
          <w:sz w:val="24"/>
          <w:szCs w:val="24"/>
          <w:lang w:val="uk-UA"/>
        </w:rPr>
      </w:pPr>
      <w:r w:rsidRPr="00C874F7">
        <w:rPr>
          <w:rFonts w:ascii="Arial" w:hAnsi="Arial" w:cs="Arial"/>
          <w:b/>
          <w:sz w:val="24"/>
          <w:szCs w:val="24"/>
          <w:lang w:val="uk-UA"/>
        </w:rPr>
        <w:t>Опис економ</w:t>
      </w:r>
      <w:r w:rsidRPr="00C874F7">
        <w:rPr>
          <w:rFonts w:ascii="Arial" w:hAnsi="Arial" w:cs="Arial"/>
          <w:b/>
          <w:sz w:val="24"/>
          <w:szCs w:val="24"/>
        </w:rPr>
        <w:t>i</w:t>
      </w:r>
      <w:r w:rsidRPr="00C874F7">
        <w:rPr>
          <w:rFonts w:ascii="Arial" w:hAnsi="Arial" w:cs="Arial"/>
          <w:b/>
          <w:sz w:val="24"/>
          <w:szCs w:val="24"/>
          <w:lang w:val="uk-UA"/>
        </w:rPr>
        <w:t>чного середовища, в якому функц</w:t>
      </w:r>
      <w:r w:rsidRPr="00C874F7">
        <w:rPr>
          <w:rFonts w:ascii="Arial" w:hAnsi="Arial" w:cs="Arial"/>
          <w:b/>
          <w:sz w:val="24"/>
          <w:szCs w:val="24"/>
        </w:rPr>
        <w:t>i</w:t>
      </w:r>
      <w:r w:rsidRPr="00C874F7">
        <w:rPr>
          <w:rFonts w:ascii="Arial" w:hAnsi="Arial" w:cs="Arial"/>
          <w:b/>
          <w:sz w:val="24"/>
          <w:szCs w:val="24"/>
          <w:lang w:val="uk-UA"/>
        </w:rPr>
        <w:t>онує Група</w:t>
      </w:r>
    </w:p>
    <w:p w:rsidR="00620B21" w:rsidRDefault="001D107D" w:rsidP="00620B21">
      <w:pPr>
        <w:jc w:val="both"/>
        <w:rPr>
          <w:rFonts w:ascii="Arial" w:hAnsi="Arial" w:cs="Arial"/>
          <w:sz w:val="24"/>
          <w:szCs w:val="24"/>
          <w:lang w:val="uk-UA"/>
        </w:rPr>
      </w:pPr>
      <w:r w:rsidRPr="00C070B2">
        <w:rPr>
          <w:rFonts w:ascii="Arial" w:hAnsi="Arial" w:cs="Arial"/>
          <w:sz w:val="24"/>
          <w:szCs w:val="24"/>
          <w:lang w:val="uk-UA"/>
        </w:rPr>
        <w:t>ПАТ «Черн</w:t>
      </w:r>
      <w:r w:rsidRPr="00C070B2">
        <w:rPr>
          <w:rFonts w:ascii="Arial" w:hAnsi="Arial" w:cs="Arial"/>
          <w:sz w:val="24"/>
          <w:szCs w:val="24"/>
        </w:rPr>
        <w:t>i</w:t>
      </w:r>
      <w:r w:rsidRPr="00C070B2">
        <w:rPr>
          <w:rFonts w:ascii="Arial" w:hAnsi="Arial" w:cs="Arial"/>
          <w:sz w:val="24"/>
          <w:szCs w:val="24"/>
          <w:lang w:val="uk-UA"/>
        </w:rPr>
        <w:t>г</w:t>
      </w:r>
      <w:r w:rsidRPr="00C070B2">
        <w:rPr>
          <w:rFonts w:ascii="Arial" w:hAnsi="Arial" w:cs="Arial"/>
          <w:sz w:val="24"/>
          <w:szCs w:val="24"/>
        </w:rPr>
        <w:t>i</w:t>
      </w:r>
      <w:r w:rsidRPr="00C070B2">
        <w:rPr>
          <w:rFonts w:ascii="Arial" w:hAnsi="Arial" w:cs="Arial"/>
          <w:sz w:val="24"/>
          <w:szCs w:val="24"/>
          <w:lang w:val="uk-UA"/>
        </w:rPr>
        <w:t>воблбуд» та його доч</w:t>
      </w:r>
      <w:r w:rsidRPr="00C070B2">
        <w:rPr>
          <w:rFonts w:ascii="Arial" w:hAnsi="Arial" w:cs="Arial"/>
          <w:sz w:val="24"/>
          <w:szCs w:val="24"/>
        </w:rPr>
        <w:t>i</w:t>
      </w:r>
      <w:r w:rsidRPr="00C070B2">
        <w:rPr>
          <w:rFonts w:ascii="Arial" w:hAnsi="Arial" w:cs="Arial"/>
          <w:sz w:val="24"/>
          <w:szCs w:val="24"/>
          <w:lang w:val="uk-UA"/>
        </w:rPr>
        <w:t>рн</w:t>
      </w:r>
      <w:r w:rsidRPr="00C070B2">
        <w:rPr>
          <w:rFonts w:ascii="Arial" w:hAnsi="Arial" w:cs="Arial"/>
          <w:sz w:val="24"/>
          <w:szCs w:val="24"/>
        </w:rPr>
        <w:t>i</w:t>
      </w:r>
      <w:r w:rsidRPr="00C070B2">
        <w:rPr>
          <w:rFonts w:ascii="Arial" w:hAnsi="Arial" w:cs="Arial"/>
          <w:sz w:val="24"/>
          <w:szCs w:val="24"/>
          <w:lang w:val="uk-UA"/>
        </w:rPr>
        <w:t xml:space="preserve"> п</w:t>
      </w:r>
      <w:r w:rsidRPr="00C070B2">
        <w:rPr>
          <w:rFonts w:ascii="Arial" w:hAnsi="Arial" w:cs="Arial"/>
          <w:sz w:val="24"/>
          <w:szCs w:val="24"/>
        </w:rPr>
        <w:t>i</w:t>
      </w:r>
      <w:r w:rsidRPr="00C070B2">
        <w:rPr>
          <w:rFonts w:ascii="Arial" w:hAnsi="Arial" w:cs="Arial"/>
          <w:sz w:val="24"/>
          <w:szCs w:val="24"/>
          <w:lang w:val="uk-UA"/>
        </w:rPr>
        <w:t>дприємства зд</w:t>
      </w:r>
      <w:r w:rsidRPr="00C070B2">
        <w:rPr>
          <w:rFonts w:ascii="Arial" w:hAnsi="Arial" w:cs="Arial"/>
          <w:sz w:val="24"/>
          <w:szCs w:val="24"/>
        </w:rPr>
        <w:t>i</w:t>
      </w:r>
      <w:r w:rsidRPr="00C070B2">
        <w:rPr>
          <w:rFonts w:ascii="Arial" w:hAnsi="Arial" w:cs="Arial"/>
          <w:sz w:val="24"/>
          <w:szCs w:val="24"/>
          <w:lang w:val="uk-UA"/>
        </w:rPr>
        <w:t>йснюють свою д</w:t>
      </w:r>
      <w:r w:rsidRPr="00C070B2">
        <w:rPr>
          <w:rFonts w:ascii="Arial" w:hAnsi="Arial" w:cs="Arial"/>
          <w:sz w:val="24"/>
          <w:szCs w:val="24"/>
        </w:rPr>
        <w:t>i</w:t>
      </w:r>
      <w:r w:rsidRPr="00C070B2">
        <w:rPr>
          <w:rFonts w:ascii="Arial" w:hAnsi="Arial" w:cs="Arial"/>
          <w:sz w:val="24"/>
          <w:szCs w:val="24"/>
          <w:lang w:val="uk-UA"/>
        </w:rPr>
        <w:t>яльн</w:t>
      </w:r>
      <w:r w:rsidRPr="00C070B2">
        <w:rPr>
          <w:rFonts w:ascii="Arial" w:hAnsi="Arial" w:cs="Arial"/>
          <w:sz w:val="24"/>
          <w:szCs w:val="24"/>
        </w:rPr>
        <w:t>i</w:t>
      </w:r>
      <w:r w:rsidRPr="00C070B2">
        <w:rPr>
          <w:rFonts w:ascii="Arial" w:hAnsi="Arial" w:cs="Arial"/>
          <w:sz w:val="24"/>
          <w:szCs w:val="24"/>
          <w:lang w:val="uk-UA"/>
        </w:rPr>
        <w:t>сть в Україн</w:t>
      </w:r>
      <w:r w:rsidRPr="00C070B2">
        <w:rPr>
          <w:rFonts w:ascii="Arial" w:hAnsi="Arial" w:cs="Arial"/>
          <w:sz w:val="24"/>
          <w:szCs w:val="24"/>
        </w:rPr>
        <w:t>i</w:t>
      </w:r>
      <w:r w:rsidRPr="00C070B2">
        <w:rPr>
          <w:rFonts w:ascii="Arial" w:hAnsi="Arial" w:cs="Arial"/>
          <w:sz w:val="24"/>
          <w:szCs w:val="24"/>
          <w:lang w:val="uk-UA"/>
        </w:rPr>
        <w:t xml:space="preserve">. </w:t>
      </w:r>
    </w:p>
    <w:p w:rsidR="00620B21" w:rsidRPr="00620B21" w:rsidRDefault="00620B21" w:rsidP="00620B21">
      <w:pPr>
        <w:rPr>
          <w:rFonts w:ascii="Arial" w:hAnsi="Arial" w:cs="Arial"/>
          <w:sz w:val="24"/>
          <w:szCs w:val="24"/>
          <w:lang w:val="ru-RU"/>
        </w:rPr>
      </w:pPr>
      <w:r w:rsidRPr="00620B21">
        <w:rPr>
          <w:rFonts w:ascii="Arial" w:hAnsi="Arial" w:cs="Arial"/>
          <w:sz w:val="24"/>
          <w:szCs w:val="24"/>
          <w:lang w:val="ru-RU"/>
        </w:rPr>
        <w:t>Подальший економ</w:t>
      </w:r>
      <w:r w:rsidRPr="00620B21">
        <w:rPr>
          <w:rFonts w:ascii="Arial" w:hAnsi="Arial" w:cs="Arial"/>
          <w:sz w:val="24"/>
          <w:szCs w:val="24"/>
        </w:rPr>
        <w:t>i</w:t>
      </w:r>
      <w:r w:rsidRPr="00620B21">
        <w:rPr>
          <w:rFonts w:ascii="Arial" w:hAnsi="Arial" w:cs="Arial"/>
          <w:sz w:val="24"/>
          <w:szCs w:val="24"/>
          <w:lang w:val="ru-RU"/>
        </w:rPr>
        <w:t>чний розвиток залежить в</w:t>
      </w:r>
      <w:r w:rsidRPr="00620B21">
        <w:rPr>
          <w:rFonts w:ascii="Arial" w:hAnsi="Arial" w:cs="Arial"/>
          <w:sz w:val="24"/>
          <w:szCs w:val="24"/>
        </w:rPr>
        <w:t>i</w:t>
      </w:r>
      <w:r w:rsidRPr="00620B21">
        <w:rPr>
          <w:rFonts w:ascii="Arial" w:hAnsi="Arial" w:cs="Arial"/>
          <w:sz w:val="24"/>
          <w:szCs w:val="24"/>
          <w:lang w:val="ru-RU"/>
        </w:rPr>
        <w:t>д спектру ефективних заход</w:t>
      </w:r>
      <w:r w:rsidRPr="00620B21">
        <w:rPr>
          <w:rFonts w:ascii="Arial" w:hAnsi="Arial" w:cs="Arial"/>
          <w:sz w:val="24"/>
          <w:szCs w:val="24"/>
        </w:rPr>
        <w:t>i</w:t>
      </w:r>
      <w:r w:rsidRPr="00620B21">
        <w:rPr>
          <w:rFonts w:ascii="Arial" w:hAnsi="Arial" w:cs="Arial"/>
          <w:sz w:val="24"/>
          <w:szCs w:val="24"/>
          <w:lang w:val="ru-RU"/>
        </w:rPr>
        <w:t>в, як</w:t>
      </w:r>
      <w:r w:rsidRPr="00620B21">
        <w:rPr>
          <w:rFonts w:ascii="Arial" w:hAnsi="Arial" w:cs="Arial"/>
          <w:sz w:val="24"/>
          <w:szCs w:val="24"/>
        </w:rPr>
        <w:t>i</w:t>
      </w:r>
      <w:r w:rsidRPr="00620B21">
        <w:rPr>
          <w:rFonts w:ascii="Arial" w:hAnsi="Arial" w:cs="Arial"/>
          <w:sz w:val="24"/>
          <w:szCs w:val="24"/>
          <w:lang w:val="ru-RU"/>
        </w:rPr>
        <w:t xml:space="preserve"> вживаються українським урядом, а також </w:t>
      </w:r>
      <w:r w:rsidRPr="00620B21">
        <w:rPr>
          <w:rFonts w:ascii="Arial" w:hAnsi="Arial" w:cs="Arial"/>
          <w:sz w:val="24"/>
          <w:szCs w:val="24"/>
        </w:rPr>
        <w:t>i</w:t>
      </w:r>
      <w:r w:rsidRPr="00620B21">
        <w:rPr>
          <w:rFonts w:ascii="Arial" w:hAnsi="Arial" w:cs="Arial"/>
          <w:sz w:val="24"/>
          <w:szCs w:val="24"/>
          <w:lang w:val="ru-RU"/>
        </w:rPr>
        <w:t>нших под</w:t>
      </w:r>
      <w:r w:rsidRPr="00620B21">
        <w:rPr>
          <w:rFonts w:ascii="Arial" w:hAnsi="Arial" w:cs="Arial"/>
          <w:sz w:val="24"/>
          <w:szCs w:val="24"/>
        </w:rPr>
        <w:t>i</w:t>
      </w:r>
      <w:r w:rsidRPr="00620B21">
        <w:rPr>
          <w:rFonts w:ascii="Arial" w:hAnsi="Arial" w:cs="Arial"/>
          <w:sz w:val="24"/>
          <w:szCs w:val="24"/>
          <w:lang w:val="ru-RU"/>
        </w:rPr>
        <w:t>й, як</w:t>
      </w:r>
      <w:r w:rsidRPr="00620B21">
        <w:rPr>
          <w:rFonts w:ascii="Arial" w:hAnsi="Arial" w:cs="Arial"/>
          <w:sz w:val="24"/>
          <w:szCs w:val="24"/>
        </w:rPr>
        <w:t>i</w:t>
      </w:r>
      <w:r w:rsidRPr="00620B21">
        <w:rPr>
          <w:rFonts w:ascii="Arial" w:hAnsi="Arial" w:cs="Arial"/>
          <w:sz w:val="24"/>
          <w:szCs w:val="24"/>
          <w:lang w:val="ru-RU"/>
        </w:rPr>
        <w:t xml:space="preserve"> перебувають поза зоною впливу </w:t>
      </w:r>
      <w:r>
        <w:rPr>
          <w:rFonts w:ascii="Arial" w:hAnsi="Arial" w:cs="Arial"/>
          <w:sz w:val="24"/>
          <w:szCs w:val="24"/>
          <w:lang w:val="ru-RU"/>
        </w:rPr>
        <w:t>Групи</w:t>
      </w:r>
      <w:r w:rsidRPr="00620B21">
        <w:rPr>
          <w:rFonts w:ascii="Arial" w:hAnsi="Arial" w:cs="Arial"/>
          <w:sz w:val="24"/>
          <w:szCs w:val="24"/>
          <w:lang w:val="ru-RU"/>
        </w:rPr>
        <w:t>. Враховуючи економ</w:t>
      </w:r>
      <w:r w:rsidRPr="00620B21">
        <w:rPr>
          <w:rFonts w:ascii="Arial" w:hAnsi="Arial" w:cs="Arial"/>
          <w:sz w:val="24"/>
          <w:szCs w:val="24"/>
        </w:rPr>
        <w:t>i</w:t>
      </w:r>
      <w:r w:rsidRPr="00620B21">
        <w:rPr>
          <w:rFonts w:ascii="Arial" w:hAnsi="Arial" w:cs="Arial"/>
          <w:sz w:val="24"/>
          <w:szCs w:val="24"/>
          <w:lang w:val="ru-RU"/>
        </w:rPr>
        <w:t>чне, пол</w:t>
      </w:r>
      <w:r w:rsidRPr="00620B21">
        <w:rPr>
          <w:rFonts w:ascii="Arial" w:hAnsi="Arial" w:cs="Arial"/>
          <w:sz w:val="24"/>
          <w:szCs w:val="24"/>
        </w:rPr>
        <w:t>i</w:t>
      </w:r>
      <w:r w:rsidRPr="00620B21">
        <w:rPr>
          <w:rFonts w:ascii="Arial" w:hAnsi="Arial" w:cs="Arial"/>
          <w:sz w:val="24"/>
          <w:szCs w:val="24"/>
          <w:lang w:val="ru-RU"/>
        </w:rPr>
        <w:t>тичне становище України, проведення АТО, пад</w:t>
      </w:r>
      <w:r w:rsidRPr="00620B21">
        <w:rPr>
          <w:rFonts w:ascii="Arial" w:hAnsi="Arial" w:cs="Arial"/>
          <w:sz w:val="24"/>
          <w:szCs w:val="24"/>
        </w:rPr>
        <w:t>i</w:t>
      </w:r>
      <w:r w:rsidRPr="00620B21">
        <w:rPr>
          <w:rFonts w:ascii="Arial" w:hAnsi="Arial" w:cs="Arial"/>
          <w:sz w:val="24"/>
          <w:szCs w:val="24"/>
          <w:lang w:val="ru-RU"/>
        </w:rPr>
        <w:t>ння економ</w:t>
      </w:r>
      <w:r w:rsidRPr="00620B21">
        <w:rPr>
          <w:rFonts w:ascii="Arial" w:hAnsi="Arial" w:cs="Arial"/>
          <w:sz w:val="24"/>
          <w:szCs w:val="24"/>
        </w:rPr>
        <w:t>i</w:t>
      </w:r>
      <w:r w:rsidRPr="00620B21">
        <w:rPr>
          <w:rFonts w:ascii="Arial" w:hAnsi="Arial" w:cs="Arial"/>
          <w:sz w:val="24"/>
          <w:szCs w:val="24"/>
          <w:lang w:val="ru-RU"/>
        </w:rPr>
        <w:t>чної,д</w:t>
      </w:r>
      <w:r w:rsidRPr="00620B21">
        <w:rPr>
          <w:rFonts w:ascii="Arial" w:hAnsi="Arial" w:cs="Arial"/>
          <w:sz w:val="24"/>
          <w:szCs w:val="24"/>
        </w:rPr>
        <w:t>i</w:t>
      </w:r>
      <w:r w:rsidRPr="00620B21">
        <w:rPr>
          <w:rFonts w:ascii="Arial" w:hAnsi="Arial" w:cs="Arial"/>
          <w:sz w:val="24"/>
          <w:szCs w:val="24"/>
          <w:lang w:val="ru-RU"/>
        </w:rPr>
        <w:t>лової активност</w:t>
      </w:r>
      <w:r w:rsidRPr="00620B21">
        <w:rPr>
          <w:rFonts w:ascii="Arial" w:hAnsi="Arial" w:cs="Arial"/>
          <w:sz w:val="24"/>
          <w:szCs w:val="24"/>
        </w:rPr>
        <w:t>i</w:t>
      </w:r>
      <w:r w:rsidRPr="00620B21">
        <w:rPr>
          <w:rFonts w:ascii="Arial" w:hAnsi="Arial" w:cs="Arial"/>
          <w:sz w:val="24"/>
          <w:szCs w:val="24"/>
          <w:lang w:val="ru-RU"/>
        </w:rPr>
        <w:t xml:space="preserve"> в галузях економ</w:t>
      </w:r>
      <w:r w:rsidRPr="00620B21">
        <w:rPr>
          <w:rFonts w:ascii="Arial" w:hAnsi="Arial" w:cs="Arial"/>
          <w:sz w:val="24"/>
          <w:szCs w:val="24"/>
        </w:rPr>
        <w:t>i</w:t>
      </w:r>
      <w:r w:rsidRPr="00620B21">
        <w:rPr>
          <w:rFonts w:ascii="Arial" w:hAnsi="Arial" w:cs="Arial"/>
          <w:sz w:val="24"/>
          <w:szCs w:val="24"/>
          <w:lang w:val="ru-RU"/>
        </w:rPr>
        <w:t>ки, зокрема, буд</w:t>
      </w:r>
      <w:r w:rsidRPr="00620B21">
        <w:rPr>
          <w:rFonts w:ascii="Arial" w:hAnsi="Arial" w:cs="Arial"/>
          <w:sz w:val="24"/>
          <w:szCs w:val="24"/>
        </w:rPr>
        <w:t>i</w:t>
      </w:r>
      <w:r w:rsidRPr="00620B21">
        <w:rPr>
          <w:rFonts w:ascii="Arial" w:hAnsi="Arial" w:cs="Arial"/>
          <w:sz w:val="24"/>
          <w:szCs w:val="24"/>
          <w:lang w:val="ru-RU"/>
        </w:rPr>
        <w:t>вельн</w:t>
      </w:r>
      <w:r w:rsidRPr="00620B21">
        <w:rPr>
          <w:rFonts w:ascii="Arial" w:hAnsi="Arial" w:cs="Arial"/>
          <w:sz w:val="24"/>
          <w:szCs w:val="24"/>
        </w:rPr>
        <w:t>i</w:t>
      </w:r>
      <w:r w:rsidRPr="00620B21">
        <w:rPr>
          <w:rFonts w:ascii="Arial" w:hAnsi="Arial" w:cs="Arial"/>
          <w:sz w:val="24"/>
          <w:szCs w:val="24"/>
          <w:lang w:val="ru-RU"/>
        </w:rPr>
        <w:t>й, зростання ц</w:t>
      </w:r>
      <w:r w:rsidRPr="00620B21">
        <w:rPr>
          <w:rFonts w:ascii="Arial" w:hAnsi="Arial" w:cs="Arial"/>
          <w:sz w:val="24"/>
          <w:szCs w:val="24"/>
        </w:rPr>
        <w:t>i</w:t>
      </w:r>
      <w:r w:rsidRPr="00620B21">
        <w:rPr>
          <w:rFonts w:ascii="Arial" w:hAnsi="Arial" w:cs="Arial"/>
          <w:sz w:val="24"/>
          <w:szCs w:val="24"/>
          <w:lang w:val="ru-RU"/>
        </w:rPr>
        <w:t>н на енергонос</w:t>
      </w:r>
      <w:r w:rsidRPr="00620B21">
        <w:rPr>
          <w:rFonts w:ascii="Arial" w:hAnsi="Arial" w:cs="Arial"/>
          <w:sz w:val="24"/>
          <w:szCs w:val="24"/>
        </w:rPr>
        <w:t>i</w:t>
      </w:r>
      <w:r w:rsidRPr="00620B21">
        <w:rPr>
          <w:rFonts w:ascii="Arial" w:hAnsi="Arial" w:cs="Arial"/>
          <w:sz w:val="24"/>
          <w:szCs w:val="24"/>
          <w:lang w:val="ru-RU"/>
        </w:rPr>
        <w:t xml:space="preserve">ї, </w:t>
      </w:r>
      <w:r w:rsidR="00C874F7">
        <w:rPr>
          <w:rFonts w:ascii="Arial" w:hAnsi="Arial" w:cs="Arial"/>
          <w:sz w:val="24"/>
          <w:szCs w:val="24"/>
          <w:lang w:val="ru-RU"/>
        </w:rPr>
        <w:t>постійні зміни в оподаткуванні</w:t>
      </w:r>
      <w:r w:rsidRPr="00620B21">
        <w:rPr>
          <w:rFonts w:ascii="Arial" w:hAnsi="Arial" w:cs="Arial"/>
          <w:sz w:val="24"/>
          <w:szCs w:val="24"/>
          <w:lang w:val="ru-RU"/>
        </w:rPr>
        <w:t>, можуть виникнути об’єктивн</w:t>
      </w:r>
      <w:r w:rsidRPr="00620B21">
        <w:rPr>
          <w:rFonts w:ascii="Arial" w:hAnsi="Arial" w:cs="Arial"/>
          <w:sz w:val="24"/>
          <w:szCs w:val="24"/>
        </w:rPr>
        <w:t>i</w:t>
      </w:r>
      <w:r w:rsidRPr="00620B21">
        <w:rPr>
          <w:rFonts w:ascii="Arial" w:hAnsi="Arial" w:cs="Arial"/>
          <w:sz w:val="24"/>
          <w:szCs w:val="24"/>
          <w:lang w:val="ru-RU"/>
        </w:rPr>
        <w:t xml:space="preserve"> обставини, що вплинуть на здатн</w:t>
      </w:r>
      <w:r w:rsidRPr="00620B21">
        <w:rPr>
          <w:rFonts w:ascii="Arial" w:hAnsi="Arial" w:cs="Arial"/>
          <w:sz w:val="24"/>
          <w:szCs w:val="24"/>
        </w:rPr>
        <w:t>i</w:t>
      </w:r>
      <w:r w:rsidRPr="00620B21">
        <w:rPr>
          <w:rFonts w:ascii="Arial" w:hAnsi="Arial" w:cs="Arial"/>
          <w:sz w:val="24"/>
          <w:szCs w:val="24"/>
          <w:lang w:val="ru-RU"/>
        </w:rPr>
        <w:t xml:space="preserve">сть </w:t>
      </w:r>
      <w:r>
        <w:rPr>
          <w:rFonts w:ascii="Arial" w:hAnsi="Arial" w:cs="Arial"/>
          <w:sz w:val="24"/>
          <w:szCs w:val="24"/>
          <w:lang w:val="ru-RU"/>
        </w:rPr>
        <w:t>Групи</w:t>
      </w:r>
      <w:r w:rsidRPr="00620B21">
        <w:rPr>
          <w:rFonts w:ascii="Arial" w:hAnsi="Arial" w:cs="Arial"/>
          <w:sz w:val="24"/>
          <w:szCs w:val="24"/>
          <w:lang w:val="ru-RU"/>
        </w:rPr>
        <w:t xml:space="preserve"> зд</w:t>
      </w:r>
      <w:r w:rsidRPr="00620B21">
        <w:rPr>
          <w:rFonts w:ascii="Arial" w:hAnsi="Arial" w:cs="Arial"/>
          <w:sz w:val="24"/>
          <w:szCs w:val="24"/>
        </w:rPr>
        <w:t>i</w:t>
      </w:r>
      <w:r w:rsidRPr="00620B21">
        <w:rPr>
          <w:rFonts w:ascii="Arial" w:hAnsi="Arial" w:cs="Arial"/>
          <w:sz w:val="24"/>
          <w:szCs w:val="24"/>
          <w:lang w:val="ru-RU"/>
        </w:rPr>
        <w:t>йснювати господарську д</w:t>
      </w:r>
      <w:r w:rsidRPr="00620B21">
        <w:rPr>
          <w:rFonts w:ascii="Arial" w:hAnsi="Arial" w:cs="Arial"/>
          <w:sz w:val="24"/>
          <w:szCs w:val="24"/>
        </w:rPr>
        <w:t>i</w:t>
      </w:r>
      <w:r w:rsidRPr="00620B21">
        <w:rPr>
          <w:rFonts w:ascii="Arial" w:hAnsi="Arial" w:cs="Arial"/>
          <w:sz w:val="24"/>
          <w:szCs w:val="24"/>
          <w:lang w:val="ru-RU"/>
        </w:rPr>
        <w:t>яльн</w:t>
      </w:r>
      <w:r w:rsidRPr="00620B21">
        <w:rPr>
          <w:rFonts w:ascii="Arial" w:hAnsi="Arial" w:cs="Arial"/>
          <w:sz w:val="24"/>
          <w:szCs w:val="24"/>
        </w:rPr>
        <w:t>i</w:t>
      </w:r>
      <w:r w:rsidRPr="00620B21">
        <w:rPr>
          <w:rFonts w:ascii="Arial" w:hAnsi="Arial" w:cs="Arial"/>
          <w:sz w:val="24"/>
          <w:szCs w:val="24"/>
          <w:lang w:val="ru-RU"/>
        </w:rPr>
        <w:t>сть, проводити розрахунки з роб</w:t>
      </w:r>
      <w:r w:rsidRPr="00620B21">
        <w:rPr>
          <w:rFonts w:ascii="Arial" w:hAnsi="Arial" w:cs="Arial"/>
          <w:sz w:val="24"/>
          <w:szCs w:val="24"/>
        </w:rPr>
        <w:t>i</w:t>
      </w:r>
      <w:r w:rsidRPr="00620B21">
        <w:rPr>
          <w:rFonts w:ascii="Arial" w:hAnsi="Arial" w:cs="Arial"/>
          <w:sz w:val="24"/>
          <w:szCs w:val="24"/>
          <w:lang w:val="ru-RU"/>
        </w:rPr>
        <w:t>тниками, постачальниками, бюджетом тощо.</w:t>
      </w:r>
      <w:r w:rsidRPr="00620B21">
        <w:rPr>
          <w:rFonts w:ascii="Arial" w:hAnsi="Arial" w:cs="Arial"/>
          <w:sz w:val="24"/>
          <w:szCs w:val="24"/>
          <w:lang w:val="ru-RU"/>
        </w:rPr>
        <w:br/>
        <w:t>Незважаючи на можливе вживання стаб</w:t>
      </w:r>
      <w:r w:rsidRPr="00620B21">
        <w:rPr>
          <w:rFonts w:ascii="Arial" w:hAnsi="Arial" w:cs="Arial"/>
          <w:sz w:val="24"/>
          <w:szCs w:val="24"/>
        </w:rPr>
        <w:t>i</w:t>
      </w:r>
      <w:r w:rsidRPr="00620B21">
        <w:rPr>
          <w:rFonts w:ascii="Arial" w:hAnsi="Arial" w:cs="Arial"/>
          <w:sz w:val="24"/>
          <w:szCs w:val="24"/>
          <w:lang w:val="ru-RU"/>
        </w:rPr>
        <w:t>л</w:t>
      </w:r>
      <w:r w:rsidRPr="00620B21">
        <w:rPr>
          <w:rFonts w:ascii="Arial" w:hAnsi="Arial" w:cs="Arial"/>
          <w:sz w:val="24"/>
          <w:szCs w:val="24"/>
        </w:rPr>
        <w:t>i</w:t>
      </w:r>
      <w:r w:rsidRPr="00620B21">
        <w:rPr>
          <w:rFonts w:ascii="Arial" w:hAnsi="Arial" w:cs="Arial"/>
          <w:sz w:val="24"/>
          <w:szCs w:val="24"/>
          <w:lang w:val="ru-RU"/>
        </w:rPr>
        <w:t>зац</w:t>
      </w:r>
      <w:r w:rsidRPr="00620B21">
        <w:rPr>
          <w:rFonts w:ascii="Arial" w:hAnsi="Arial" w:cs="Arial"/>
          <w:sz w:val="24"/>
          <w:szCs w:val="24"/>
        </w:rPr>
        <w:t>i</w:t>
      </w:r>
      <w:r w:rsidRPr="00620B21">
        <w:rPr>
          <w:rFonts w:ascii="Arial" w:hAnsi="Arial" w:cs="Arial"/>
          <w:sz w:val="24"/>
          <w:szCs w:val="24"/>
          <w:lang w:val="ru-RU"/>
        </w:rPr>
        <w:t>йних заход</w:t>
      </w:r>
      <w:r w:rsidRPr="00620B21">
        <w:rPr>
          <w:rFonts w:ascii="Arial" w:hAnsi="Arial" w:cs="Arial"/>
          <w:sz w:val="24"/>
          <w:szCs w:val="24"/>
        </w:rPr>
        <w:t>i</w:t>
      </w:r>
      <w:r w:rsidRPr="00620B21">
        <w:rPr>
          <w:rFonts w:ascii="Arial" w:hAnsi="Arial" w:cs="Arial"/>
          <w:sz w:val="24"/>
          <w:szCs w:val="24"/>
          <w:lang w:val="ru-RU"/>
        </w:rPr>
        <w:t>в українським урядом, на дату затвердження даної ф</w:t>
      </w:r>
      <w:r w:rsidRPr="00620B21">
        <w:rPr>
          <w:rFonts w:ascii="Arial" w:hAnsi="Arial" w:cs="Arial"/>
          <w:sz w:val="24"/>
          <w:szCs w:val="24"/>
        </w:rPr>
        <w:t>i</w:t>
      </w:r>
      <w:r w:rsidRPr="00620B21">
        <w:rPr>
          <w:rFonts w:ascii="Arial" w:hAnsi="Arial" w:cs="Arial"/>
          <w:sz w:val="24"/>
          <w:szCs w:val="24"/>
          <w:lang w:val="ru-RU"/>
        </w:rPr>
        <w:t>нансової зв</w:t>
      </w:r>
      <w:r w:rsidRPr="00620B21">
        <w:rPr>
          <w:rFonts w:ascii="Arial" w:hAnsi="Arial" w:cs="Arial"/>
          <w:sz w:val="24"/>
          <w:szCs w:val="24"/>
        </w:rPr>
        <w:t>i</w:t>
      </w:r>
      <w:r w:rsidRPr="00620B21">
        <w:rPr>
          <w:rFonts w:ascii="Arial" w:hAnsi="Arial" w:cs="Arial"/>
          <w:sz w:val="24"/>
          <w:szCs w:val="24"/>
          <w:lang w:val="ru-RU"/>
        </w:rPr>
        <w:t>тност</w:t>
      </w:r>
      <w:r w:rsidRPr="00620B21">
        <w:rPr>
          <w:rFonts w:ascii="Arial" w:hAnsi="Arial" w:cs="Arial"/>
          <w:sz w:val="24"/>
          <w:szCs w:val="24"/>
        </w:rPr>
        <w:t>i</w:t>
      </w:r>
      <w:r w:rsidRPr="00620B21">
        <w:rPr>
          <w:rFonts w:ascii="Arial" w:hAnsi="Arial" w:cs="Arial"/>
          <w:sz w:val="24"/>
          <w:szCs w:val="24"/>
          <w:lang w:val="ru-RU"/>
        </w:rPr>
        <w:t xml:space="preserve"> стан економ</w:t>
      </w:r>
      <w:r w:rsidRPr="00620B21">
        <w:rPr>
          <w:rFonts w:ascii="Arial" w:hAnsi="Arial" w:cs="Arial"/>
          <w:sz w:val="24"/>
          <w:szCs w:val="24"/>
        </w:rPr>
        <w:t>i</w:t>
      </w:r>
      <w:r w:rsidRPr="00620B21">
        <w:rPr>
          <w:rFonts w:ascii="Arial" w:hAnsi="Arial" w:cs="Arial"/>
          <w:sz w:val="24"/>
          <w:szCs w:val="24"/>
          <w:lang w:val="ru-RU"/>
        </w:rPr>
        <w:t>чної нестаб</w:t>
      </w:r>
      <w:r w:rsidRPr="00620B21">
        <w:rPr>
          <w:rFonts w:ascii="Arial" w:hAnsi="Arial" w:cs="Arial"/>
          <w:sz w:val="24"/>
          <w:szCs w:val="24"/>
        </w:rPr>
        <w:t>i</w:t>
      </w:r>
      <w:r w:rsidRPr="00620B21">
        <w:rPr>
          <w:rFonts w:ascii="Arial" w:hAnsi="Arial" w:cs="Arial"/>
          <w:sz w:val="24"/>
          <w:szCs w:val="24"/>
          <w:lang w:val="ru-RU"/>
        </w:rPr>
        <w:t>льност</w:t>
      </w:r>
      <w:r w:rsidRPr="00620B21">
        <w:rPr>
          <w:rFonts w:ascii="Arial" w:hAnsi="Arial" w:cs="Arial"/>
          <w:sz w:val="24"/>
          <w:szCs w:val="24"/>
        </w:rPr>
        <w:t>i</w:t>
      </w:r>
      <w:r w:rsidRPr="00620B21">
        <w:rPr>
          <w:rFonts w:ascii="Arial" w:hAnsi="Arial" w:cs="Arial"/>
          <w:sz w:val="24"/>
          <w:szCs w:val="24"/>
          <w:lang w:val="ru-RU"/>
        </w:rPr>
        <w:t xml:space="preserve"> може тривати </w:t>
      </w:r>
      <w:r w:rsidRPr="00620B21">
        <w:rPr>
          <w:rFonts w:ascii="Arial" w:hAnsi="Arial" w:cs="Arial"/>
          <w:sz w:val="24"/>
          <w:szCs w:val="24"/>
        </w:rPr>
        <w:t>i</w:t>
      </w:r>
      <w:r w:rsidRPr="00620B21">
        <w:rPr>
          <w:rFonts w:ascii="Arial" w:hAnsi="Arial" w:cs="Arial"/>
          <w:sz w:val="24"/>
          <w:szCs w:val="24"/>
          <w:lang w:val="ru-RU"/>
        </w:rPr>
        <w:t xml:space="preserve"> надал</w:t>
      </w:r>
      <w:r w:rsidRPr="00620B21">
        <w:rPr>
          <w:rFonts w:ascii="Arial" w:hAnsi="Arial" w:cs="Arial"/>
          <w:sz w:val="24"/>
          <w:szCs w:val="24"/>
        </w:rPr>
        <w:t>i</w:t>
      </w:r>
      <w:r w:rsidRPr="00620B21">
        <w:rPr>
          <w:rFonts w:ascii="Arial" w:hAnsi="Arial" w:cs="Arial"/>
          <w:sz w:val="24"/>
          <w:szCs w:val="24"/>
          <w:lang w:val="ru-RU"/>
        </w:rPr>
        <w:t xml:space="preserve">, </w:t>
      </w:r>
      <w:r w:rsidRPr="00620B21">
        <w:rPr>
          <w:rFonts w:ascii="Arial" w:hAnsi="Arial" w:cs="Arial"/>
          <w:sz w:val="24"/>
          <w:szCs w:val="24"/>
        </w:rPr>
        <w:t>i</w:t>
      </w:r>
      <w:r w:rsidRPr="00620B21">
        <w:rPr>
          <w:rFonts w:ascii="Arial" w:hAnsi="Arial" w:cs="Arial"/>
          <w:sz w:val="24"/>
          <w:szCs w:val="24"/>
          <w:lang w:val="ru-RU"/>
        </w:rPr>
        <w:t>, як насл</w:t>
      </w:r>
      <w:r w:rsidRPr="00620B21">
        <w:rPr>
          <w:rFonts w:ascii="Arial" w:hAnsi="Arial" w:cs="Arial"/>
          <w:sz w:val="24"/>
          <w:szCs w:val="24"/>
        </w:rPr>
        <w:t>i</w:t>
      </w:r>
      <w:r w:rsidRPr="00620B21">
        <w:rPr>
          <w:rFonts w:ascii="Arial" w:hAnsi="Arial" w:cs="Arial"/>
          <w:sz w:val="24"/>
          <w:szCs w:val="24"/>
          <w:lang w:val="ru-RU"/>
        </w:rPr>
        <w:t xml:space="preserve">док, </w:t>
      </w:r>
      <w:r w:rsidRPr="00620B21">
        <w:rPr>
          <w:rFonts w:ascii="Arial" w:hAnsi="Arial" w:cs="Arial"/>
          <w:sz w:val="24"/>
          <w:szCs w:val="24"/>
        </w:rPr>
        <w:t>i</w:t>
      </w:r>
      <w:r w:rsidRPr="00620B21">
        <w:rPr>
          <w:rFonts w:ascii="Arial" w:hAnsi="Arial" w:cs="Arial"/>
          <w:sz w:val="24"/>
          <w:szCs w:val="24"/>
          <w:lang w:val="ru-RU"/>
        </w:rPr>
        <w:t>снує ймов</w:t>
      </w:r>
      <w:r w:rsidRPr="00620B21">
        <w:rPr>
          <w:rFonts w:ascii="Arial" w:hAnsi="Arial" w:cs="Arial"/>
          <w:sz w:val="24"/>
          <w:szCs w:val="24"/>
        </w:rPr>
        <w:t>i</w:t>
      </w:r>
      <w:r w:rsidRPr="00620B21">
        <w:rPr>
          <w:rFonts w:ascii="Arial" w:hAnsi="Arial" w:cs="Arial"/>
          <w:sz w:val="24"/>
          <w:szCs w:val="24"/>
          <w:lang w:val="ru-RU"/>
        </w:rPr>
        <w:t>рн</w:t>
      </w:r>
      <w:r w:rsidRPr="00620B21">
        <w:rPr>
          <w:rFonts w:ascii="Arial" w:hAnsi="Arial" w:cs="Arial"/>
          <w:sz w:val="24"/>
          <w:szCs w:val="24"/>
        </w:rPr>
        <w:t>i</w:t>
      </w:r>
      <w:r w:rsidRPr="00620B21">
        <w:rPr>
          <w:rFonts w:ascii="Arial" w:hAnsi="Arial" w:cs="Arial"/>
          <w:sz w:val="24"/>
          <w:szCs w:val="24"/>
          <w:lang w:val="ru-RU"/>
        </w:rPr>
        <w:t xml:space="preserve">сть того, що активи </w:t>
      </w:r>
      <w:r>
        <w:rPr>
          <w:rFonts w:ascii="Arial" w:hAnsi="Arial" w:cs="Arial"/>
          <w:sz w:val="24"/>
          <w:szCs w:val="24"/>
          <w:lang w:val="ru-RU"/>
        </w:rPr>
        <w:t>Групи</w:t>
      </w:r>
      <w:r w:rsidRPr="00620B21">
        <w:rPr>
          <w:rFonts w:ascii="Arial" w:hAnsi="Arial" w:cs="Arial"/>
          <w:sz w:val="24"/>
          <w:szCs w:val="24"/>
          <w:lang w:val="ru-RU"/>
        </w:rPr>
        <w:t xml:space="preserve"> не зможуть бути реал</w:t>
      </w:r>
      <w:r w:rsidRPr="00620B21">
        <w:rPr>
          <w:rFonts w:ascii="Arial" w:hAnsi="Arial" w:cs="Arial"/>
          <w:sz w:val="24"/>
          <w:szCs w:val="24"/>
        </w:rPr>
        <w:t>i</w:t>
      </w:r>
      <w:r w:rsidRPr="00620B21">
        <w:rPr>
          <w:rFonts w:ascii="Arial" w:hAnsi="Arial" w:cs="Arial"/>
          <w:sz w:val="24"/>
          <w:szCs w:val="24"/>
          <w:lang w:val="ru-RU"/>
        </w:rPr>
        <w:t>зован</w:t>
      </w:r>
      <w:r w:rsidRPr="00620B21">
        <w:rPr>
          <w:rFonts w:ascii="Arial" w:hAnsi="Arial" w:cs="Arial"/>
          <w:sz w:val="24"/>
          <w:szCs w:val="24"/>
        </w:rPr>
        <w:t>i</w:t>
      </w:r>
      <w:r w:rsidRPr="00620B21">
        <w:rPr>
          <w:rFonts w:ascii="Arial" w:hAnsi="Arial" w:cs="Arial"/>
          <w:sz w:val="24"/>
          <w:szCs w:val="24"/>
          <w:lang w:val="ru-RU"/>
        </w:rPr>
        <w:t xml:space="preserve"> за їхньою балансовою варт</w:t>
      </w:r>
      <w:r w:rsidRPr="00620B21">
        <w:rPr>
          <w:rFonts w:ascii="Arial" w:hAnsi="Arial" w:cs="Arial"/>
          <w:sz w:val="24"/>
          <w:szCs w:val="24"/>
        </w:rPr>
        <w:t>i</w:t>
      </w:r>
      <w:r w:rsidRPr="00620B21">
        <w:rPr>
          <w:rFonts w:ascii="Arial" w:hAnsi="Arial" w:cs="Arial"/>
          <w:sz w:val="24"/>
          <w:szCs w:val="24"/>
          <w:lang w:val="ru-RU"/>
        </w:rPr>
        <w:t>стю в ход</w:t>
      </w:r>
      <w:r w:rsidRPr="00620B21">
        <w:rPr>
          <w:rFonts w:ascii="Arial" w:hAnsi="Arial" w:cs="Arial"/>
          <w:sz w:val="24"/>
          <w:szCs w:val="24"/>
        </w:rPr>
        <w:t>i</w:t>
      </w:r>
      <w:r w:rsidRPr="00620B21">
        <w:rPr>
          <w:rFonts w:ascii="Arial" w:hAnsi="Arial" w:cs="Arial"/>
          <w:sz w:val="24"/>
          <w:szCs w:val="24"/>
          <w:lang w:val="ru-RU"/>
        </w:rPr>
        <w:t xml:space="preserve"> звичайної д</w:t>
      </w:r>
      <w:r w:rsidRPr="00620B21">
        <w:rPr>
          <w:rFonts w:ascii="Arial" w:hAnsi="Arial" w:cs="Arial"/>
          <w:sz w:val="24"/>
          <w:szCs w:val="24"/>
        </w:rPr>
        <w:t>i</w:t>
      </w:r>
      <w:r w:rsidRPr="00620B21">
        <w:rPr>
          <w:rFonts w:ascii="Arial" w:hAnsi="Arial" w:cs="Arial"/>
          <w:sz w:val="24"/>
          <w:szCs w:val="24"/>
          <w:lang w:val="ru-RU"/>
        </w:rPr>
        <w:t>яльност</w:t>
      </w:r>
      <w:r w:rsidRPr="00620B21">
        <w:rPr>
          <w:rFonts w:ascii="Arial" w:hAnsi="Arial" w:cs="Arial"/>
          <w:sz w:val="24"/>
          <w:szCs w:val="24"/>
        </w:rPr>
        <w:t>i</w:t>
      </w:r>
      <w:r w:rsidRPr="00620B21">
        <w:rPr>
          <w:rFonts w:ascii="Arial" w:hAnsi="Arial" w:cs="Arial"/>
          <w:sz w:val="24"/>
          <w:szCs w:val="24"/>
          <w:lang w:val="ru-RU"/>
        </w:rPr>
        <w:t>, що вплине на результати його д</w:t>
      </w:r>
      <w:r w:rsidRPr="00620B21">
        <w:rPr>
          <w:rFonts w:ascii="Arial" w:hAnsi="Arial" w:cs="Arial"/>
          <w:sz w:val="24"/>
          <w:szCs w:val="24"/>
        </w:rPr>
        <w:t>i</w:t>
      </w:r>
      <w:r w:rsidRPr="00620B21">
        <w:rPr>
          <w:rFonts w:ascii="Arial" w:hAnsi="Arial" w:cs="Arial"/>
          <w:sz w:val="24"/>
          <w:szCs w:val="24"/>
          <w:lang w:val="ru-RU"/>
        </w:rPr>
        <w:t>яльност</w:t>
      </w:r>
      <w:r w:rsidRPr="00620B21">
        <w:rPr>
          <w:rFonts w:ascii="Arial" w:hAnsi="Arial" w:cs="Arial"/>
          <w:sz w:val="24"/>
          <w:szCs w:val="24"/>
        </w:rPr>
        <w:t>i</w:t>
      </w:r>
      <w:r w:rsidRPr="00620B21">
        <w:rPr>
          <w:rFonts w:ascii="Arial" w:hAnsi="Arial" w:cs="Arial"/>
          <w:sz w:val="24"/>
          <w:szCs w:val="24"/>
          <w:lang w:val="ru-RU"/>
        </w:rPr>
        <w:t>. Майбутнє спрямування економ</w:t>
      </w:r>
      <w:r w:rsidRPr="00620B21">
        <w:rPr>
          <w:rFonts w:ascii="Arial" w:hAnsi="Arial" w:cs="Arial"/>
          <w:sz w:val="24"/>
          <w:szCs w:val="24"/>
        </w:rPr>
        <w:t>i</w:t>
      </w:r>
      <w:r w:rsidRPr="00620B21">
        <w:rPr>
          <w:rFonts w:ascii="Arial" w:hAnsi="Arial" w:cs="Arial"/>
          <w:sz w:val="24"/>
          <w:szCs w:val="24"/>
          <w:lang w:val="ru-RU"/>
        </w:rPr>
        <w:t>чної пол</w:t>
      </w:r>
      <w:r w:rsidRPr="00620B21">
        <w:rPr>
          <w:rFonts w:ascii="Arial" w:hAnsi="Arial" w:cs="Arial"/>
          <w:sz w:val="24"/>
          <w:szCs w:val="24"/>
        </w:rPr>
        <w:t>i</w:t>
      </w:r>
      <w:r w:rsidRPr="00620B21">
        <w:rPr>
          <w:rFonts w:ascii="Arial" w:hAnsi="Arial" w:cs="Arial"/>
          <w:sz w:val="24"/>
          <w:szCs w:val="24"/>
          <w:lang w:val="ru-RU"/>
        </w:rPr>
        <w:t>тики з боку українського уряду може мати вплив на реал</w:t>
      </w:r>
      <w:r w:rsidRPr="00620B21">
        <w:rPr>
          <w:rFonts w:ascii="Arial" w:hAnsi="Arial" w:cs="Arial"/>
          <w:sz w:val="24"/>
          <w:szCs w:val="24"/>
        </w:rPr>
        <w:t>i</w:t>
      </w:r>
      <w:r w:rsidRPr="00620B21">
        <w:rPr>
          <w:rFonts w:ascii="Arial" w:hAnsi="Arial" w:cs="Arial"/>
          <w:sz w:val="24"/>
          <w:szCs w:val="24"/>
          <w:lang w:val="ru-RU"/>
        </w:rPr>
        <w:t>зац</w:t>
      </w:r>
      <w:r w:rsidRPr="00620B21">
        <w:rPr>
          <w:rFonts w:ascii="Arial" w:hAnsi="Arial" w:cs="Arial"/>
          <w:sz w:val="24"/>
          <w:szCs w:val="24"/>
        </w:rPr>
        <w:t>i</w:t>
      </w:r>
      <w:r w:rsidRPr="00620B21">
        <w:rPr>
          <w:rFonts w:ascii="Arial" w:hAnsi="Arial" w:cs="Arial"/>
          <w:sz w:val="24"/>
          <w:szCs w:val="24"/>
          <w:lang w:val="ru-RU"/>
        </w:rPr>
        <w:t>ю актив</w:t>
      </w:r>
      <w:r w:rsidRPr="00620B21">
        <w:rPr>
          <w:rFonts w:ascii="Arial" w:hAnsi="Arial" w:cs="Arial"/>
          <w:sz w:val="24"/>
          <w:szCs w:val="24"/>
        </w:rPr>
        <w:t>i</w:t>
      </w:r>
      <w:r w:rsidRPr="00620B21">
        <w:rPr>
          <w:rFonts w:ascii="Arial" w:hAnsi="Arial" w:cs="Arial"/>
          <w:sz w:val="24"/>
          <w:szCs w:val="24"/>
          <w:lang w:val="ru-RU"/>
        </w:rPr>
        <w:t xml:space="preserve">в </w:t>
      </w:r>
      <w:r w:rsidR="00C874F7">
        <w:rPr>
          <w:rFonts w:ascii="Arial" w:hAnsi="Arial" w:cs="Arial"/>
          <w:sz w:val="24"/>
          <w:szCs w:val="24"/>
          <w:lang w:val="ru-RU"/>
        </w:rPr>
        <w:t>Групи</w:t>
      </w:r>
      <w:r w:rsidRPr="00620B21">
        <w:rPr>
          <w:rFonts w:ascii="Arial" w:hAnsi="Arial" w:cs="Arial"/>
          <w:sz w:val="24"/>
          <w:szCs w:val="24"/>
          <w:lang w:val="ru-RU"/>
        </w:rPr>
        <w:t>, а також на здатн</w:t>
      </w:r>
      <w:r w:rsidRPr="00620B21">
        <w:rPr>
          <w:rFonts w:ascii="Arial" w:hAnsi="Arial" w:cs="Arial"/>
          <w:sz w:val="24"/>
          <w:szCs w:val="24"/>
        </w:rPr>
        <w:t>i</w:t>
      </w:r>
      <w:r w:rsidRPr="00620B21">
        <w:rPr>
          <w:rFonts w:ascii="Arial" w:hAnsi="Arial" w:cs="Arial"/>
          <w:sz w:val="24"/>
          <w:szCs w:val="24"/>
          <w:lang w:val="ru-RU"/>
        </w:rPr>
        <w:t xml:space="preserve">сть </w:t>
      </w:r>
      <w:r>
        <w:rPr>
          <w:rFonts w:ascii="Arial" w:hAnsi="Arial" w:cs="Arial"/>
          <w:sz w:val="24"/>
          <w:szCs w:val="24"/>
          <w:lang w:val="ru-RU"/>
        </w:rPr>
        <w:t xml:space="preserve">Групи </w:t>
      </w:r>
      <w:r w:rsidRPr="00620B21">
        <w:rPr>
          <w:rFonts w:ascii="Arial" w:hAnsi="Arial" w:cs="Arial"/>
          <w:sz w:val="24"/>
          <w:szCs w:val="24"/>
          <w:lang w:val="ru-RU"/>
        </w:rPr>
        <w:t>сплачувати заборгованост</w:t>
      </w:r>
      <w:r w:rsidRPr="00620B21">
        <w:rPr>
          <w:rFonts w:ascii="Arial" w:hAnsi="Arial" w:cs="Arial"/>
          <w:sz w:val="24"/>
          <w:szCs w:val="24"/>
        </w:rPr>
        <w:t>i</w:t>
      </w:r>
      <w:r w:rsidRPr="00620B21">
        <w:rPr>
          <w:rFonts w:ascii="Arial" w:hAnsi="Arial" w:cs="Arial"/>
          <w:sz w:val="24"/>
          <w:szCs w:val="24"/>
          <w:lang w:val="ru-RU"/>
        </w:rPr>
        <w:t xml:space="preserve"> зг</w:t>
      </w:r>
      <w:r w:rsidRPr="00620B21">
        <w:rPr>
          <w:rFonts w:ascii="Arial" w:hAnsi="Arial" w:cs="Arial"/>
          <w:sz w:val="24"/>
          <w:szCs w:val="24"/>
        </w:rPr>
        <w:t>i</w:t>
      </w:r>
      <w:r w:rsidRPr="00620B21">
        <w:rPr>
          <w:rFonts w:ascii="Arial" w:hAnsi="Arial" w:cs="Arial"/>
          <w:sz w:val="24"/>
          <w:szCs w:val="24"/>
          <w:lang w:val="ru-RU"/>
        </w:rPr>
        <w:t>дно з</w:t>
      </w:r>
      <w:r w:rsidRPr="00620B21">
        <w:rPr>
          <w:rFonts w:ascii="Arial" w:hAnsi="Arial" w:cs="Arial"/>
          <w:sz w:val="24"/>
          <w:szCs w:val="24"/>
        </w:rPr>
        <w:t>i</w:t>
      </w:r>
      <w:r w:rsidRPr="00620B21">
        <w:rPr>
          <w:rFonts w:ascii="Arial" w:hAnsi="Arial" w:cs="Arial"/>
          <w:sz w:val="24"/>
          <w:szCs w:val="24"/>
          <w:lang w:val="ru-RU"/>
        </w:rPr>
        <w:t xml:space="preserve"> строками погашення. </w:t>
      </w:r>
      <w:r w:rsidRPr="00620B21">
        <w:rPr>
          <w:rFonts w:ascii="Arial" w:hAnsi="Arial" w:cs="Arial"/>
          <w:sz w:val="24"/>
          <w:szCs w:val="24"/>
          <w:lang w:val="ru-RU"/>
        </w:rPr>
        <w:br/>
        <w:t>Кер</w:t>
      </w:r>
      <w:r w:rsidRPr="00620B21">
        <w:rPr>
          <w:rFonts w:ascii="Arial" w:hAnsi="Arial" w:cs="Arial"/>
          <w:sz w:val="24"/>
          <w:szCs w:val="24"/>
        </w:rPr>
        <w:t>i</w:t>
      </w:r>
      <w:r w:rsidRPr="00620B21">
        <w:rPr>
          <w:rFonts w:ascii="Arial" w:hAnsi="Arial" w:cs="Arial"/>
          <w:sz w:val="24"/>
          <w:szCs w:val="24"/>
          <w:lang w:val="ru-RU"/>
        </w:rPr>
        <w:t xml:space="preserve">вництво </w:t>
      </w:r>
      <w:r>
        <w:rPr>
          <w:rFonts w:ascii="Arial" w:hAnsi="Arial" w:cs="Arial"/>
          <w:sz w:val="24"/>
          <w:szCs w:val="24"/>
          <w:lang w:val="ru-RU"/>
        </w:rPr>
        <w:t xml:space="preserve">Групи </w:t>
      </w:r>
      <w:r w:rsidRPr="00620B21">
        <w:rPr>
          <w:rFonts w:ascii="Arial" w:hAnsi="Arial" w:cs="Arial"/>
          <w:sz w:val="24"/>
          <w:szCs w:val="24"/>
          <w:lang w:val="ru-RU"/>
        </w:rPr>
        <w:t xml:space="preserve"> провело найкращу оц</w:t>
      </w:r>
      <w:r w:rsidRPr="00620B21">
        <w:rPr>
          <w:rFonts w:ascii="Arial" w:hAnsi="Arial" w:cs="Arial"/>
          <w:sz w:val="24"/>
          <w:szCs w:val="24"/>
        </w:rPr>
        <w:t>i</w:t>
      </w:r>
      <w:r w:rsidRPr="00620B21">
        <w:rPr>
          <w:rFonts w:ascii="Arial" w:hAnsi="Arial" w:cs="Arial"/>
          <w:sz w:val="24"/>
          <w:szCs w:val="24"/>
          <w:lang w:val="ru-RU"/>
        </w:rPr>
        <w:t>нку щодо можливост</w:t>
      </w:r>
      <w:r w:rsidRPr="00620B21">
        <w:rPr>
          <w:rFonts w:ascii="Arial" w:hAnsi="Arial" w:cs="Arial"/>
          <w:sz w:val="24"/>
          <w:szCs w:val="24"/>
        </w:rPr>
        <w:t>i</w:t>
      </w:r>
      <w:r w:rsidRPr="00620B21">
        <w:rPr>
          <w:rFonts w:ascii="Arial" w:hAnsi="Arial" w:cs="Arial"/>
          <w:sz w:val="24"/>
          <w:szCs w:val="24"/>
          <w:lang w:val="ru-RU"/>
        </w:rPr>
        <w:t xml:space="preserve"> повернення та класиф</w:t>
      </w:r>
      <w:r w:rsidRPr="00620B21">
        <w:rPr>
          <w:rFonts w:ascii="Arial" w:hAnsi="Arial" w:cs="Arial"/>
          <w:sz w:val="24"/>
          <w:szCs w:val="24"/>
        </w:rPr>
        <w:t>i</w:t>
      </w:r>
      <w:r w:rsidRPr="00620B21">
        <w:rPr>
          <w:rFonts w:ascii="Arial" w:hAnsi="Arial" w:cs="Arial"/>
          <w:sz w:val="24"/>
          <w:szCs w:val="24"/>
          <w:lang w:val="ru-RU"/>
        </w:rPr>
        <w:t>кац</w:t>
      </w:r>
      <w:r w:rsidRPr="00620B21">
        <w:rPr>
          <w:rFonts w:ascii="Arial" w:hAnsi="Arial" w:cs="Arial"/>
          <w:sz w:val="24"/>
          <w:szCs w:val="24"/>
        </w:rPr>
        <w:t>i</w:t>
      </w:r>
      <w:r w:rsidRPr="00620B21">
        <w:rPr>
          <w:rFonts w:ascii="Arial" w:hAnsi="Arial" w:cs="Arial"/>
          <w:sz w:val="24"/>
          <w:szCs w:val="24"/>
          <w:lang w:val="ru-RU"/>
        </w:rPr>
        <w:t>ї визнаних актив</w:t>
      </w:r>
      <w:r w:rsidRPr="00620B21">
        <w:rPr>
          <w:rFonts w:ascii="Arial" w:hAnsi="Arial" w:cs="Arial"/>
          <w:sz w:val="24"/>
          <w:szCs w:val="24"/>
        </w:rPr>
        <w:t>i</w:t>
      </w:r>
      <w:r w:rsidRPr="00620B21">
        <w:rPr>
          <w:rFonts w:ascii="Arial" w:hAnsi="Arial" w:cs="Arial"/>
          <w:sz w:val="24"/>
          <w:szCs w:val="24"/>
          <w:lang w:val="ru-RU"/>
        </w:rPr>
        <w:t xml:space="preserve">в, а також повноти визнаних зобов'язань. </w:t>
      </w:r>
    </w:p>
    <w:p w:rsidR="00620B21" w:rsidRPr="00620B21" w:rsidRDefault="00620B21" w:rsidP="001D107D">
      <w:pPr>
        <w:ind w:left="284"/>
        <w:jc w:val="both"/>
        <w:rPr>
          <w:rFonts w:ascii="Arial" w:hAnsi="Arial" w:cs="Arial"/>
          <w:sz w:val="24"/>
          <w:szCs w:val="24"/>
          <w:lang w:val="ru-RU"/>
        </w:rPr>
      </w:pPr>
    </w:p>
    <w:p w:rsidR="001D107D" w:rsidRPr="00C070B2" w:rsidRDefault="001D107D" w:rsidP="00620B21">
      <w:pPr>
        <w:jc w:val="both"/>
        <w:rPr>
          <w:rFonts w:ascii="Arial" w:hAnsi="Arial" w:cs="Arial"/>
          <w:sz w:val="24"/>
          <w:szCs w:val="24"/>
          <w:lang w:val="uk-UA"/>
        </w:rPr>
      </w:pPr>
      <w:r w:rsidRPr="00C070B2">
        <w:rPr>
          <w:rFonts w:ascii="Arial" w:hAnsi="Arial" w:cs="Arial"/>
          <w:sz w:val="24"/>
          <w:szCs w:val="24"/>
          <w:lang w:val="ru-RU"/>
        </w:rPr>
        <w:t>Представлена консол</w:t>
      </w:r>
      <w:r w:rsidRPr="00C070B2">
        <w:rPr>
          <w:rFonts w:ascii="Arial" w:hAnsi="Arial" w:cs="Arial"/>
          <w:sz w:val="24"/>
          <w:szCs w:val="24"/>
        </w:rPr>
        <w:t>i</w:t>
      </w:r>
      <w:r w:rsidRPr="00C070B2">
        <w:rPr>
          <w:rFonts w:ascii="Arial" w:hAnsi="Arial" w:cs="Arial"/>
          <w:sz w:val="24"/>
          <w:szCs w:val="24"/>
          <w:lang w:val="ru-RU"/>
        </w:rPr>
        <w:t>дована ф</w:t>
      </w:r>
      <w:r w:rsidRPr="00C070B2">
        <w:rPr>
          <w:rFonts w:ascii="Arial" w:hAnsi="Arial" w:cs="Arial"/>
          <w:sz w:val="24"/>
          <w:szCs w:val="24"/>
        </w:rPr>
        <w:t>i</w:t>
      </w:r>
      <w:r w:rsidRPr="00C070B2">
        <w:rPr>
          <w:rFonts w:ascii="Arial" w:hAnsi="Arial" w:cs="Arial"/>
          <w:sz w:val="24"/>
          <w:szCs w:val="24"/>
          <w:lang w:val="ru-RU"/>
        </w:rPr>
        <w:t>нансова зв</w:t>
      </w:r>
      <w:r w:rsidRPr="00C070B2">
        <w:rPr>
          <w:rFonts w:ascii="Arial" w:hAnsi="Arial" w:cs="Arial"/>
          <w:sz w:val="24"/>
          <w:szCs w:val="24"/>
        </w:rPr>
        <w:t>i</w:t>
      </w:r>
      <w:r w:rsidRPr="00C070B2">
        <w:rPr>
          <w:rFonts w:ascii="Arial" w:hAnsi="Arial" w:cs="Arial"/>
          <w:sz w:val="24"/>
          <w:szCs w:val="24"/>
          <w:lang w:val="ru-RU"/>
        </w:rPr>
        <w:t>тн</w:t>
      </w:r>
      <w:r w:rsidRPr="00C070B2">
        <w:rPr>
          <w:rFonts w:ascii="Arial" w:hAnsi="Arial" w:cs="Arial"/>
          <w:sz w:val="24"/>
          <w:szCs w:val="24"/>
        </w:rPr>
        <w:t>i</w:t>
      </w:r>
      <w:r w:rsidRPr="00C070B2">
        <w:rPr>
          <w:rFonts w:ascii="Arial" w:hAnsi="Arial" w:cs="Arial"/>
          <w:sz w:val="24"/>
          <w:szCs w:val="24"/>
          <w:lang w:val="ru-RU"/>
        </w:rPr>
        <w:t>сть в</w:t>
      </w:r>
      <w:r w:rsidRPr="00C070B2">
        <w:rPr>
          <w:rFonts w:ascii="Arial" w:hAnsi="Arial" w:cs="Arial"/>
          <w:sz w:val="24"/>
          <w:szCs w:val="24"/>
        </w:rPr>
        <w:t>i</w:t>
      </w:r>
      <w:r w:rsidRPr="00C070B2">
        <w:rPr>
          <w:rFonts w:ascii="Arial" w:hAnsi="Arial" w:cs="Arial"/>
          <w:sz w:val="24"/>
          <w:szCs w:val="24"/>
          <w:lang w:val="ru-RU"/>
        </w:rPr>
        <w:t>дображає точку зору кер</w:t>
      </w:r>
      <w:r w:rsidRPr="00C070B2">
        <w:rPr>
          <w:rFonts w:ascii="Arial" w:hAnsi="Arial" w:cs="Arial"/>
          <w:sz w:val="24"/>
          <w:szCs w:val="24"/>
        </w:rPr>
        <w:t>i</w:t>
      </w:r>
      <w:r w:rsidRPr="00C070B2">
        <w:rPr>
          <w:rFonts w:ascii="Arial" w:hAnsi="Arial" w:cs="Arial"/>
          <w:sz w:val="24"/>
          <w:szCs w:val="24"/>
          <w:lang w:val="ru-RU"/>
        </w:rPr>
        <w:t>вництва на те, який вплив мають умови ведення б</w:t>
      </w:r>
      <w:r w:rsidRPr="00C070B2">
        <w:rPr>
          <w:rFonts w:ascii="Arial" w:hAnsi="Arial" w:cs="Arial"/>
          <w:sz w:val="24"/>
          <w:szCs w:val="24"/>
        </w:rPr>
        <w:t>i</w:t>
      </w:r>
      <w:r w:rsidRPr="00C070B2">
        <w:rPr>
          <w:rFonts w:ascii="Arial" w:hAnsi="Arial" w:cs="Arial"/>
          <w:sz w:val="24"/>
          <w:szCs w:val="24"/>
          <w:lang w:val="ru-RU"/>
        </w:rPr>
        <w:t>знесу в Україн</w:t>
      </w:r>
      <w:r w:rsidRPr="00C070B2">
        <w:rPr>
          <w:rFonts w:ascii="Arial" w:hAnsi="Arial" w:cs="Arial"/>
          <w:sz w:val="24"/>
          <w:szCs w:val="24"/>
        </w:rPr>
        <w:t>i</w:t>
      </w:r>
      <w:r w:rsidRPr="00C070B2">
        <w:rPr>
          <w:rFonts w:ascii="Arial" w:hAnsi="Arial" w:cs="Arial"/>
          <w:sz w:val="24"/>
          <w:szCs w:val="24"/>
          <w:lang w:val="ru-RU"/>
        </w:rPr>
        <w:t xml:space="preserve"> на д</w:t>
      </w:r>
      <w:r w:rsidRPr="00C070B2">
        <w:rPr>
          <w:rFonts w:ascii="Arial" w:hAnsi="Arial" w:cs="Arial"/>
          <w:sz w:val="24"/>
          <w:szCs w:val="24"/>
        </w:rPr>
        <w:t>i</w:t>
      </w:r>
      <w:r w:rsidRPr="00C070B2">
        <w:rPr>
          <w:rFonts w:ascii="Arial" w:hAnsi="Arial" w:cs="Arial"/>
          <w:sz w:val="24"/>
          <w:szCs w:val="24"/>
          <w:lang w:val="ru-RU"/>
        </w:rPr>
        <w:t>яльн</w:t>
      </w:r>
      <w:r w:rsidRPr="00C070B2">
        <w:rPr>
          <w:rFonts w:ascii="Arial" w:hAnsi="Arial" w:cs="Arial"/>
          <w:sz w:val="24"/>
          <w:szCs w:val="24"/>
        </w:rPr>
        <w:t>i</w:t>
      </w:r>
      <w:r w:rsidRPr="00C070B2">
        <w:rPr>
          <w:rFonts w:ascii="Arial" w:hAnsi="Arial" w:cs="Arial"/>
          <w:sz w:val="24"/>
          <w:szCs w:val="24"/>
          <w:lang w:val="ru-RU"/>
        </w:rPr>
        <w:t xml:space="preserve">сть </w:t>
      </w:r>
      <w:r w:rsidRPr="00C070B2">
        <w:rPr>
          <w:rFonts w:ascii="Arial" w:hAnsi="Arial" w:cs="Arial"/>
          <w:sz w:val="24"/>
          <w:szCs w:val="24"/>
        </w:rPr>
        <w:t>i</w:t>
      </w:r>
      <w:r w:rsidRPr="00C070B2">
        <w:rPr>
          <w:rFonts w:ascii="Arial" w:hAnsi="Arial" w:cs="Arial"/>
          <w:sz w:val="24"/>
          <w:szCs w:val="24"/>
          <w:lang w:val="ru-RU"/>
        </w:rPr>
        <w:t xml:space="preserve"> ф</w:t>
      </w:r>
      <w:r w:rsidRPr="00C070B2">
        <w:rPr>
          <w:rFonts w:ascii="Arial" w:hAnsi="Arial" w:cs="Arial"/>
          <w:sz w:val="24"/>
          <w:szCs w:val="24"/>
        </w:rPr>
        <w:t>i</w:t>
      </w:r>
      <w:r w:rsidRPr="00C070B2">
        <w:rPr>
          <w:rFonts w:ascii="Arial" w:hAnsi="Arial" w:cs="Arial"/>
          <w:sz w:val="24"/>
          <w:szCs w:val="24"/>
          <w:lang w:val="ru-RU"/>
        </w:rPr>
        <w:t>нансове становище Групи. Фактичний вплив майбутн</w:t>
      </w:r>
      <w:r w:rsidRPr="00C070B2">
        <w:rPr>
          <w:rFonts w:ascii="Arial" w:hAnsi="Arial" w:cs="Arial"/>
          <w:sz w:val="24"/>
          <w:szCs w:val="24"/>
        </w:rPr>
        <w:t>i</w:t>
      </w:r>
      <w:r w:rsidRPr="00C070B2">
        <w:rPr>
          <w:rFonts w:ascii="Arial" w:hAnsi="Arial" w:cs="Arial"/>
          <w:sz w:val="24"/>
          <w:szCs w:val="24"/>
          <w:lang w:val="ru-RU"/>
        </w:rPr>
        <w:t>х умов господарювання може в</w:t>
      </w:r>
      <w:r w:rsidRPr="00C070B2">
        <w:rPr>
          <w:rFonts w:ascii="Arial" w:hAnsi="Arial" w:cs="Arial"/>
          <w:sz w:val="24"/>
          <w:szCs w:val="24"/>
        </w:rPr>
        <w:t>i</w:t>
      </w:r>
      <w:r w:rsidRPr="00C070B2">
        <w:rPr>
          <w:rFonts w:ascii="Arial" w:hAnsi="Arial" w:cs="Arial"/>
          <w:sz w:val="24"/>
          <w:szCs w:val="24"/>
          <w:lang w:val="ru-RU"/>
        </w:rPr>
        <w:t>др</w:t>
      </w:r>
      <w:r w:rsidRPr="00C070B2">
        <w:rPr>
          <w:rFonts w:ascii="Arial" w:hAnsi="Arial" w:cs="Arial"/>
          <w:sz w:val="24"/>
          <w:szCs w:val="24"/>
        </w:rPr>
        <w:t>i</w:t>
      </w:r>
      <w:r w:rsidRPr="00C070B2">
        <w:rPr>
          <w:rFonts w:ascii="Arial" w:hAnsi="Arial" w:cs="Arial"/>
          <w:sz w:val="24"/>
          <w:szCs w:val="24"/>
          <w:lang w:val="ru-RU"/>
        </w:rPr>
        <w:t>знятися в</w:t>
      </w:r>
      <w:r w:rsidRPr="00C070B2">
        <w:rPr>
          <w:rFonts w:ascii="Arial" w:hAnsi="Arial" w:cs="Arial"/>
          <w:sz w:val="24"/>
          <w:szCs w:val="24"/>
        </w:rPr>
        <w:t>i</w:t>
      </w:r>
      <w:r w:rsidRPr="00C070B2">
        <w:rPr>
          <w:rFonts w:ascii="Arial" w:hAnsi="Arial" w:cs="Arial"/>
          <w:sz w:val="24"/>
          <w:szCs w:val="24"/>
          <w:lang w:val="ru-RU"/>
        </w:rPr>
        <w:t>д його оц</w:t>
      </w:r>
      <w:r w:rsidRPr="00C070B2">
        <w:rPr>
          <w:rFonts w:ascii="Arial" w:hAnsi="Arial" w:cs="Arial"/>
          <w:sz w:val="24"/>
          <w:szCs w:val="24"/>
        </w:rPr>
        <w:t>i</w:t>
      </w:r>
      <w:r w:rsidRPr="00C070B2">
        <w:rPr>
          <w:rFonts w:ascii="Arial" w:hAnsi="Arial" w:cs="Arial"/>
          <w:sz w:val="24"/>
          <w:szCs w:val="24"/>
          <w:lang w:val="ru-RU"/>
        </w:rPr>
        <w:t>нок кер</w:t>
      </w:r>
      <w:r w:rsidRPr="00C070B2">
        <w:rPr>
          <w:rFonts w:ascii="Arial" w:hAnsi="Arial" w:cs="Arial"/>
          <w:sz w:val="24"/>
          <w:szCs w:val="24"/>
        </w:rPr>
        <w:t>i</w:t>
      </w:r>
      <w:r w:rsidRPr="00C070B2">
        <w:rPr>
          <w:rFonts w:ascii="Arial" w:hAnsi="Arial" w:cs="Arial"/>
          <w:sz w:val="24"/>
          <w:szCs w:val="24"/>
          <w:lang w:val="ru-RU"/>
        </w:rPr>
        <w:t>вництвом</w:t>
      </w:r>
      <w:r w:rsidRPr="00C070B2">
        <w:rPr>
          <w:rFonts w:ascii="Arial" w:hAnsi="Arial" w:cs="Arial"/>
          <w:sz w:val="24"/>
          <w:szCs w:val="24"/>
          <w:lang w:val="uk-UA"/>
        </w:rPr>
        <w:t>.</w:t>
      </w:r>
    </w:p>
    <w:p w:rsidR="001D107D" w:rsidRPr="00C070B2" w:rsidRDefault="001D107D" w:rsidP="001D107D">
      <w:pPr>
        <w:jc w:val="both"/>
        <w:rPr>
          <w:rFonts w:ascii="Arial" w:hAnsi="Arial" w:cs="Arial"/>
          <w:sz w:val="24"/>
          <w:szCs w:val="24"/>
          <w:lang w:val="uk-UA"/>
        </w:rPr>
      </w:pPr>
    </w:p>
    <w:p w:rsidR="006C5792" w:rsidRPr="00620B21" w:rsidRDefault="006C5792" w:rsidP="006C5792">
      <w:pPr>
        <w:numPr>
          <w:ilvl w:val="0"/>
          <w:numId w:val="29"/>
        </w:numPr>
        <w:rPr>
          <w:rFonts w:ascii="Arial" w:hAnsi="Arial" w:cs="Arial"/>
          <w:b/>
          <w:sz w:val="24"/>
          <w:szCs w:val="24"/>
          <w:lang w:val="uk-UA"/>
        </w:rPr>
      </w:pPr>
      <w:r w:rsidRPr="00620B21">
        <w:rPr>
          <w:rFonts w:ascii="Arial" w:hAnsi="Arial" w:cs="Arial"/>
          <w:b/>
          <w:sz w:val="24"/>
          <w:szCs w:val="24"/>
          <w:lang w:val="uk-UA"/>
        </w:rPr>
        <w:t>Основні підходи до складання фінансової звітності</w:t>
      </w:r>
    </w:p>
    <w:p w:rsidR="006C5792" w:rsidRPr="00620B21" w:rsidRDefault="006C5792" w:rsidP="006C5792">
      <w:pPr>
        <w:rPr>
          <w:rFonts w:ascii="Arial" w:hAnsi="Arial" w:cs="Arial"/>
          <w:sz w:val="24"/>
          <w:szCs w:val="24"/>
          <w:lang w:val="uk-UA"/>
        </w:rPr>
      </w:pPr>
      <w:r w:rsidRPr="00620B21">
        <w:rPr>
          <w:rFonts w:ascii="Arial" w:hAnsi="Arial" w:cs="Arial"/>
          <w:sz w:val="24"/>
          <w:szCs w:val="24"/>
          <w:lang w:val="uk-UA"/>
        </w:rPr>
        <w:t xml:space="preserve">У відповідності до вимог Порядку подання фінансової звітності, затвердженого Постановою Кабінету Міністрів України №419  з 1 січня 2012 року </w:t>
      </w:r>
      <w:r w:rsidR="00620B21">
        <w:rPr>
          <w:rFonts w:ascii="Arial" w:hAnsi="Arial" w:cs="Arial"/>
          <w:sz w:val="24"/>
          <w:szCs w:val="24"/>
          <w:lang w:val="uk-UA"/>
        </w:rPr>
        <w:t>Група</w:t>
      </w:r>
      <w:r w:rsidRPr="00620B21">
        <w:rPr>
          <w:rFonts w:ascii="Arial" w:hAnsi="Arial" w:cs="Arial"/>
          <w:sz w:val="24"/>
          <w:szCs w:val="24"/>
          <w:lang w:val="uk-UA"/>
        </w:rPr>
        <w:t xml:space="preserve"> складає фінансову звітність згідно з положеннями Міжнародних стандартів фінансової звітності (МСФЗ). </w:t>
      </w:r>
    </w:p>
    <w:p w:rsidR="006C5792" w:rsidRPr="00C070B2" w:rsidRDefault="006C5792" w:rsidP="006C5792">
      <w:pPr>
        <w:rPr>
          <w:rFonts w:ascii="Arial" w:hAnsi="Arial" w:cs="Arial"/>
          <w:sz w:val="24"/>
          <w:szCs w:val="24"/>
          <w:lang w:val="ru-RU"/>
        </w:rPr>
      </w:pPr>
      <w:r w:rsidRPr="00620B21">
        <w:rPr>
          <w:rFonts w:ascii="Arial" w:hAnsi="Arial" w:cs="Arial"/>
          <w:sz w:val="24"/>
          <w:szCs w:val="24"/>
          <w:lang w:val="ru-RU"/>
        </w:rPr>
        <w:t xml:space="preserve">Керуючись МСФЗ 1 «Перше використання міжнародних стандартів фінансової звітності», </w:t>
      </w:r>
      <w:r w:rsidR="00620B21">
        <w:rPr>
          <w:rFonts w:ascii="Arial" w:hAnsi="Arial" w:cs="Arial"/>
          <w:sz w:val="24"/>
          <w:szCs w:val="24"/>
          <w:lang w:val="ru-RU"/>
        </w:rPr>
        <w:t>Група</w:t>
      </w:r>
      <w:r w:rsidRPr="00620B21">
        <w:rPr>
          <w:rFonts w:ascii="Arial" w:hAnsi="Arial" w:cs="Arial"/>
          <w:sz w:val="24"/>
          <w:szCs w:val="24"/>
          <w:lang w:val="ru-RU"/>
        </w:rPr>
        <w:t xml:space="preserve"> обрал</w:t>
      </w:r>
      <w:r w:rsidR="00620B21">
        <w:rPr>
          <w:rFonts w:ascii="Arial" w:hAnsi="Arial" w:cs="Arial"/>
          <w:sz w:val="24"/>
          <w:szCs w:val="24"/>
          <w:lang w:val="ru-RU"/>
        </w:rPr>
        <w:t>а</w:t>
      </w:r>
      <w:r w:rsidRPr="00620B21">
        <w:rPr>
          <w:rFonts w:ascii="Arial" w:hAnsi="Arial" w:cs="Arial"/>
          <w:sz w:val="24"/>
          <w:szCs w:val="24"/>
          <w:lang w:val="ru-RU"/>
        </w:rPr>
        <w:t xml:space="preserve"> 1 січня 2012 року датою переходу на МСФЗ. При цьому, фінансова звітність </w:t>
      </w:r>
      <w:r w:rsidR="00620B21">
        <w:rPr>
          <w:rFonts w:ascii="Arial" w:hAnsi="Arial" w:cs="Arial"/>
          <w:sz w:val="24"/>
          <w:szCs w:val="24"/>
          <w:lang w:val="ru-RU"/>
        </w:rPr>
        <w:t>Групи</w:t>
      </w:r>
      <w:r w:rsidRPr="00620B21">
        <w:rPr>
          <w:rFonts w:ascii="Arial" w:hAnsi="Arial" w:cs="Arial"/>
          <w:sz w:val="24"/>
          <w:szCs w:val="24"/>
          <w:lang w:val="ru-RU"/>
        </w:rPr>
        <w:t xml:space="preserve"> за 2013 рік </w:t>
      </w:r>
      <w:r w:rsidR="00620B21" w:rsidRPr="00620B21">
        <w:rPr>
          <w:rFonts w:ascii="Arial" w:hAnsi="Arial" w:cs="Arial"/>
          <w:sz w:val="24"/>
          <w:szCs w:val="24"/>
          <w:lang w:val="ru-RU"/>
        </w:rPr>
        <w:t>була</w:t>
      </w:r>
      <w:r w:rsidRPr="00620B21">
        <w:rPr>
          <w:rFonts w:ascii="Arial" w:hAnsi="Arial" w:cs="Arial"/>
          <w:sz w:val="24"/>
          <w:szCs w:val="24"/>
          <w:lang w:val="ru-RU"/>
        </w:rPr>
        <w:t xml:space="preserve"> першою повною річною фінансовою звітністю, що складається відповідно до вимог МСФЗ, що були розроблені Радою (Комітетом) з Міжнародних стандартів бухгалтерського обліку, та роз’яснень Комітету з тлумачень міжнародної фінансової звітності, а також відповідно роз’яснень Постійного комітету з тлумачень, що були затверджені Комітетом з міжнародного бухгалтерського обліку та діяли на дату складання такої фінансової звітності</w:t>
      </w:r>
      <w:r w:rsidRPr="00C070B2">
        <w:rPr>
          <w:rFonts w:ascii="Arial" w:hAnsi="Arial" w:cs="Arial"/>
          <w:sz w:val="24"/>
          <w:szCs w:val="24"/>
          <w:lang w:val="ru-RU"/>
        </w:rPr>
        <w:t>.</w:t>
      </w:r>
    </w:p>
    <w:p w:rsidR="00620B21" w:rsidRDefault="006C5792" w:rsidP="006C5792">
      <w:pPr>
        <w:autoSpaceDE w:val="0"/>
        <w:autoSpaceDN w:val="0"/>
        <w:adjustRightInd w:val="0"/>
        <w:rPr>
          <w:rFonts w:ascii="Arial" w:hAnsi="Arial" w:cs="Arial"/>
          <w:sz w:val="24"/>
          <w:szCs w:val="24"/>
          <w:lang w:val="ru-RU"/>
        </w:rPr>
      </w:pPr>
      <w:r w:rsidRPr="00C070B2">
        <w:rPr>
          <w:rFonts w:ascii="Arial" w:hAnsi="Arial" w:cs="Arial"/>
          <w:sz w:val="24"/>
          <w:szCs w:val="24"/>
          <w:lang w:val="ru-RU"/>
        </w:rPr>
        <w:t xml:space="preserve">Основні принципи облікової політики </w:t>
      </w:r>
      <w:r w:rsidR="00620B21">
        <w:rPr>
          <w:rFonts w:ascii="Arial" w:hAnsi="Arial" w:cs="Arial"/>
          <w:sz w:val="24"/>
          <w:szCs w:val="24"/>
          <w:lang w:val="ru-RU"/>
        </w:rPr>
        <w:t xml:space="preserve">Групи </w:t>
      </w:r>
      <w:r w:rsidRPr="00C070B2">
        <w:rPr>
          <w:rFonts w:ascii="Arial" w:hAnsi="Arial" w:cs="Arial"/>
          <w:sz w:val="24"/>
          <w:szCs w:val="24"/>
          <w:lang w:val="ru-RU"/>
        </w:rPr>
        <w:t>затверджені наказ</w:t>
      </w:r>
      <w:r w:rsidR="00394F19" w:rsidRPr="00C070B2">
        <w:rPr>
          <w:rFonts w:ascii="Arial" w:hAnsi="Arial" w:cs="Arial"/>
          <w:sz w:val="24"/>
          <w:szCs w:val="24"/>
          <w:lang w:val="ru-RU"/>
        </w:rPr>
        <w:t>ом</w:t>
      </w:r>
      <w:r w:rsidR="00620B21">
        <w:rPr>
          <w:rFonts w:ascii="Arial" w:hAnsi="Arial" w:cs="Arial"/>
          <w:sz w:val="24"/>
          <w:szCs w:val="24"/>
          <w:lang w:val="ru-RU"/>
        </w:rPr>
        <w:t xml:space="preserve">. </w:t>
      </w:r>
      <w:r w:rsidRPr="00C070B2">
        <w:rPr>
          <w:rFonts w:ascii="Arial" w:hAnsi="Arial" w:cs="Arial"/>
          <w:sz w:val="24"/>
          <w:szCs w:val="24"/>
          <w:lang w:val="ru-RU"/>
        </w:rPr>
        <w:t>Облікова політика відповідає всім стандартам МСФЗ</w:t>
      </w:r>
      <w:r w:rsidR="00620B21">
        <w:rPr>
          <w:rFonts w:ascii="Arial" w:hAnsi="Arial" w:cs="Arial"/>
          <w:sz w:val="24"/>
          <w:szCs w:val="24"/>
          <w:lang w:val="ru-RU"/>
        </w:rPr>
        <w:t>.</w:t>
      </w:r>
    </w:p>
    <w:p w:rsidR="006C5792" w:rsidRPr="00C070B2" w:rsidRDefault="006C5792" w:rsidP="006C5792">
      <w:pPr>
        <w:autoSpaceDE w:val="0"/>
        <w:autoSpaceDN w:val="0"/>
        <w:adjustRightInd w:val="0"/>
        <w:rPr>
          <w:rFonts w:ascii="Arial" w:hAnsi="Arial" w:cs="Arial"/>
          <w:sz w:val="24"/>
          <w:szCs w:val="24"/>
          <w:lang w:val="ru-RU"/>
        </w:rPr>
      </w:pPr>
      <w:r w:rsidRPr="00C070B2">
        <w:rPr>
          <w:rFonts w:ascii="Arial" w:hAnsi="Arial" w:cs="Arial"/>
          <w:sz w:val="24"/>
          <w:szCs w:val="24"/>
          <w:lang w:val="ru-RU"/>
        </w:rPr>
        <w:t xml:space="preserve">Форми звітів складені у відповідності до вимог Національного положення (стандарту) бухгалтерського </w:t>
      </w:r>
      <w:proofErr w:type="gramStart"/>
      <w:r w:rsidRPr="00C070B2">
        <w:rPr>
          <w:rFonts w:ascii="Arial" w:hAnsi="Arial" w:cs="Arial"/>
          <w:sz w:val="24"/>
          <w:szCs w:val="24"/>
          <w:lang w:val="ru-RU"/>
        </w:rPr>
        <w:t>обл</w:t>
      </w:r>
      <w:proofErr w:type="gramEnd"/>
      <w:r w:rsidRPr="00C070B2">
        <w:rPr>
          <w:rFonts w:ascii="Arial" w:hAnsi="Arial" w:cs="Arial"/>
          <w:sz w:val="24"/>
          <w:szCs w:val="24"/>
          <w:lang w:val="ru-RU"/>
        </w:rPr>
        <w:t>іку затверджених наказом Міністерства фінансів України № 73 від 07 лютого 2013 року (Із змінами і доповненнями, внесеними наказом Міністерства фінансів України № 627 від 27 червня 2013 року), у межах чинного законодавства, нормативних актів Міністерства фінансів України та міжнародних стандарті</w:t>
      </w:r>
      <w:proofErr w:type="gramStart"/>
      <w:r w:rsidRPr="00C070B2">
        <w:rPr>
          <w:rFonts w:ascii="Arial" w:hAnsi="Arial" w:cs="Arial"/>
          <w:sz w:val="24"/>
          <w:szCs w:val="24"/>
          <w:lang w:val="ru-RU"/>
        </w:rPr>
        <w:t>в</w:t>
      </w:r>
      <w:proofErr w:type="gramEnd"/>
      <w:r w:rsidRPr="00C070B2">
        <w:rPr>
          <w:rFonts w:ascii="Arial" w:hAnsi="Arial" w:cs="Arial"/>
          <w:sz w:val="24"/>
          <w:szCs w:val="24"/>
          <w:lang w:val="ru-RU"/>
        </w:rPr>
        <w:t>.</w:t>
      </w:r>
    </w:p>
    <w:p w:rsidR="006C5792" w:rsidRPr="00C070B2" w:rsidRDefault="006C5792" w:rsidP="006C5792">
      <w:pPr>
        <w:autoSpaceDE w:val="0"/>
        <w:autoSpaceDN w:val="0"/>
        <w:adjustRightInd w:val="0"/>
        <w:rPr>
          <w:rFonts w:ascii="Arial" w:hAnsi="Arial" w:cs="Arial"/>
          <w:sz w:val="24"/>
          <w:szCs w:val="24"/>
          <w:lang w:val="ru-RU"/>
        </w:rPr>
      </w:pPr>
      <w:r w:rsidRPr="00C070B2">
        <w:rPr>
          <w:rFonts w:ascii="Arial" w:hAnsi="Arial" w:cs="Arial"/>
          <w:sz w:val="24"/>
          <w:szCs w:val="24"/>
          <w:lang w:val="ru-RU"/>
        </w:rPr>
        <w:t>Представлена фінансова звітність за 201</w:t>
      </w:r>
      <w:r w:rsidR="00A03B3F" w:rsidRPr="00C070B2">
        <w:rPr>
          <w:rFonts w:ascii="Arial" w:hAnsi="Arial" w:cs="Arial"/>
          <w:sz w:val="24"/>
          <w:szCs w:val="24"/>
          <w:lang w:val="ru-RU"/>
        </w:rPr>
        <w:t>5</w:t>
      </w:r>
      <w:r w:rsidRPr="00C070B2">
        <w:rPr>
          <w:rFonts w:ascii="Arial" w:hAnsi="Arial" w:cs="Arial"/>
          <w:sz w:val="24"/>
          <w:szCs w:val="24"/>
          <w:lang w:val="ru-RU"/>
        </w:rPr>
        <w:t xml:space="preserve">відповідає МСФЗ та містить порівняльну інформацію у всіх звітах та примітках до фінансової звітності </w:t>
      </w:r>
      <w:r w:rsidR="00620B21">
        <w:rPr>
          <w:rFonts w:ascii="Arial" w:hAnsi="Arial" w:cs="Arial"/>
          <w:sz w:val="24"/>
          <w:szCs w:val="24"/>
          <w:lang w:val="ru-RU"/>
        </w:rPr>
        <w:t>Групи</w:t>
      </w:r>
      <w:r w:rsidRPr="00C070B2">
        <w:rPr>
          <w:rFonts w:ascii="Arial" w:hAnsi="Arial" w:cs="Arial"/>
          <w:sz w:val="24"/>
          <w:szCs w:val="24"/>
          <w:lang w:val="ru-RU"/>
        </w:rPr>
        <w:t>.</w:t>
      </w:r>
    </w:p>
    <w:p w:rsidR="006C5792" w:rsidRPr="00C070B2" w:rsidRDefault="006C5792" w:rsidP="006C5792">
      <w:pPr>
        <w:autoSpaceDE w:val="0"/>
        <w:autoSpaceDN w:val="0"/>
        <w:adjustRightInd w:val="0"/>
        <w:rPr>
          <w:rFonts w:ascii="Arial" w:hAnsi="Arial" w:cs="Arial"/>
          <w:b/>
          <w:bCs/>
          <w:i/>
          <w:sz w:val="24"/>
          <w:szCs w:val="24"/>
          <w:lang w:val="ru-RU"/>
        </w:rPr>
      </w:pPr>
    </w:p>
    <w:p w:rsidR="006C5792" w:rsidRPr="00C070B2" w:rsidRDefault="006C5792" w:rsidP="006C5792">
      <w:pPr>
        <w:autoSpaceDE w:val="0"/>
        <w:autoSpaceDN w:val="0"/>
        <w:adjustRightInd w:val="0"/>
        <w:rPr>
          <w:rFonts w:ascii="Arial" w:hAnsi="Arial" w:cs="Arial"/>
          <w:b/>
          <w:sz w:val="24"/>
          <w:szCs w:val="24"/>
          <w:lang w:val="ru-RU"/>
        </w:rPr>
      </w:pPr>
      <w:r w:rsidRPr="00C070B2">
        <w:rPr>
          <w:rFonts w:ascii="Arial" w:hAnsi="Arial" w:cs="Arial"/>
          <w:b/>
          <w:sz w:val="24"/>
          <w:szCs w:val="24"/>
          <w:lang w:val="ru-RU"/>
        </w:rPr>
        <w:t>Звітна дата за звітний період</w:t>
      </w:r>
    </w:p>
    <w:p w:rsidR="006C5792" w:rsidRPr="00C070B2" w:rsidRDefault="006C5792" w:rsidP="006C5792">
      <w:pPr>
        <w:autoSpaceDE w:val="0"/>
        <w:autoSpaceDN w:val="0"/>
        <w:adjustRightInd w:val="0"/>
        <w:rPr>
          <w:rFonts w:ascii="Arial" w:hAnsi="Arial" w:cs="Arial"/>
          <w:b/>
          <w:sz w:val="24"/>
          <w:szCs w:val="24"/>
          <w:lang w:val="ru-RU"/>
        </w:rPr>
      </w:pPr>
    </w:p>
    <w:p w:rsidR="006C5792" w:rsidRPr="00C070B2" w:rsidRDefault="006C5792" w:rsidP="006C5792">
      <w:pPr>
        <w:autoSpaceDE w:val="0"/>
        <w:autoSpaceDN w:val="0"/>
        <w:adjustRightInd w:val="0"/>
        <w:rPr>
          <w:rFonts w:ascii="Arial" w:hAnsi="Arial" w:cs="Arial"/>
          <w:sz w:val="24"/>
          <w:szCs w:val="24"/>
          <w:lang w:val="ru-RU"/>
        </w:rPr>
      </w:pPr>
      <w:r w:rsidRPr="00C070B2">
        <w:rPr>
          <w:rFonts w:ascii="Arial" w:hAnsi="Arial" w:cs="Arial"/>
          <w:sz w:val="24"/>
          <w:szCs w:val="24"/>
          <w:lang w:val="ru-RU"/>
        </w:rPr>
        <w:t>Датою річної фінансової звітності за 201</w:t>
      </w:r>
      <w:r w:rsidR="00F913A3" w:rsidRPr="00C070B2">
        <w:rPr>
          <w:rFonts w:ascii="Arial" w:hAnsi="Arial" w:cs="Arial"/>
          <w:sz w:val="24"/>
          <w:szCs w:val="24"/>
          <w:lang w:val="ru-RU"/>
        </w:rPr>
        <w:t>5</w:t>
      </w:r>
      <w:r w:rsidRPr="00C070B2">
        <w:rPr>
          <w:rFonts w:ascii="Arial" w:hAnsi="Arial" w:cs="Arial"/>
          <w:sz w:val="24"/>
          <w:szCs w:val="24"/>
          <w:lang w:val="ru-RU"/>
        </w:rPr>
        <w:t xml:space="preserve"> рік є кінець дня 31 грудня 201</w:t>
      </w:r>
      <w:r w:rsidR="00F913A3" w:rsidRPr="00C070B2">
        <w:rPr>
          <w:rFonts w:ascii="Arial" w:hAnsi="Arial" w:cs="Arial"/>
          <w:sz w:val="24"/>
          <w:szCs w:val="24"/>
          <w:lang w:val="ru-RU"/>
        </w:rPr>
        <w:t>5</w:t>
      </w:r>
      <w:r w:rsidRPr="00C070B2">
        <w:rPr>
          <w:rFonts w:ascii="Arial" w:hAnsi="Arial" w:cs="Arial"/>
          <w:sz w:val="24"/>
          <w:szCs w:val="24"/>
          <w:lang w:val="ru-RU"/>
        </w:rPr>
        <w:t xml:space="preserve"> року.</w:t>
      </w:r>
    </w:p>
    <w:p w:rsidR="006C5792" w:rsidRPr="00C070B2" w:rsidRDefault="006C5792" w:rsidP="006C5792">
      <w:pPr>
        <w:autoSpaceDE w:val="0"/>
        <w:autoSpaceDN w:val="0"/>
        <w:adjustRightInd w:val="0"/>
        <w:rPr>
          <w:rFonts w:ascii="Arial" w:hAnsi="Arial" w:cs="Arial"/>
          <w:sz w:val="24"/>
          <w:szCs w:val="24"/>
          <w:lang w:val="ru-RU"/>
        </w:rPr>
      </w:pPr>
    </w:p>
    <w:p w:rsidR="006C5792" w:rsidRPr="00C070B2" w:rsidRDefault="006C5792" w:rsidP="006C5792">
      <w:pPr>
        <w:autoSpaceDE w:val="0"/>
        <w:autoSpaceDN w:val="0"/>
        <w:adjustRightInd w:val="0"/>
        <w:rPr>
          <w:rFonts w:ascii="Arial" w:hAnsi="Arial" w:cs="Arial"/>
          <w:b/>
          <w:sz w:val="24"/>
          <w:szCs w:val="24"/>
          <w:lang w:val="ru-RU"/>
        </w:rPr>
      </w:pPr>
      <w:r w:rsidRPr="00C070B2">
        <w:rPr>
          <w:rFonts w:ascii="Arial" w:hAnsi="Arial" w:cs="Arial"/>
          <w:b/>
          <w:sz w:val="24"/>
          <w:szCs w:val="24"/>
          <w:lang w:val="ru-RU"/>
        </w:rPr>
        <w:t>Функціональна валюта, валюта подання фінансової звітності та одиниця її виміру</w:t>
      </w:r>
    </w:p>
    <w:p w:rsidR="006C5792" w:rsidRPr="00C070B2" w:rsidRDefault="006C5792" w:rsidP="006C5792">
      <w:pPr>
        <w:autoSpaceDE w:val="0"/>
        <w:autoSpaceDN w:val="0"/>
        <w:adjustRightInd w:val="0"/>
        <w:rPr>
          <w:rFonts w:ascii="Arial" w:hAnsi="Arial" w:cs="Arial"/>
          <w:b/>
          <w:sz w:val="24"/>
          <w:szCs w:val="24"/>
          <w:lang w:val="ru-RU"/>
        </w:rPr>
      </w:pPr>
    </w:p>
    <w:p w:rsidR="006C5792" w:rsidRPr="00C070B2" w:rsidRDefault="006C5792" w:rsidP="006C5792">
      <w:pPr>
        <w:autoSpaceDE w:val="0"/>
        <w:autoSpaceDN w:val="0"/>
        <w:adjustRightInd w:val="0"/>
        <w:rPr>
          <w:rFonts w:ascii="Arial" w:hAnsi="Arial" w:cs="Arial"/>
          <w:sz w:val="24"/>
          <w:szCs w:val="24"/>
          <w:lang w:val="ru-RU"/>
        </w:rPr>
      </w:pPr>
      <w:r w:rsidRPr="00C070B2">
        <w:rPr>
          <w:rFonts w:ascii="Arial" w:hAnsi="Arial" w:cs="Arial"/>
          <w:sz w:val="24"/>
          <w:szCs w:val="24"/>
          <w:lang w:val="ru-RU"/>
        </w:rPr>
        <w:t>Фінансова звітність представлена в українській гривні, що є функціональною валютою та валютою подання фінансової звітності Товариства. Уся фінансова інформація, представлена в українських гривнях, округлюється до найближчої тисячі, якщо не зазначене інше.</w:t>
      </w:r>
    </w:p>
    <w:p w:rsidR="006C5792" w:rsidRPr="00C070B2" w:rsidRDefault="006C5792" w:rsidP="006C5792">
      <w:pPr>
        <w:autoSpaceDE w:val="0"/>
        <w:autoSpaceDN w:val="0"/>
        <w:adjustRightInd w:val="0"/>
        <w:rPr>
          <w:rFonts w:ascii="Arial" w:hAnsi="Arial" w:cs="Arial"/>
          <w:sz w:val="24"/>
          <w:szCs w:val="24"/>
          <w:lang w:val="ru-RU"/>
        </w:rPr>
      </w:pPr>
      <w:r w:rsidRPr="00C070B2">
        <w:rPr>
          <w:rFonts w:ascii="Arial" w:hAnsi="Arial" w:cs="Arial"/>
          <w:sz w:val="24"/>
          <w:szCs w:val="24"/>
          <w:lang w:val="ru-RU"/>
        </w:rPr>
        <w:t>Операції в інших валютах розглядаються як операції в іноземній валюті. Операції в іноземній валюті спочатку відображаються у функціональній валюті за курсом, що діє на дату здійснення операції. Монетарні активи і зобов'язання, виражені в іноземній валюті, перераховуються у функціональну валюту за обмінним курсом НБУ, що діє на звітну дату. Усі курсові різниці відображаються у звіті про сукупний дохід за період.</w:t>
      </w:r>
    </w:p>
    <w:p w:rsidR="006C5792" w:rsidRPr="00C070B2" w:rsidRDefault="006C5792" w:rsidP="006C5792">
      <w:pPr>
        <w:autoSpaceDE w:val="0"/>
        <w:autoSpaceDN w:val="0"/>
        <w:adjustRightInd w:val="0"/>
        <w:rPr>
          <w:rFonts w:ascii="Arial" w:hAnsi="Arial" w:cs="Arial"/>
          <w:sz w:val="24"/>
          <w:szCs w:val="24"/>
          <w:lang w:val="ru-RU"/>
        </w:rPr>
      </w:pPr>
    </w:p>
    <w:p w:rsidR="006C5792" w:rsidRPr="00C070B2" w:rsidRDefault="006C5792" w:rsidP="006C5792">
      <w:pPr>
        <w:autoSpaceDE w:val="0"/>
        <w:autoSpaceDN w:val="0"/>
        <w:adjustRightInd w:val="0"/>
        <w:rPr>
          <w:rFonts w:ascii="Arial" w:hAnsi="Arial" w:cs="Arial"/>
          <w:b/>
          <w:sz w:val="24"/>
          <w:szCs w:val="24"/>
          <w:lang w:val="ru-RU"/>
        </w:rPr>
      </w:pPr>
      <w:r w:rsidRPr="00C070B2">
        <w:rPr>
          <w:rFonts w:ascii="Arial" w:hAnsi="Arial" w:cs="Arial"/>
          <w:b/>
          <w:sz w:val="24"/>
          <w:szCs w:val="24"/>
          <w:lang w:val="ru-RU"/>
        </w:rPr>
        <w:t>Принципи оцінок</w:t>
      </w:r>
    </w:p>
    <w:p w:rsidR="006C5792" w:rsidRPr="00C070B2" w:rsidRDefault="006C5792" w:rsidP="006C5792">
      <w:pPr>
        <w:autoSpaceDE w:val="0"/>
        <w:autoSpaceDN w:val="0"/>
        <w:adjustRightInd w:val="0"/>
        <w:rPr>
          <w:rFonts w:ascii="Arial" w:hAnsi="Arial" w:cs="Arial"/>
          <w:b/>
          <w:sz w:val="24"/>
          <w:szCs w:val="24"/>
          <w:lang w:val="ru-RU"/>
        </w:rPr>
      </w:pPr>
    </w:p>
    <w:p w:rsidR="006C5792" w:rsidRPr="00C070B2" w:rsidRDefault="006C5792" w:rsidP="006C5792">
      <w:pPr>
        <w:autoSpaceDE w:val="0"/>
        <w:autoSpaceDN w:val="0"/>
        <w:adjustRightInd w:val="0"/>
        <w:rPr>
          <w:rFonts w:ascii="Arial" w:hAnsi="Arial" w:cs="Arial"/>
          <w:sz w:val="24"/>
          <w:szCs w:val="24"/>
          <w:lang w:val="ru-RU"/>
        </w:rPr>
      </w:pPr>
      <w:r w:rsidRPr="00C070B2">
        <w:rPr>
          <w:rFonts w:ascii="Arial" w:hAnsi="Arial" w:cs="Arial"/>
          <w:sz w:val="24"/>
          <w:szCs w:val="24"/>
          <w:lang w:val="ru-RU"/>
        </w:rPr>
        <w:t xml:space="preserve">Фінансова звітність була </w:t>
      </w:r>
      <w:proofErr w:type="gramStart"/>
      <w:r w:rsidRPr="00C070B2">
        <w:rPr>
          <w:rFonts w:ascii="Arial" w:hAnsi="Arial" w:cs="Arial"/>
          <w:sz w:val="24"/>
          <w:szCs w:val="24"/>
          <w:lang w:val="ru-RU"/>
        </w:rPr>
        <w:t>п</w:t>
      </w:r>
      <w:proofErr w:type="gramEnd"/>
      <w:r w:rsidRPr="00C070B2">
        <w:rPr>
          <w:rFonts w:ascii="Arial" w:hAnsi="Arial" w:cs="Arial"/>
          <w:sz w:val="24"/>
          <w:szCs w:val="24"/>
          <w:lang w:val="ru-RU"/>
        </w:rPr>
        <w:t>ідготовлена з використанням принципу обліку по історичній вартості за виключенням інвестицій, що підлягають оцінці за справедливою вартістю через прибутки або збитки, та інвестицій, що є в наявності для продажу.</w:t>
      </w:r>
    </w:p>
    <w:p w:rsidR="006C5792" w:rsidRPr="00C070B2" w:rsidRDefault="006C5792" w:rsidP="006C5792">
      <w:pPr>
        <w:autoSpaceDE w:val="0"/>
        <w:autoSpaceDN w:val="0"/>
        <w:adjustRightInd w:val="0"/>
        <w:rPr>
          <w:rFonts w:ascii="Arial" w:hAnsi="Arial" w:cs="Arial"/>
          <w:sz w:val="24"/>
          <w:szCs w:val="24"/>
          <w:lang w:val="ru-RU"/>
        </w:rPr>
      </w:pPr>
    </w:p>
    <w:p w:rsidR="006C5792" w:rsidRPr="00C070B2" w:rsidRDefault="006C5792" w:rsidP="006C5792">
      <w:pPr>
        <w:autoSpaceDE w:val="0"/>
        <w:autoSpaceDN w:val="0"/>
        <w:adjustRightInd w:val="0"/>
        <w:rPr>
          <w:rFonts w:ascii="Arial" w:hAnsi="Arial" w:cs="Arial"/>
          <w:b/>
          <w:sz w:val="24"/>
          <w:szCs w:val="24"/>
          <w:lang w:val="ru-RU"/>
        </w:rPr>
      </w:pPr>
      <w:r w:rsidRPr="00C070B2">
        <w:rPr>
          <w:rFonts w:ascii="Arial" w:hAnsi="Arial" w:cs="Arial"/>
          <w:b/>
          <w:sz w:val="24"/>
          <w:szCs w:val="24"/>
          <w:lang w:val="ru-RU"/>
        </w:rPr>
        <w:t>Безперервність діяльності</w:t>
      </w:r>
    </w:p>
    <w:p w:rsidR="006C5792" w:rsidRPr="00C070B2" w:rsidRDefault="006C5792" w:rsidP="006C5792">
      <w:pPr>
        <w:autoSpaceDE w:val="0"/>
        <w:autoSpaceDN w:val="0"/>
        <w:adjustRightInd w:val="0"/>
        <w:rPr>
          <w:rFonts w:ascii="Arial" w:hAnsi="Arial" w:cs="Arial"/>
          <w:b/>
          <w:sz w:val="24"/>
          <w:szCs w:val="24"/>
          <w:lang w:val="ru-RU"/>
        </w:rPr>
      </w:pPr>
    </w:p>
    <w:p w:rsidR="006C5792" w:rsidRPr="00C070B2" w:rsidRDefault="006C5792" w:rsidP="006C5792">
      <w:pPr>
        <w:autoSpaceDE w:val="0"/>
        <w:autoSpaceDN w:val="0"/>
        <w:adjustRightInd w:val="0"/>
        <w:rPr>
          <w:rFonts w:ascii="Arial" w:hAnsi="Arial" w:cs="Arial"/>
          <w:sz w:val="24"/>
          <w:szCs w:val="24"/>
          <w:lang w:val="ru-RU"/>
        </w:rPr>
      </w:pPr>
      <w:r w:rsidRPr="00C070B2">
        <w:rPr>
          <w:rFonts w:ascii="Arial" w:hAnsi="Arial" w:cs="Arial"/>
          <w:sz w:val="24"/>
          <w:szCs w:val="24"/>
          <w:lang w:val="ru-RU"/>
        </w:rPr>
        <w:t xml:space="preserve">Фінансова звітність була підготовлена на основі припущення про безперервність діяльності </w:t>
      </w:r>
      <w:r w:rsidR="00620B21">
        <w:rPr>
          <w:rFonts w:ascii="Arial" w:hAnsi="Arial" w:cs="Arial"/>
          <w:sz w:val="24"/>
          <w:szCs w:val="24"/>
          <w:lang w:val="ru-RU"/>
        </w:rPr>
        <w:t>Групи</w:t>
      </w:r>
      <w:r w:rsidRPr="00C070B2">
        <w:rPr>
          <w:rFonts w:ascii="Arial" w:hAnsi="Arial" w:cs="Arial"/>
          <w:sz w:val="24"/>
          <w:szCs w:val="24"/>
          <w:lang w:val="ru-RU"/>
        </w:rPr>
        <w:t>, у відповідності до якого реалізація активів та погашення зобов’язань відбувається в ході її звичайної діяльності.</w:t>
      </w:r>
    </w:p>
    <w:p w:rsidR="006C5792" w:rsidRPr="00C070B2" w:rsidRDefault="006C5792" w:rsidP="006C5792">
      <w:pPr>
        <w:autoSpaceDE w:val="0"/>
        <w:autoSpaceDN w:val="0"/>
        <w:adjustRightInd w:val="0"/>
        <w:rPr>
          <w:rFonts w:ascii="Arial" w:hAnsi="Arial" w:cs="Arial"/>
          <w:sz w:val="24"/>
          <w:szCs w:val="24"/>
          <w:lang w:val="ru-RU"/>
        </w:rPr>
      </w:pPr>
    </w:p>
    <w:p w:rsidR="006C5792" w:rsidRPr="00201054" w:rsidRDefault="006C5792" w:rsidP="006C5792">
      <w:pPr>
        <w:autoSpaceDE w:val="0"/>
        <w:autoSpaceDN w:val="0"/>
        <w:adjustRightInd w:val="0"/>
        <w:rPr>
          <w:rFonts w:ascii="Arial" w:hAnsi="Arial" w:cs="Arial"/>
          <w:b/>
          <w:sz w:val="24"/>
          <w:szCs w:val="24"/>
          <w:lang w:val="ru-RU"/>
        </w:rPr>
      </w:pPr>
      <w:r w:rsidRPr="00201054">
        <w:rPr>
          <w:rFonts w:ascii="Arial" w:hAnsi="Arial" w:cs="Arial"/>
          <w:b/>
          <w:sz w:val="24"/>
          <w:szCs w:val="24"/>
          <w:lang w:val="ru-RU"/>
        </w:rPr>
        <w:t>Використання суджень та припущень для оцінки</w:t>
      </w:r>
    </w:p>
    <w:p w:rsidR="006C5792" w:rsidRPr="00201054" w:rsidRDefault="006C5792" w:rsidP="006C5792">
      <w:pPr>
        <w:autoSpaceDE w:val="0"/>
        <w:autoSpaceDN w:val="0"/>
        <w:adjustRightInd w:val="0"/>
        <w:rPr>
          <w:rFonts w:ascii="Arial" w:hAnsi="Arial" w:cs="Arial"/>
          <w:b/>
          <w:sz w:val="24"/>
          <w:szCs w:val="24"/>
          <w:lang w:val="ru-RU"/>
        </w:rPr>
      </w:pPr>
    </w:p>
    <w:p w:rsidR="006C5792" w:rsidRPr="00201054" w:rsidRDefault="006C5792" w:rsidP="006C5792">
      <w:pPr>
        <w:autoSpaceDE w:val="0"/>
        <w:autoSpaceDN w:val="0"/>
        <w:adjustRightInd w:val="0"/>
        <w:rPr>
          <w:rFonts w:ascii="Arial" w:hAnsi="Arial" w:cs="Arial"/>
          <w:sz w:val="24"/>
          <w:szCs w:val="24"/>
          <w:lang w:val="ru-RU"/>
        </w:rPr>
      </w:pPr>
      <w:r w:rsidRPr="00201054">
        <w:rPr>
          <w:rFonts w:ascii="Arial" w:hAnsi="Arial" w:cs="Arial"/>
          <w:sz w:val="24"/>
          <w:szCs w:val="24"/>
          <w:lang w:val="ru-RU"/>
        </w:rPr>
        <w:t xml:space="preserve">При </w:t>
      </w:r>
      <w:proofErr w:type="gramStart"/>
      <w:r w:rsidRPr="00201054">
        <w:rPr>
          <w:rFonts w:ascii="Arial" w:hAnsi="Arial" w:cs="Arial"/>
          <w:sz w:val="24"/>
          <w:szCs w:val="24"/>
          <w:lang w:val="ru-RU"/>
        </w:rPr>
        <w:t>п</w:t>
      </w:r>
      <w:proofErr w:type="gramEnd"/>
      <w:r w:rsidRPr="00201054">
        <w:rPr>
          <w:rFonts w:ascii="Arial" w:hAnsi="Arial" w:cs="Arial"/>
          <w:sz w:val="24"/>
          <w:szCs w:val="24"/>
          <w:lang w:val="ru-RU"/>
        </w:rPr>
        <w:t>ідготовці фінансової звітності були застосовані ряд оціночних суджень та припущень, які впливають на величину активів та зобов’язань, відображених у звітності. Встановлені припущення та судження  ґрунтуються  на історичному досвіді, поточних та очікуваних економічних умовах та іншій доступній інформації. Судження, що найбільш суттєво впливають на суми визнані у фінансовій звітності та оцінка значення яких може стати причиною коригувань балансової вартості активі</w:t>
      </w:r>
      <w:proofErr w:type="gramStart"/>
      <w:r w:rsidRPr="00201054">
        <w:rPr>
          <w:rFonts w:ascii="Arial" w:hAnsi="Arial" w:cs="Arial"/>
          <w:sz w:val="24"/>
          <w:szCs w:val="24"/>
          <w:lang w:val="ru-RU"/>
        </w:rPr>
        <w:t>в</w:t>
      </w:r>
      <w:proofErr w:type="gramEnd"/>
      <w:r w:rsidRPr="00201054">
        <w:rPr>
          <w:rFonts w:ascii="Arial" w:hAnsi="Arial" w:cs="Arial"/>
          <w:sz w:val="24"/>
          <w:szCs w:val="24"/>
          <w:lang w:val="ru-RU"/>
        </w:rPr>
        <w:t xml:space="preserve"> та зобов’язань  в наступному фінансовому році включають:</w:t>
      </w:r>
    </w:p>
    <w:p w:rsidR="006C5792" w:rsidRPr="00201054" w:rsidRDefault="006C5792" w:rsidP="006C5792">
      <w:pPr>
        <w:pStyle w:val="15"/>
        <w:numPr>
          <w:ilvl w:val="0"/>
          <w:numId w:val="31"/>
        </w:numPr>
        <w:suppressAutoHyphens w:val="0"/>
        <w:autoSpaceDE w:val="0"/>
        <w:autoSpaceDN w:val="0"/>
        <w:adjustRightInd w:val="0"/>
        <w:spacing w:after="0" w:line="240" w:lineRule="auto"/>
        <w:jc w:val="both"/>
        <w:rPr>
          <w:rFonts w:ascii="Arial" w:hAnsi="Arial" w:cs="Arial"/>
          <w:color w:val="auto"/>
          <w:sz w:val="24"/>
          <w:szCs w:val="24"/>
        </w:rPr>
      </w:pPr>
      <w:r w:rsidRPr="00201054">
        <w:rPr>
          <w:rFonts w:ascii="Arial" w:hAnsi="Arial" w:cs="Arial"/>
          <w:color w:val="auto"/>
          <w:sz w:val="24"/>
          <w:szCs w:val="24"/>
        </w:rPr>
        <w:t>Строк експлуатації основних засобів;</w:t>
      </w:r>
    </w:p>
    <w:p w:rsidR="006C5792" w:rsidRPr="00201054" w:rsidRDefault="006C5792" w:rsidP="006C5792">
      <w:pPr>
        <w:pStyle w:val="15"/>
        <w:numPr>
          <w:ilvl w:val="0"/>
          <w:numId w:val="31"/>
        </w:numPr>
        <w:suppressAutoHyphens w:val="0"/>
        <w:autoSpaceDE w:val="0"/>
        <w:autoSpaceDN w:val="0"/>
        <w:adjustRightInd w:val="0"/>
        <w:spacing w:after="0" w:line="240" w:lineRule="auto"/>
        <w:jc w:val="both"/>
        <w:rPr>
          <w:rFonts w:ascii="Arial" w:hAnsi="Arial" w:cs="Arial"/>
          <w:color w:val="auto"/>
          <w:sz w:val="24"/>
          <w:szCs w:val="24"/>
        </w:rPr>
      </w:pPr>
      <w:r w:rsidRPr="00201054">
        <w:rPr>
          <w:rFonts w:ascii="Arial" w:hAnsi="Arial" w:cs="Arial"/>
          <w:color w:val="auto"/>
          <w:sz w:val="24"/>
          <w:szCs w:val="24"/>
        </w:rPr>
        <w:t>Знецінення активів;</w:t>
      </w:r>
    </w:p>
    <w:p w:rsidR="006C5792" w:rsidRPr="00201054" w:rsidRDefault="006C5792" w:rsidP="006C5792">
      <w:pPr>
        <w:pStyle w:val="15"/>
        <w:numPr>
          <w:ilvl w:val="0"/>
          <w:numId w:val="31"/>
        </w:numPr>
        <w:suppressAutoHyphens w:val="0"/>
        <w:autoSpaceDE w:val="0"/>
        <w:autoSpaceDN w:val="0"/>
        <w:adjustRightInd w:val="0"/>
        <w:spacing w:after="0" w:line="240" w:lineRule="auto"/>
        <w:jc w:val="both"/>
        <w:rPr>
          <w:rFonts w:ascii="Arial" w:hAnsi="Arial" w:cs="Arial"/>
          <w:color w:val="auto"/>
          <w:sz w:val="24"/>
          <w:szCs w:val="24"/>
        </w:rPr>
      </w:pPr>
      <w:r w:rsidRPr="00201054">
        <w:rPr>
          <w:rFonts w:ascii="Arial" w:hAnsi="Arial" w:cs="Arial"/>
          <w:color w:val="auto"/>
          <w:sz w:val="24"/>
          <w:szCs w:val="24"/>
        </w:rPr>
        <w:t xml:space="preserve">Судові спори; </w:t>
      </w:r>
    </w:p>
    <w:p w:rsidR="006C5792" w:rsidRPr="00201054" w:rsidRDefault="006C5792" w:rsidP="006C5792">
      <w:pPr>
        <w:pStyle w:val="15"/>
        <w:numPr>
          <w:ilvl w:val="0"/>
          <w:numId w:val="31"/>
        </w:numPr>
        <w:suppressAutoHyphens w:val="0"/>
        <w:autoSpaceDE w:val="0"/>
        <w:autoSpaceDN w:val="0"/>
        <w:adjustRightInd w:val="0"/>
        <w:spacing w:after="0" w:line="240" w:lineRule="auto"/>
        <w:jc w:val="both"/>
        <w:rPr>
          <w:rFonts w:ascii="Arial" w:hAnsi="Arial" w:cs="Arial"/>
          <w:color w:val="auto"/>
          <w:sz w:val="24"/>
          <w:szCs w:val="24"/>
        </w:rPr>
      </w:pPr>
      <w:r w:rsidRPr="00201054">
        <w:rPr>
          <w:rFonts w:ascii="Arial" w:hAnsi="Arial" w:cs="Arial"/>
          <w:color w:val="auto"/>
          <w:sz w:val="24"/>
          <w:szCs w:val="24"/>
        </w:rPr>
        <w:t>Відстрочені податкові активи і зобов’язання.</w:t>
      </w:r>
    </w:p>
    <w:p w:rsidR="0015522A" w:rsidRDefault="0015522A" w:rsidP="00201054">
      <w:pPr>
        <w:pStyle w:val="15"/>
        <w:suppressAutoHyphens w:val="0"/>
        <w:autoSpaceDE w:val="0"/>
        <w:autoSpaceDN w:val="0"/>
        <w:adjustRightInd w:val="0"/>
        <w:spacing w:after="0" w:line="240" w:lineRule="auto"/>
        <w:jc w:val="both"/>
        <w:rPr>
          <w:rFonts w:ascii="Arial" w:hAnsi="Arial" w:cs="Arial"/>
          <w:color w:val="auto"/>
          <w:sz w:val="24"/>
          <w:szCs w:val="24"/>
        </w:rPr>
      </w:pPr>
    </w:p>
    <w:p w:rsidR="00201054" w:rsidRPr="00201054" w:rsidRDefault="00201054" w:rsidP="00201054">
      <w:pPr>
        <w:pStyle w:val="15"/>
        <w:suppressAutoHyphens w:val="0"/>
        <w:autoSpaceDE w:val="0"/>
        <w:autoSpaceDN w:val="0"/>
        <w:adjustRightInd w:val="0"/>
        <w:spacing w:after="0" w:line="240" w:lineRule="auto"/>
        <w:jc w:val="both"/>
        <w:rPr>
          <w:rFonts w:ascii="Arial" w:hAnsi="Arial" w:cs="Arial"/>
          <w:color w:val="auto"/>
          <w:sz w:val="24"/>
          <w:szCs w:val="24"/>
        </w:rPr>
      </w:pPr>
    </w:p>
    <w:p w:rsidR="00C874F7" w:rsidRPr="00C874F7" w:rsidRDefault="00201054" w:rsidP="00C874F7">
      <w:pPr>
        <w:pStyle w:val="a9"/>
        <w:numPr>
          <w:ilvl w:val="0"/>
          <w:numId w:val="29"/>
        </w:numPr>
        <w:rPr>
          <w:rFonts w:ascii="Arial" w:hAnsi="Arial" w:cs="Arial"/>
          <w:sz w:val="24"/>
          <w:szCs w:val="24"/>
        </w:rPr>
      </w:pPr>
      <w:r w:rsidRPr="00C874F7">
        <w:rPr>
          <w:rFonts w:ascii="Arial" w:hAnsi="Arial" w:cs="Arial"/>
          <w:b/>
          <w:sz w:val="24"/>
          <w:szCs w:val="24"/>
        </w:rPr>
        <w:t>ЗАСТОСУВАННЯ НОВИХ ТА ПЕРЕГЛЯНУТИХ СТАНДАРТIВ</w:t>
      </w:r>
    </w:p>
    <w:p w:rsidR="00C874F7" w:rsidRDefault="00C874F7" w:rsidP="00C874F7">
      <w:pPr>
        <w:pStyle w:val="a9"/>
        <w:ind w:left="360"/>
        <w:rPr>
          <w:rFonts w:ascii="Arial" w:hAnsi="Arial" w:cs="Arial"/>
          <w:b/>
          <w:sz w:val="24"/>
          <w:szCs w:val="24"/>
        </w:rPr>
      </w:pPr>
    </w:p>
    <w:p w:rsidR="00137F4B" w:rsidRPr="00C874F7" w:rsidRDefault="00201054" w:rsidP="00C874F7">
      <w:pPr>
        <w:pStyle w:val="a9"/>
        <w:ind w:left="360"/>
        <w:rPr>
          <w:rFonts w:ascii="Arial" w:hAnsi="Arial" w:cs="Arial"/>
          <w:sz w:val="24"/>
          <w:szCs w:val="24"/>
        </w:rPr>
      </w:pPr>
      <w:r w:rsidRPr="00C874F7">
        <w:rPr>
          <w:rFonts w:ascii="Arial" w:hAnsi="Arial" w:cs="Arial"/>
          <w:sz w:val="24"/>
          <w:szCs w:val="24"/>
        </w:rPr>
        <w:t>З 1 сiчня 2015 року набули чинностi окремi новi стандарти та iнтерпретацiї, що є обов’язковими для застосування в облiкових перiодах, починаючи з 01 сiчня 2015 року. Група не застосовувала цi стандарти та iнтерпретацiї до початку їх обов’язкового застосування.</w:t>
      </w:r>
      <w:r w:rsidRPr="00C874F7">
        <w:rPr>
          <w:rFonts w:ascii="Arial" w:hAnsi="Arial" w:cs="Arial"/>
          <w:sz w:val="24"/>
          <w:szCs w:val="24"/>
        </w:rPr>
        <w:br/>
      </w:r>
      <w:r w:rsidRPr="00C874F7">
        <w:rPr>
          <w:rFonts w:ascii="Arial" w:hAnsi="Arial" w:cs="Arial"/>
          <w:sz w:val="24"/>
          <w:szCs w:val="24"/>
        </w:rPr>
        <w:br/>
        <w:t>При складаннi цiєї фiнансової звiтностi керiвництво Групи здiйснило оцiнку впливу на фiнансову звiтнiсть прийнятих стандартiв та змiн до них.</w:t>
      </w:r>
      <w:r w:rsidRPr="00C874F7">
        <w:rPr>
          <w:rFonts w:ascii="Arial" w:hAnsi="Arial" w:cs="Arial"/>
          <w:sz w:val="24"/>
          <w:szCs w:val="24"/>
        </w:rPr>
        <w:br/>
      </w:r>
      <w:r w:rsidRPr="00C874F7">
        <w:rPr>
          <w:rFonts w:ascii="Arial" w:hAnsi="Arial" w:cs="Arial"/>
          <w:sz w:val="24"/>
          <w:szCs w:val="24"/>
        </w:rPr>
        <w:br/>
        <w:t xml:space="preserve">МСФЗ 9 «Фiнансовi iнструменти: класифiкацiя та оцiнка» (випущено у липнi 2014 року, а обов’язкове застосування перенесено на 1 сiчня 2018 року або пiсля цiєї дати) - використовується по вiдношенню до класифiкацiї та оцiнки фiнансових активi та зобов'язань. Вiдповiдно до цього стандарту фiнансовi активи повиннi вiдноситися до трьох категорiй оцiнки: фiнансовi активи, якi в подальшому оцiнюються за амортизованою вартiстю; фiнансовi активи, якi в подальшому оцiнюються за справедливою вартiстю, змiни якої вiдносяться на iнший сукупний дохiд, та фiнансовi активи, якi в подальшому оцiнюються за справедливою вартiстю, змiни якої вiдображаються у складi прибуткiв чи збиткiв. </w:t>
      </w:r>
      <w:r w:rsidRPr="00C874F7">
        <w:rPr>
          <w:rFonts w:ascii="Arial" w:hAnsi="Arial" w:cs="Arial"/>
          <w:sz w:val="24"/>
          <w:szCs w:val="24"/>
        </w:rPr>
        <w:br/>
      </w:r>
      <w:r w:rsidRPr="00C874F7">
        <w:rPr>
          <w:rFonts w:ascii="Arial" w:hAnsi="Arial" w:cs="Arial"/>
          <w:sz w:val="24"/>
          <w:szCs w:val="24"/>
        </w:rPr>
        <w:br/>
        <w:t>Вiдповiдне рiшення приймається при первiсному визнаннi фiнансових iнструментiв. Класифiкацiя залежить вiд бiзнес-моделi суб’єкта господарювання, яку вiн використовує для управлiння своїми фiнансовими iнструментами, та вiд характеристики грошових потокiв вiд такого iнструмента згiдно договору.</w:t>
      </w:r>
      <w:r w:rsidRPr="00C874F7">
        <w:rPr>
          <w:rFonts w:ascii="Arial" w:hAnsi="Arial" w:cs="Arial"/>
          <w:sz w:val="24"/>
          <w:szCs w:val="24"/>
        </w:rPr>
        <w:br/>
      </w:r>
      <w:r w:rsidRPr="00C874F7">
        <w:rPr>
          <w:rFonts w:ascii="Arial" w:hAnsi="Arial" w:cs="Arial"/>
          <w:sz w:val="24"/>
          <w:szCs w:val="24"/>
        </w:rPr>
        <w:br/>
        <w:t>Iнвестицiї в iнструменти капiталу завжди оцiнюються за справедливою вартiстю. Проте керiвництво може зробити остаточний вибiр представляти змiни справедливої вартостi в iншому сукупному доходi за умови, що iнструмент не утримується для торгiвлi. Якщо iнструмент капiталу утримується для торгiвлi, змiни справедливої вартостi вiдображаються у складi прибуткiв i збиткiв.</w:t>
      </w:r>
      <w:r w:rsidRPr="00C874F7">
        <w:rPr>
          <w:rFonts w:ascii="Arial" w:hAnsi="Arial" w:cs="Arial"/>
          <w:sz w:val="24"/>
          <w:szCs w:val="24"/>
        </w:rPr>
        <w:br/>
      </w:r>
      <w:r w:rsidRPr="00C874F7">
        <w:rPr>
          <w:rFonts w:ascii="Arial" w:hAnsi="Arial" w:cs="Arial"/>
          <w:sz w:val="24"/>
          <w:szCs w:val="24"/>
        </w:rPr>
        <w:br/>
        <w:t>МСФЗ 9 є добровiльним, i Група наразi не планує застосовувати його iснуючу версiю та оцiнює вплив нового стандарту на фiнансову звiтнiсть.</w:t>
      </w:r>
      <w:r w:rsidRPr="00C874F7">
        <w:rPr>
          <w:rFonts w:ascii="Arial" w:hAnsi="Arial" w:cs="Arial"/>
          <w:sz w:val="24"/>
          <w:szCs w:val="24"/>
        </w:rPr>
        <w:br/>
      </w:r>
      <w:r w:rsidRPr="00C874F7">
        <w:rPr>
          <w:rFonts w:ascii="Arial" w:hAnsi="Arial" w:cs="Arial"/>
          <w:sz w:val="24"/>
          <w:szCs w:val="24"/>
        </w:rPr>
        <w:br/>
        <w:t xml:space="preserve">МСФЗ 15 «Виручка по договорах iз клiєнтами». Цей новий стандарт встановлює основний принцип визнання виручки за цiною операцiї у випадку передачi товарiв чи послуг замовнику. Окремi партiї товарiв чи пакету послуг, якi чiтко iдентифiкованi, повиннi визнаватися окремо, а будь – якi знижки та ретроспективнi знижки з цiни контракту, як правило, мають вiдноситись на окремi елементи. Якщо сума винагороди з будь-яких причин змiнюється, слiд визнавати мiнiмальнi суми за умови вiдсутностi значного ризику перегляду. Витрати, пов’язанi з гарантiями за контрактами iз клiєнтами, необхiдно капiталiзувати та амортизувати протягом перiоду надходження вигод вiд контракту. </w:t>
      </w:r>
      <w:r w:rsidRPr="00C874F7">
        <w:rPr>
          <w:rFonts w:ascii="Arial" w:hAnsi="Arial" w:cs="Arial"/>
          <w:sz w:val="24"/>
          <w:szCs w:val="24"/>
        </w:rPr>
        <w:br/>
      </w:r>
      <w:r w:rsidRPr="00C874F7">
        <w:rPr>
          <w:rFonts w:ascii="Arial" w:hAnsi="Arial" w:cs="Arial"/>
          <w:sz w:val="24"/>
          <w:szCs w:val="24"/>
        </w:rPr>
        <w:br/>
        <w:t>Стандарт випущений 28 травня 2014 року i вступає в силу для перiодiв, якi починаються з 1 сiчня 2017 року або пiсля цiєї дати.</w:t>
      </w:r>
      <w:r w:rsidRPr="00C874F7">
        <w:rPr>
          <w:rFonts w:ascii="Arial" w:hAnsi="Arial" w:cs="Arial"/>
          <w:sz w:val="24"/>
          <w:szCs w:val="24"/>
        </w:rPr>
        <w:br/>
      </w:r>
      <w:r w:rsidRPr="00C874F7">
        <w:rPr>
          <w:rFonts w:ascii="Arial" w:hAnsi="Arial" w:cs="Arial"/>
          <w:sz w:val="24"/>
          <w:szCs w:val="24"/>
        </w:rPr>
        <w:br/>
        <w:t>Наразi Група оцiнює вплив цього нового стандарту на її фiнансову звiтнiсть.</w:t>
      </w:r>
      <w:r w:rsidRPr="00C874F7">
        <w:rPr>
          <w:rFonts w:ascii="Arial" w:hAnsi="Arial" w:cs="Arial"/>
          <w:sz w:val="24"/>
          <w:szCs w:val="24"/>
        </w:rPr>
        <w:br/>
      </w:r>
      <w:r w:rsidRPr="00C874F7">
        <w:rPr>
          <w:rFonts w:ascii="Arial" w:hAnsi="Arial" w:cs="Arial"/>
          <w:sz w:val="24"/>
          <w:szCs w:val="24"/>
        </w:rPr>
        <w:br/>
        <w:t>МСБО 16 «Основнi засоби» МСБО 38 «Нематерiальнi активи». Виправлення належать до методiв амортизацiї, що залежать вiд показника доходу. При використаннi такого механiзму вартiсть активу розподiляють пропорцiйно до вiдношення визнаного в перiодi доходу до загальної суми доходу, очiкуваної до одержання вiд експлуатацiї активу. Рада з МСБО зазначила, що «доходний» метод не завжди достеменно вiдображає природу одержання економiчних вигiд вiд використання активу. Причина в тому, що на дохiд можуть впливати рiзнi чинники (ринкова кон’юнктура, iнфляцiя, тощо).</w:t>
      </w:r>
      <w:r w:rsidRPr="00C874F7">
        <w:rPr>
          <w:rFonts w:ascii="Arial" w:hAnsi="Arial" w:cs="Arial"/>
          <w:sz w:val="24"/>
          <w:szCs w:val="24"/>
        </w:rPr>
        <w:br/>
      </w:r>
      <w:r w:rsidRPr="00C874F7">
        <w:rPr>
          <w:rFonts w:ascii="Arial" w:hAnsi="Arial" w:cs="Arial"/>
          <w:sz w:val="24"/>
          <w:szCs w:val="24"/>
        </w:rPr>
        <w:br/>
        <w:t>МСФЗ 5 «Непоточнi активи, утримуванi для продажу та припинена дiяльнiсть». Коригування МСФЗ 5 стосується змiнi способу вибуття активiв, призначених до продажу: розглядається декласифiкацiя активу, якщо його передбачається не продати, а передати власнику.</w:t>
      </w:r>
      <w:r w:rsidRPr="00C874F7">
        <w:rPr>
          <w:rFonts w:ascii="Arial" w:hAnsi="Arial" w:cs="Arial"/>
          <w:sz w:val="24"/>
          <w:szCs w:val="24"/>
        </w:rPr>
        <w:br/>
      </w:r>
      <w:r w:rsidRPr="00C874F7">
        <w:rPr>
          <w:rFonts w:ascii="Arial" w:hAnsi="Arial" w:cs="Arial"/>
          <w:sz w:val="24"/>
          <w:szCs w:val="24"/>
        </w:rPr>
        <w:br/>
        <w:t>МСБО 1 «Подання фiнансових звiтiв». Правило подання у звiтi лише суттєвих статей однаково стосується i примiток. Систематизовано приклади групування примiток. Пояснюються правила подання у звiтностi промiжних пiдсумкових статей. Не дозволяється дiлити тi статтi, якi згiдно зi стандартами необхiдно окремо подавати у звiтностi. Уточнюється формат подання показникiв iншого сукупного доходу.</w:t>
      </w:r>
      <w:r w:rsidRPr="00C874F7">
        <w:rPr>
          <w:rFonts w:ascii="Arial" w:hAnsi="Arial" w:cs="Arial"/>
          <w:sz w:val="24"/>
          <w:szCs w:val="24"/>
        </w:rPr>
        <w:br/>
      </w:r>
      <w:r w:rsidRPr="00C874F7">
        <w:rPr>
          <w:rFonts w:ascii="Arial" w:hAnsi="Arial" w:cs="Arial"/>
          <w:sz w:val="24"/>
          <w:szCs w:val="24"/>
        </w:rPr>
        <w:br/>
        <w:t>Прийнятi iншi новi положення бухгалтерського облiку, як вважає керiвництво Групи, не мають i не матимуть суттєвого впливу на фiнансову звiтнiсть Групи пiсля їх прийняття, зокрема:</w:t>
      </w:r>
      <w:r w:rsidRPr="00C874F7">
        <w:rPr>
          <w:rFonts w:ascii="Arial" w:hAnsi="Arial" w:cs="Arial"/>
          <w:sz w:val="24"/>
          <w:szCs w:val="24"/>
        </w:rPr>
        <w:br/>
      </w:r>
      <w:r w:rsidRPr="00C874F7">
        <w:rPr>
          <w:rFonts w:ascii="Arial" w:hAnsi="Arial" w:cs="Arial"/>
          <w:sz w:val="24"/>
          <w:szCs w:val="24"/>
        </w:rPr>
        <w:br/>
        <w:t>- МСФЗ 14 «Вiдстроченi платежi по дiяльностi, що здiйснюється за регульованими тарифами» - випущений в сiчнi 2014 року i набуває чинностi для рiчних перiодiв, якi починаються з 1 сiчня 2016 року або пiсля цiєї дати;</w:t>
      </w:r>
      <w:r w:rsidRPr="00C874F7">
        <w:rPr>
          <w:rFonts w:ascii="Arial" w:hAnsi="Arial" w:cs="Arial"/>
          <w:sz w:val="24"/>
          <w:szCs w:val="24"/>
        </w:rPr>
        <w:br/>
      </w:r>
      <w:r w:rsidRPr="00C874F7">
        <w:rPr>
          <w:rFonts w:ascii="Arial" w:hAnsi="Arial" w:cs="Arial"/>
          <w:sz w:val="24"/>
          <w:szCs w:val="24"/>
        </w:rPr>
        <w:br/>
        <w:t>- «Продаж чи внесок активiв у асоцiйоване чи спiльне пiдприємство iнвестором» - змiни до МСБО 10 i МСБО 28, випущенi у вереснi 2014 року i застосовуються до рiчних перiодiв, якi починаються з 1 сiчня 2016 року або пiсля цiєї дати;</w:t>
      </w:r>
      <w:r w:rsidRPr="00C874F7">
        <w:rPr>
          <w:rFonts w:ascii="Arial" w:hAnsi="Arial" w:cs="Arial"/>
          <w:sz w:val="24"/>
          <w:szCs w:val="24"/>
        </w:rPr>
        <w:br/>
      </w:r>
      <w:r w:rsidRPr="00C874F7">
        <w:rPr>
          <w:rFonts w:ascii="Arial" w:hAnsi="Arial" w:cs="Arial"/>
          <w:sz w:val="24"/>
          <w:szCs w:val="24"/>
        </w:rPr>
        <w:br/>
        <w:t>- «Облiк угод iз придбання часток пiдприємств у спiльних операцiях» - змiни до МСБО 11, випущенi в травнi 2014 року i вступають в силу для перiодiв, якi починаються з 1 сiчня 2016 року або пiсля цiєї дати;</w:t>
      </w:r>
      <w:r w:rsidRPr="00C874F7">
        <w:rPr>
          <w:rFonts w:ascii="Arial" w:hAnsi="Arial" w:cs="Arial"/>
          <w:sz w:val="24"/>
          <w:szCs w:val="24"/>
        </w:rPr>
        <w:br/>
      </w:r>
      <w:r w:rsidRPr="00C874F7">
        <w:rPr>
          <w:rFonts w:ascii="Arial" w:hAnsi="Arial" w:cs="Arial"/>
          <w:sz w:val="24"/>
          <w:szCs w:val="24"/>
        </w:rPr>
        <w:br/>
        <w:t>- «Роз’яснення прийнятних методiв нарахування амортизацiї основних засобiв та нематерiальних активiв» - змiни до МСБО 16 та МСБО 38, випущенi в травнi 2014 року i вступають в силу для перiодiв, якi починаються з 1 сiчня 2016 року або пiсля цiєї дати;</w:t>
      </w:r>
      <w:r w:rsidRPr="00C874F7">
        <w:rPr>
          <w:rFonts w:ascii="Arial" w:hAnsi="Arial" w:cs="Arial"/>
          <w:sz w:val="24"/>
          <w:szCs w:val="24"/>
        </w:rPr>
        <w:br/>
      </w:r>
      <w:r w:rsidRPr="00C874F7">
        <w:rPr>
          <w:rFonts w:ascii="Arial" w:hAnsi="Arial" w:cs="Arial"/>
          <w:sz w:val="24"/>
          <w:szCs w:val="24"/>
        </w:rPr>
        <w:br/>
        <w:t>- «Застосування методу пайової участi в окремiй фiнансовiй звiтностi» - змiни до МСБО 27, випущенi у серпнi 2014 року i вступають в силу для перiодiв, якi починаються з 1 сiчня 2016 року.</w:t>
      </w:r>
    </w:p>
    <w:p w:rsidR="00201054" w:rsidRDefault="00201054" w:rsidP="00137F4B">
      <w:pPr>
        <w:pStyle w:val="a9"/>
        <w:ind w:left="360"/>
        <w:rPr>
          <w:rFonts w:ascii="Arial" w:hAnsi="Arial" w:cs="Arial"/>
          <w:sz w:val="24"/>
          <w:szCs w:val="24"/>
        </w:rPr>
      </w:pPr>
    </w:p>
    <w:p w:rsidR="00201054" w:rsidRPr="00201054" w:rsidRDefault="00201054" w:rsidP="00137F4B">
      <w:pPr>
        <w:pStyle w:val="a9"/>
        <w:ind w:left="360"/>
        <w:rPr>
          <w:rFonts w:ascii="Arial" w:hAnsi="Arial" w:cs="Arial"/>
          <w:sz w:val="24"/>
          <w:szCs w:val="24"/>
        </w:rPr>
      </w:pPr>
    </w:p>
    <w:p w:rsidR="001D107D" w:rsidRPr="0053780A" w:rsidRDefault="001D107D" w:rsidP="0053780A">
      <w:pPr>
        <w:pStyle w:val="a9"/>
        <w:numPr>
          <w:ilvl w:val="0"/>
          <w:numId w:val="29"/>
        </w:numPr>
        <w:rPr>
          <w:rFonts w:ascii="Arial" w:hAnsi="Arial" w:cs="Arial"/>
          <w:b/>
          <w:bCs/>
          <w:sz w:val="24"/>
          <w:szCs w:val="24"/>
          <w:lang w:val="ru-RU"/>
        </w:rPr>
      </w:pPr>
      <w:r w:rsidRPr="0053780A">
        <w:rPr>
          <w:rFonts w:ascii="Arial" w:hAnsi="Arial" w:cs="Arial"/>
          <w:b/>
          <w:bCs/>
          <w:sz w:val="24"/>
          <w:szCs w:val="24"/>
          <w:lang w:val="ru-RU"/>
        </w:rPr>
        <w:t>ОСНОВНІ П</w:t>
      </w:r>
      <w:r w:rsidRPr="0053780A">
        <w:rPr>
          <w:rFonts w:ascii="Arial" w:hAnsi="Arial" w:cs="Arial"/>
          <w:b/>
          <w:bCs/>
          <w:sz w:val="24"/>
          <w:szCs w:val="24"/>
        </w:rPr>
        <w:t xml:space="preserve">ОЛОЖЕННЯ  </w:t>
      </w:r>
      <w:proofErr w:type="gramStart"/>
      <w:r w:rsidRPr="0053780A">
        <w:rPr>
          <w:rFonts w:ascii="Arial" w:hAnsi="Arial" w:cs="Arial"/>
          <w:b/>
          <w:bCs/>
          <w:sz w:val="24"/>
          <w:szCs w:val="24"/>
          <w:lang w:val="ru-RU"/>
        </w:rPr>
        <w:t>ОБЛ</w:t>
      </w:r>
      <w:proofErr w:type="gramEnd"/>
      <w:r w:rsidRPr="0053780A">
        <w:rPr>
          <w:rFonts w:ascii="Arial" w:hAnsi="Arial" w:cs="Arial"/>
          <w:b/>
          <w:bCs/>
          <w:sz w:val="24"/>
          <w:szCs w:val="24"/>
          <w:lang w:val="ru-RU"/>
        </w:rPr>
        <w:t>ІКОВОЇ ПОЛІТИКИ</w:t>
      </w:r>
    </w:p>
    <w:p w:rsidR="00620B21" w:rsidRDefault="00E46AE5" w:rsidP="0015522A">
      <w:pPr>
        <w:keepNext/>
        <w:tabs>
          <w:tab w:val="left" w:pos="0"/>
        </w:tabs>
        <w:spacing w:before="240" w:after="120"/>
        <w:rPr>
          <w:rFonts w:ascii="Arial" w:hAnsi="Arial" w:cs="Arial"/>
          <w:sz w:val="24"/>
          <w:szCs w:val="24"/>
          <w:lang w:val="ru-RU" w:eastAsia="uk-UA"/>
        </w:rPr>
      </w:pPr>
      <w:r w:rsidRPr="0053780A">
        <w:rPr>
          <w:rFonts w:ascii="Arial" w:hAnsi="Arial" w:cs="Arial"/>
          <w:sz w:val="24"/>
          <w:szCs w:val="24"/>
          <w:lang w:val="ru-RU" w:eastAsia="uk-UA"/>
        </w:rPr>
        <w:t>Принципи обл</w:t>
      </w:r>
      <w:r w:rsidRPr="0053780A">
        <w:rPr>
          <w:rFonts w:ascii="Arial" w:hAnsi="Arial" w:cs="Arial"/>
          <w:sz w:val="24"/>
          <w:szCs w:val="24"/>
          <w:lang w:eastAsia="uk-UA"/>
        </w:rPr>
        <w:t>i</w:t>
      </w:r>
      <w:r w:rsidRPr="0053780A">
        <w:rPr>
          <w:rFonts w:ascii="Arial" w:hAnsi="Arial" w:cs="Arial"/>
          <w:sz w:val="24"/>
          <w:szCs w:val="24"/>
          <w:lang w:val="ru-RU" w:eastAsia="uk-UA"/>
        </w:rPr>
        <w:t>кової пол</w:t>
      </w:r>
      <w:r w:rsidRPr="0053780A">
        <w:rPr>
          <w:rFonts w:ascii="Arial" w:hAnsi="Arial" w:cs="Arial"/>
          <w:sz w:val="24"/>
          <w:szCs w:val="24"/>
          <w:lang w:eastAsia="uk-UA"/>
        </w:rPr>
        <w:t>i</w:t>
      </w:r>
      <w:r w:rsidRPr="0053780A">
        <w:rPr>
          <w:rFonts w:ascii="Arial" w:hAnsi="Arial" w:cs="Arial"/>
          <w:sz w:val="24"/>
          <w:szCs w:val="24"/>
          <w:lang w:val="ru-RU" w:eastAsia="uk-UA"/>
        </w:rPr>
        <w:t>тики, викладен</w:t>
      </w:r>
      <w:r w:rsidRPr="0053780A">
        <w:rPr>
          <w:rFonts w:ascii="Arial" w:hAnsi="Arial" w:cs="Arial"/>
          <w:sz w:val="24"/>
          <w:szCs w:val="24"/>
          <w:lang w:eastAsia="uk-UA"/>
        </w:rPr>
        <w:t>i</w:t>
      </w:r>
      <w:r w:rsidRPr="0053780A">
        <w:rPr>
          <w:rFonts w:ascii="Arial" w:hAnsi="Arial" w:cs="Arial"/>
          <w:sz w:val="24"/>
          <w:szCs w:val="24"/>
          <w:lang w:val="ru-RU" w:eastAsia="uk-UA"/>
        </w:rPr>
        <w:t xml:space="preserve"> дал</w:t>
      </w:r>
      <w:r w:rsidRPr="0053780A">
        <w:rPr>
          <w:rFonts w:ascii="Arial" w:hAnsi="Arial" w:cs="Arial"/>
          <w:sz w:val="24"/>
          <w:szCs w:val="24"/>
          <w:lang w:eastAsia="uk-UA"/>
        </w:rPr>
        <w:t>i</w:t>
      </w:r>
      <w:r w:rsidRPr="0053780A">
        <w:rPr>
          <w:rFonts w:ascii="Arial" w:hAnsi="Arial" w:cs="Arial"/>
          <w:sz w:val="24"/>
          <w:szCs w:val="24"/>
          <w:lang w:val="ru-RU" w:eastAsia="uk-UA"/>
        </w:rPr>
        <w:t>, посл</w:t>
      </w:r>
      <w:r w:rsidRPr="0053780A">
        <w:rPr>
          <w:rFonts w:ascii="Arial" w:hAnsi="Arial" w:cs="Arial"/>
          <w:sz w:val="24"/>
          <w:szCs w:val="24"/>
          <w:lang w:eastAsia="uk-UA"/>
        </w:rPr>
        <w:t>i</w:t>
      </w:r>
      <w:r w:rsidRPr="0053780A">
        <w:rPr>
          <w:rFonts w:ascii="Arial" w:hAnsi="Arial" w:cs="Arial"/>
          <w:sz w:val="24"/>
          <w:szCs w:val="24"/>
          <w:lang w:val="ru-RU" w:eastAsia="uk-UA"/>
        </w:rPr>
        <w:t>довно застосовувалися до ус</w:t>
      </w:r>
      <w:r w:rsidRPr="0053780A">
        <w:rPr>
          <w:rFonts w:ascii="Arial" w:hAnsi="Arial" w:cs="Arial"/>
          <w:sz w:val="24"/>
          <w:szCs w:val="24"/>
          <w:lang w:eastAsia="uk-UA"/>
        </w:rPr>
        <w:t>i</w:t>
      </w:r>
      <w:r w:rsidRPr="0053780A">
        <w:rPr>
          <w:rFonts w:ascii="Arial" w:hAnsi="Arial" w:cs="Arial"/>
          <w:sz w:val="24"/>
          <w:szCs w:val="24"/>
          <w:lang w:val="ru-RU" w:eastAsia="uk-UA"/>
        </w:rPr>
        <w:t>х пер</w:t>
      </w:r>
      <w:r w:rsidRPr="0053780A">
        <w:rPr>
          <w:rFonts w:ascii="Arial" w:hAnsi="Arial" w:cs="Arial"/>
          <w:sz w:val="24"/>
          <w:szCs w:val="24"/>
          <w:lang w:eastAsia="uk-UA"/>
        </w:rPr>
        <w:t>i</w:t>
      </w:r>
      <w:r w:rsidRPr="0053780A">
        <w:rPr>
          <w:rFonts w:ascii="Arial" w:hAnsi="Arial" w:cs="Arial"/>
          <w:sz w:val="24"/>
          <w:szCs w:val="24"/>
          <w:lang w:val="ru-RU" w:eastAsia="uk-UA"/>
        </w:rPr>
        <w:t>од</w:t>
      </w:r>
      <w:r w:rsidRPr="0053780A">
        <w:rPr>
          <w:rFonts w:ascii="Arial" w:hAnsi="Arial" w:cs="Arial"/>
          <w:sz w:val="24"/>
          <w:szCs w:val="24"/>
          <w:lang w:eastAsia="uk-UA"/>
        </w:rPr>
        <w:t>i</w:t>
      </w:r>
      <w:r w:rsidRPr="0053780A">
        <w:rPr>
          <w:rFonts w:ascii="Arial" w:hAnsi="Arial" w:cs="Arial"/>
          <w:sz w:val="24"/>
          <w:szCs w:val="24"/>
          <w:lang w:val="ru-RU" w:eastAsia="uk-UA"/>
        </w:rPr>
        <w:t>в, поданих у ц</w:t>
      </w:r>
      <w:r w:rsidRPr="0053780A">
        <w:rPr>
          <w:rFonts w:ascii="Arial" w:hAnsi="Arial" w:cs="Arial"/>
          <w:sz w:val="24"/>
          <w:szCs w:val="24"/>
          <w:lang w:eastAsia="uk-UA"/>
        </w:rPr>
        <w:t>i</w:t>
      </w:r>
      <w:r w:rsidRPr="0053780A">
        <w:rPr>
          <w:rFonts w:ascii="Arial" w:hAnsi="Arial" w:cs="Arial"/>
          <w:sz w:val="24"/>
          <w:szCs w:val="24"/>
          <w:lang w:val="ru-RU" w:eastAsia="uk-UA"/>
        </w:rPr>
        <w:t>й консол</w:t>
      </w:r>
      <w:r w:rsidRPr="0053780A">
        <w:rPr>
          <w:rFonts w:ascii="Arial" w:hAnsi="Arial" w:cs="Arial"/>
          <w:sz w:val="24"/>
          <w:szCs w:val="24"/>
          <w:lang w:eastAsia="uk-UA"/>
        </w:rPr>
        <w:t>i</w:t>
      </w:r>
      <w:r w:rsidRPr="0053780A">
        <w:rPr>
          <w:rFonts w:ascii="Arial" w:hAnsi="Arial" w:cs="Arial"/>
          <w:sz w:val="24"/>
          <w:szCs w:val="24"/>
          <w:lang w:val="ru-RU" w:eastAsia="uk-UA"/>
        </w:rPr>
        <w:t>дован</w:t>
      </w:r>
      <w:r w:rsidRPr="0053780A">
        <w:rPr>
          <w:rFonts w:ascii="Arial" w:hAnsi="Arial" w:cs="Arial"/>
          <w:sz w:val="24"/>
          <w:szCs w:val="24"/>
          <w:lang w:eastAsia="uk-UA"/>
        </w:rPr>
        <w:t>i</w:t>
      </w:r>
      <w:r w:rsidRPr="0053780A">
        <w:rPr>
          <w:rFonts w:ascii="Arial" w:hAnsi="Arial" w:cs="Arial"/>
          <w:sz w:val="24"/>
          <w:szCs w:val="24"/>
          <w:lang w:val="ru-RU" w:eastAsia="uk-UA"/>
        </w:rPr>
        <w:t>й ф</w:t>
      </w:r>
      <w:r w:rsidRPr="0053780A">
        <w:rPr>
          <w:rFonts w:ascii="Arial" w:hAnsi="Arial" w:cs="Arial"/>
          <w:sz w:val="24"/>
          <w:szCs w:val="24"/>
          <w:lang w:eastAsia="uk-UA"/>
        </w:rPr>
        <w:t>i</w:t>
      </w:r>
      <w:r w:rsidRPr="0053780A">
        <w:rPr>
          <w:rFonts w:ascii="Arial" w:hAnsi="Arial" w:cs="Arial"/>
          <w:sz w:val="24"/>
          <w:szCs w:val="24"/>
          <w:lang w:val="ru-RU" w:eastAsia="uk-UA"/>
        </w:rPr>
        <w:t>нансов</w:t>
      </w:r>
      <w:r w:rsidRPr="0053780A">
        <w:rPr>
          <w:rFonts w:ascii="Arial" w:hAnsi="Arial" w:cs="Arial"/>
          <w:sz w:val="24"/>
          <w:szCs w:val="24"/>
          <w:lang w:eastAsia="uk-UA"/>
        </w:rPr>
        <w:t>i</w:t>
      </w:r>
      <w:r w:rsidRPr="0053780A">
        <w:rPr>
          <w:rFonts w:ascii="Arial" w:hAnsi="Arial" w:cs="Arial"/>
          <w:sz w:val="24"/>
          <w:szCs w:val="24"/>
          <w:lang w:val="ru-RU" w:eastAsia="uk-UA"/>
        </w:rPr>
        <w:t>й зв</w:t>
      </w:r>
      <w:r w:rsidRPr="0053780A">
        <w:rPr>
          <w:rFonts w:ascii="Arial" w:hAnsi="Arial" w:cs="Arial"/>
          <w:sz w:val="24"/>
          <w:szCs w:val="24"/>
          <w:lang w:eastAsia="uk-UA"/>
        </w:rPr>
        <w:t>i</w:t>
      </w:r>
      <w:r w:rsidRPr="0053780A">
        <w:rPr>
          <w:rFonts w:ascii="Arial" w:hAnsi="Arial" w:cs="Arial"/>
          <w:sz w:val="24"/>
          <w:szCs w:val="24"/>
          <w:lang w:val="ru-RU" w:eastAsia="uk-UA"/>
        </w:rPr>
        <w:t>тност</w:t>
      </w:r>
      <w:r w:rsidRPr="0053780A">
        <w:rPr>
          <w:rFonts w:ascii="Arial" w:hAnsi="Arial" w:cs="Arial"/>
          <w:sz w:val="24"/>
          <w:szCs w:val="24"/>
          <w:lang w:eastAsia="uk-UA"/>
        </w:rPr>
        <w:t>i</w:t>
      </w:r>
      <w:r w:rsidRPr="0053780A">
        <w:rPr>
          <w:rFonts w:ascii="Arial" w:hAnsi="Arial" w:cs="Arial"/>
          <w:sz w:val="24"/>
          <w:szCs w:val="24"/>
          <w:lang w:val="ru-RU" w:eastAsia="uk-UA"/>
        </w:rPr>
        <w:t>.</w:t>
      </w:r>
    </w:p>
    <w:p w:rsidR="00E46AE5" w:rsidRPr="0053780A" w:rsidRDefault="00E46AE5" w:rsidP="0015522A">
      <w:pPr>
        <w:keepNext/>
        <w:tabs>
          <w:tab w:val="left" w:pos="0"/>
        </w:tabs>
        <w:spacing w:before="240" w:after="120"/>
        <w:rPr>
          <w:rFonts w:ascii="Arial" w:hAnsi="Arial" w:cs="Arial"/>
          <w:sz w:val="24"/>
          <w:szCs w:val="24"/>
          <w:lang w:val="ru-RU" w:eastAsia="uk-UA"/>
        </w:rPr>
      </w:pPr>
      <w:r w:rsidRPr="0053780A">
        <w:rPr>
          <w:rFonts w:ascii="Arial" w:hAnsi="Arial" w:cs="Arial"/>
          <w:sz w:val="24"/>
          <w:szCs w:val="24"/>
          <w:lang w:val="ru-RU" w:eastAsia="uk-UA"/>
        </w:rPr>
        <w:br/>
      </w:r>
      <w:r w:rsidRPr="0053780A">
        <w:rPr>
          <w:rFonts w:ascii="Arial" w:hAnsi="Arial" w:cs="Arial"/>
          <w:b/>
          <w:sz w:val="24"/>
          <w:szCs w:val="24"/>
          <w:lang w:val="ru-RU" w:eastAsia="uk-UA"/>
        </w:rPr>
        <w:t>Основа консол</w:t>
      </w:r>
      <w:r w:rsidRPr="0053780A">
        <w:rPr>
          <w:rFonts w:ascii="Arial" w:hAnsi="Arial" w:cs="Arial"/>
          <w:b/>
          <w:sz w:val="24"/>
          <w:szCs w:val="24"/>
          <w:lang w:eastAsia="uk-UA"/>
        </w:rPr>
        <w:t>i</w:t>
      </w:r>
      <w:r w:rsidRPr="0053780A">
        <w:rPr>
          <w:rFonts w:ascii="Arial" w:hAnsi="Arial" w:cs="Arial"/>
          <w:b/>
          <w:sz w:val="24"/>
          <w:szCs w:val="24"/>
          <w:lang w:val="ru-RU" w:eastAsia="uk-UA"/>
        </w:rPr>
        <w:t>дац</w:t>
      </w:r>
      <w:r w:rsidRPr="0053780A">
        <w:rPr>
          <w:rFonts w:ascii="Arial" w:hAnsi="Arial" w:cs="Arial"/>
          <w:b/>
          <w:sz w:val="24"/>
          <w:szCs w:val="24"/>
          <w:lang w:eastAsia="uk-UA"/>
        </w:rPr>
        <w:t>i</w:t>
      </w:r>
      <w:r w:rsidRPr="0053780A">
        <w:rPr>
          <w:rFonts w:ascii="Arial" w:hAnsi="Arial" w:cs="Arial"/>
          <w:b/>
          <w:sz w:val="24"/>
          <w:szCs w:val="24"/>
          <w:lang w:val="ru-RU" w:eastAsia="uk-UA"/>
        </w:rPr>
        <w:t>ї</w:t>
      </w:r>
      <w:r w:rsidRPr="0053780A">
        <w:rPr>
          <w:rFonts w:ascii="Arial" w:hAnsi="Arial" w:cs="Arial"/>
          <w:b/>
          <w:sz w:val="24"/>
          <w:szCs w:val="24"/>
          <w:lang w:val="ru-RU" w:eastAsia="uk-UA"/>
        </w:rPr>
        <w:br/>
      </w:r>
      <w:r w:rsidRPr="0053780A">
        <w:rPr>
          <w:rFonts w:ascii="Arial" w:hAnsi="Arial" w:cs="Arial"/>
          <w:sz w:val="24"/>
          <w:szCs w:val="24"/>
          <w:lang w:val="ru-RU" w:eastAsia="uk-UA"/>
        </w:rPr>
        <w:t>Доч</w:t>
      </w:r>
      <w:r w:rsidRPr="0053780A">
        <w:rPr>
          <w:rFonts w:ascii="Arial" w:hAnsi="Arial" w:cs="Arial"/>
          <w:sz w:val="24"/>
          <w:szCs w:val="24"/>
          <w:lang w:eastAsia="uk-UA"/>
        </w:rPr>
        <w:t>i</w:t>
      </w:r>
      <w:r w:rsidRPr="0053780A">
        <w:rPr>
          <w:rFonts w:ascii="Arial" w:hAnsi="Arial" w:cs="Arial"/>
          <w:sz w:val="24"/>
          <w:szCs w:val="24"/>
          <w:lang w:val="ru-RU" w:eastAsia="uk-UA"/>
        </w:rPr>
        <w:t>рн</w:t>
      </w:r>
      <w:r w:rsidRPr="0053780A">
        <w:rPr>
          <w:rFonts w:ascii="Arial" w:hAnsi="Arial" w:cs="Arial"/>
          <w:sz w:val="24"/>
          <w:szCs w:val="24"/>
          <w:lang w:eastAsia="uk-UA"/>
        </w:rPr>
        <w:t>i</w:t>
      </w:r>
      <w:r w:rsidRPr="0053780A">
        <w:rPr>
          <w:rFonts w:ascii="Arial" w:hAnsi="Arial" w:cs="Arial"/>
          <w:sz w:val="24"/>
          <w:szCs w:val="24"/>
          <w:lang w:val="ru-RU" w:eastAsia="uk-UA"/>
        </w:rPr>
        <w:t xml:space="preserve"> п</w:t>
      </w:r>
      <w:r w:rsidRPr="0053780A">
        <w:rPr>
          <w:rFonts w:ascii="Arial" w:hAnsi="Arial" w:cs="Arial"/>
          <w:sz w:val="24"/>
          <w:szCs w:val="24"/>
          <w:lang w:eastAsia="uk-UA"/>
        </w:rPr>
        <w:t>i</w:t>
      </w:r>
      <w:r w:rsidRPr="0053780A">
        <w:rPr>
          <w:rFonts w:ascii="Arial" w:hAnsi="Arial" w:cs="Arial"/>
          <w:sz w:val="24"/>
          <w:szCs w:val="24"/>
          <w:lang w:val="ru-RU" w:eastAsia="uk-UA"/>
        </w:rPr>
        <w:t>дприємства</w:t>
      </w:r>
      <w:r w:rsidRPr="0053780A">
        <w:rPr>
          <w:rFonts w:ascii="Arial" w:hAnsi="Arial" w:cs="Arial"/>
          <w:sz w:val="24"/>
          <w:szCs w:val="24"/>
          <w:lang w:val="ru-RU" w:eastAsia="uk-UA"/>
        </w:rPr>
        <w:br/>
        <w:t>Доч</w:t>
      </w:r>
      <w:r w:rsidRPr="0053780A">
        <w:rPr>
          <w:rFonts w:ascii="Arial" w:hAnsi="Arial" w:cs="Arial"/>
          <w:sz w:val="24"/>
          <w:szCs w:val="24"/>
          <w:lang w:eastAsia="uk-UA"/>
        </w:rPr>
        <w:t>i</w:t>
      </w:r>
      <w:r w:rsidRPr="0053780A">
        <w:rPr>
          <w:rFonts w:ascii="Arial" w:hAnsi="Arial" w:cs="Arial"/>
          <w:sz w:val="24"/>
          <w:szCs w:val="24"/>
          <w:lang w:val="ru-RU" w:eastAsia="uk-UA"/>
        </w:rPr>
        <w:t>рн</w:t>
      </w:r>
      <w:r w:rsidRPr="0053780A">
        <w:rPr>
          <w:rFonts w:ascii="Arial" w:hAnsi="Arial" w:cs="Arial"/>
          <w:sz w:val="24"/>
          <w:szCs w:val="24"/>
          <w:lang w:eastAsia="uk-UA"/>
        </w:rPr>
        <w:t>i</w:t>
      </w:r>
      <w:r w:rsidRPr="0053780A">
        <w:rPr>
          <w:rFonts w:ascii="Arial" w:hAnsi="Arial" w:cs="Arial"/>
          <w:sz w:val="24"/>
          <w:szCs w:val="24"/>
          <w:lang w:val="ru-RU" w:eastAsia="uk-UA"/>
        </w:rPr>
        <w:t xml:space="preserve"> п</w:t>
      </w:r>
      <w:r w:rsidRPr="0053780A">
        <w:rPr>
          <w:rFonts w:ascii="Arial" w:hAnsi="Arial" w:cs="Arial"/>
          <w:sz w:val="24"/>
          <w:szCs w:val="24"/>
          <w:lang w:eastAsia="uk-UA"/>
        </w:rPr>
        <w:t>i</w:t>
      </w:r>
      <w:r w:rsidRPr="0053780A">
        <w:rPr>
          <w:rFonts w:ascii="Arial" w:hAnsi="Arial" w:cs="Arial"/>
          <w:sz w:val="24"/>
          <w:szCs w:val="24"/>
          <w:lang w:val="ru-RU" w:eastAsia="uk-UA"/>
        </w:rPr>
        <w:t>дприємства – це суб’єкти господарювання, що контролюються Групою. Ф</w:t>
      </w:r>
      <w:r w:rsidRPr="0053780A">
        <w:rPr>
          <w:rFonts w:ascii="Arial" w:hAnsi="Arial" w:cs="Arial"/>
          <w:sz w:val="24"/>
          <w:szCs w:val="24"/>
          <w:lang w:eastAsia="uk-UA"/>
        </w:rPr>
        <w:t>i</w:t>
      </w:r>
      <w:r w:rsidRPr="0053780A">
        <w:rPr>
          <w:rFonts w:ascii="Arial" w:hAnsi="Arial" w:cs="Arial"/>
          <w:sz w:val="24"/>
          <w:szCs w:val="24"/>
          <w:lang w:val="ru-RU" w:eastAsia="uk-UA"/>
        </w:rPr>
        <w:t>нансова зв</w:t>
      </w:r>
      <w:r w:rsidRPr="0053780A">
        <w:rPr>
          <w:rFonts w:ascii="Arial" w:hAnsi="Arial" w:cs="Arial"/>
          <w:sz w:val="24"/>
          <w:szCs w:val="24"/>
          <w:lang w:eastAsia="uk-UA"/>
        </w:rPr>
        <w:t>i</w:t>
      </w:r>
      <w:r w:rsidRPr="0053780A">
        <w:rPr>
          <w:rFonts w:ascii="Arial" w:hAnsi="Arial" w:cs="Arial"/>
          <w:sz w:val="24"/>
          <w:szCs w:val="24"/>
          <w:lang w:val="ru-RU" w:eastAsia="uk-UA"/>
        </w:rPr>
        <w:t>тн</w:t>
      </w:r>
      <w:r w:rsidRPr="0053780A">
        <w:rPr>
          <w:rFonts w:ascii="Arial" w:hAnsi="Arial" w:cs="Arial"/>
          <w:sz w:val="24"/>
          <w:szCs w:val="24"/>
          <w:lang w:eastAsia="uk-UA"/>
        </w:rPr>
        <w:t>i</w:t>
      </w:r>
      <w:r w:rsidRPr="0053780A">
        <w:rPr>
          <w:rFonts w:ascii="Arial" w:hAnsi="Arial" w:cs="Arial"/>
          <w:sz w:val="24"/>
          <w:szCs w:val="24"/>
          <w:lang w:val="ru-RU" w:eastAsia="uk-UA"/>
        </w:rPr>
        <w:t>сть доч</w:t>
      </w:r>
      <w:r w:rsidRPr="0053780A">
        <w:rPr>
          <w:rFonts w:ascii="Arial" w:hAnsi="Arial" w:cs="Arial"/>
          <w:sz w:val="24"/>
          <w:szCs w:val="24"/>
          <w:lang w:eastAsia="uk-UA"/>
        </w:rPr>
        <w:t>i</w:t>
      </w:r>
      <w:r w:rsidRPr="0053780A">
        <w:rPr>
          <w:rFonts w:ascii="Arial" w:hAnsi="Arial" w:cs="Arial"/>
          <w:sz w:val="24"/>
          <w:szCs w:val="24"/>
          <w:lang w:val="ru-RU" w:eastAsia="uk-UA"/>
        </w:rPr>
        <w:t>рн</w:t>
      </w:r>
      <w:r w:rsidRPr="0053780A">
        <w:rPr>
          <w:rFonts w:ascii="Arial" w:hAnsi="Arial" w:cs="Arial"/>
          <w:sz w:val="24"/>
          <w:szCs w:val="24"/>
          <w:lang w:eastAsia="uk-UA"/>
        </w:rPr>
        <w:t>i</w:t>
      </w:r>
      <w:r w:rsidRPr="0053780A">
        <w:rPr>
          <w:rFonts w:ascii="Arial" w:hAnsi="Arial" w:cs="Arial"/>
          <w:sz w:val="24"/>
          <w:szCs w:val="24"/>
          <w:lang w:val="ru-RU" w:eastAsia="uk-UA"/>
        </w:rPr>
        <w:t>х п</w:t>
      </w:r>
      <w:r w:rsidRPr="0053780A">
        <w:rPr>
          <w:rFonts w:ascii="Arial" w:hAnsi="Arial" w:cs="Arial"/>
          <w:sz w:val="24"/>
          <w:szCs w:val="24"/>
          <w:lang w:eastAsia="uk-UA"/>
        </w:rPr>
        <w:t>i</w:t>
      </w:r>
      <w:r w:rsidRPr="0053780A">
        <w:rPr>
          <w:rFonts w:ascii="Arial" w:hAnsi="Arial" w:cs="Arial"/>
          <w:sz w:val="24"/>
          <w:szCs w:val="24"/>
          <w:lang w:val="ru-RU" w:eastAsia="uk-UA"/>
        </w:rPr>
        <w:t xml:space="preserve">дприємств </w:t>
      </w:r>
      <w:proofErr w:type="gramStart"/>
      <w:r w:rsidRPr="0053780A">
        <w:rPr>
          <w:rFonts w:ascii="Arial" w:hAnsi="Arial" w:cs="Arial"/>
          <w:sz w:val="24"/>
          <w:szCs w:val="24"/>
          <w:lang w:val="ru-RU" w:eastAsia="uk-UA"/>
        </w:rPr>
        <w:t>включається</w:t>
      </w:r>
      <w:proofErr w:type="gramEnd"/>
      <w:r w:rsidRPr="0053780A">
        <w:rPr>
          <w:rFonts w:ascii="Arial" w:hAnsi="Arial" w:cs="Arial"/>
          <w:sz w:val="24"/>
          <w:szCs w:val="24"/>
          <w:lang w:val="ru-RU" w:eastAsia="uk-UA"/>
        </w:rPr>
        <w:t xml:space="preserve"> до консол</w:t>
      </w:r>
      <w:r w:rsidRPr="0053780A">
        <w:rPr>
          <w:rFonts w:ascii="Arial" w:hAnsi="Arial" w:cs="Arial"/>
          <w:sz w:val="24"/>
          <w:szCs w:val="24"/>
          <w:lang w:eastAsia="uk-UA"/>
        </w:rPr>
        <w:t>i</w:t>
      </w:r>
      <w:r w:rsidRPr="0053780A">
        <w:rPr>
          <w:rFonts w:ascii="Arial" w:hAnsi="Arial" w:cs="Arial"/>
          <w:sz w:val="24"/>
          <w:szCs w:val="24"/>
          <w:lang w:val="ru-RU" w:eastAsia="uk-UA"/>
        </w:rPr>
        <w:t>дованої ф</w:t>
      </w:r>
      <w:r w:rsidRPr="0053780A">
        <w:rPr>
          <w:rFonts w:ascii="Arial" w:hAnsi="Arial" w:cs="Arial"/>
          <w:sz w:val="24"/>
          <w:szCs w:val="24"/>
          <w:lang w:eastAsia="uk-UA"/>
        </w:rPr>
        <w:t>i</w:t>
      </w:r>
      <w:r w:rsidRPr="0053780A">
        <w:rPr>
          <w:rFonts w:ascii="Arial" w:hAnsi="Arial" w:cs="Arial"/>
          <w:sz w:val="24"/>
          <w:szCs w:val="24"/>
          <w:lang w:val="ru-RU" w:eastAsia="uk-UA"/>
        </w:rPr>
        <w:t>нансової зв</w:t>
      </w:r>
      <w:r w:rsidRPr="0053780A">
        <w:rPr>
          <w:rFonts w:ascii="Arial" w:hAnsi="Arial" w:cs="Arial"/>
          <w:sz w:val="24"/>
          <w:szCs w:val="24"/>
          <w:lang w:eastAsia="uk-UA"/>
        </w:rPr>
        <w:t>i</w:t>
      </w:r>
      <w:r w:rsidRPr="0053780A">
        <w:rPr>
          <w:rFonts w:ascii="Arial" w:hAnsi="Arial" w:cs="Arial"/>
          <w:sz w:val="24"/>
          <w:szCs w:val="24"/>
          <w:lang w:val="ru-RU" w:eastAsia="uk-UA"/>
        </w:rPr>
        <w:t>тност</w:t>
      </w:r>
      <w:r w:rsidRPr="0053780A">
        <w:rPr>
          <w:rFonts w:ascii="Arial" w:hAnsi="Arial" w:cs="Arial"/>
          <w:sz w:val="24"/>
          <w:szCs w:val="24"/>
          <w:lang w:eastAsia="uk-UA"/>
        </w:rPr>
        <w:t>i</w:t>
      </w:r>
      <w:r w:rsidRPr="0053780A">
        <w:rPr>
          <w:rFonts w:ascii="Arial" w:hAnsi="Arial" w:cs="Arial"/>
          <w:sz w:val="24"/>
          <w:szCs w:val="24"/>
          <w:lang w:val="ru-RU" w:eastAsia="uk-UA"/>
        </w:rPr>
        <w:t xml:space="preserve"> з моменту фактичного початку зд</w:t>
      </w:r>
      <w:r w:rsidRPr="0053780A">
        <w:rPr>
          <w:rFonts w:ascii="Arial" w:hAnsi="Arial" w:cs="Arial"/>
          <w:sz w:val="24"/>
          <w:szCs w:val="24"/>
          <w:lang w:eastAsia="uk-UA"/>
        </w:rPr>
        <w:t>i</w:t>
      </w:r>
      <w:r w:rsidRPr="0053780A">
        <w:rPr>
          <w:rFonts w:ascii="Arial" w:hAnsi="Arial" w:cs="Arial"/>
          <w:sz w:val="24"/>
          <w:szCs w:val="24"/>
          <w:lang w:val="ru-RU" w:eastAsia="uk-UA"/>
        </w:rPr>
        <w:t>йснення контролю до моменту фактичного припинення зд</w:t>
      </w:r>
      <w:r w:rsidRPr="0053780A">
        <w:rPr>
          <w:rFonts w:ascii="Arial" w:hAnsi="Arial" w:cs="Arial"/>
          <w:sz w:val="24"/>
          <w:szCs w:val="24"/>
          <w:lang w:eastAsia="uk-UA"/>
        </w:rPr>
        <w:t>i</w:t>
      </w:r>
      <w:r w:rsidRPr="0053780A">
        <w:rPr>
          <w:rFonts w:ascii="Arial" w:hAnsi="Arial" w:cs="Arial"/>
          <w:sz w:val="24"/>
          <w:szCs w:val="24"/>
          <w:lang w:val="ru-RU" w:eastAsia="uk-UA"/>
        </w:rPr>
        <w:t>йснення контролю. За необх</w:t>
      </w:r>
      <w:r w:rsidRPr="0053780A">
        <w:rPr>
          <w:rFonts w:ascii="Arial" w:hAnsi="Arial" w:cs="Arial"/>
          <w:sz w:val="24"/>
          <w:szCs w:val="24"/>
          <w:lang w:eastAsia="uk-UA"/>
        </w:rPr>
        <w:t>i</w:t>
      </w:r>
      <w:r w:rsidRPr="0053780A">
        <w:rPr>
          <w:rFonts w:ascii="Arial" w:hAnsi="Arial" w:cs="Arial"/>
          <w:sz w:val="24"/>
          <w:szCs w:val="24"/>
          <w:lang w:val="ru-RU" w:eastAsia="uk-UA"/>
        </w:rPr>
        <w:t>дност</w:t>
      </w:r>
      <w:r w:rsidRPr="0053780A">
        <w:rPr>
          <w:rFonts w:ascii="Arial" w:hAnsi="Arial" w:cs="Arial"/>
          <w:sz w:val="24"/>
          <w:szCs w:val="24"/>
          <w:lang w:eastAsia="uk-UA"/>
        </w:rPr>
        <w:t>i</w:t>
      </w:r>
      <w:r w:rsidRPr="0053780A">
        <w:rPr>
          <w:rFonts w:ascii="Arial" w:hAnsi="Arial" w:cs="Arial"/>
          <w:sz w:val="24"/>
          <w:szCs w:val="24"/>
          <w:lang w:val="ru-RU" w:eastAsia="uk-UA"/>
        </w:rPr>
        <w:t xml:space="preserve"> принципи обл</w:t>
      </w:r>
      <w:r w:rsidRPr="0053780A">
        <w:rPr>
          <w:rFonts w:ascii="Arial" w:hAnsi="Arial" w:cs="Arial"/>
          <w:sz w:val="24"/>
          <w:szCs w:val="24"/>
          <w:lang w:eastAsia="uk-UA"/>
        </w:rPr>
        <w:t>i</w:t>
      </w:r>
      <w:r w:rsidRPr="0053780A">
        <w:rPr>
          <w:rFonts w:ascii="Arial" w:hAnsi="Arial" w:cs="Arial"/>
          <w:sz w:val="24"/>
          <w:szCs w:val="24"/>
          <w:lang w:val="ru-RU" w:eastAsia="uk-UA"/>
        </w:rPr>
        <w:t>кової пол</w:t>
      </w:r>
      <w:r w:rsidRPr="0053780A">
        <w:rPr>
          <w:rFonts w:ascii="Arial" w:hAnsi="Arial" w:cs="Arial"/>
          <w:sz w:val="24"/>
          <w:szCs w:val="24"/>
          <w:lang w:eastAsia="uk-UA"/>
        </w:rPr>
        <w:t>i</w:t>
      </w:r>
      <w:r w:rsidRPr="0053780A">
        <w:rPr>
          <w:rFonts w:ascii="Arial" w:hAnsi="Arial" w:cs="Arial"/>
          <w:sz w:val="24"/>
          <w:szCs w:val="24"/>
          <w:lang w:val="ru-RU" w:eastAsia="uk-UA"/>
        </w:rPr>
        <w:t>тики доч</w:t>
      </w:r>
      <w:r w:rsidRPr="0053780A">
        <w:rPr>
          <w:rFonts w:ascii="Arial" w:hAnsi="Arial" w:cs="Arial"/>
          <w:sz w:val="24"/>
          <w:szCs w:val="24"/>
          <w:lang w:eastAsia="uk-UA"/>
        </w:rPr>
        <w:t>i</w:t>
      </w:r>
      <w:r w:rsidRPr="0053780A">
        <w:rPr>
          <w:rFonts w:ascii="Arial" w:hAnsi="Arial" w:cs="Arial"/>
          <w:sz w:val="24"/>
          <w:szCs w:val="24"/>
          <w:lang w:val="ru-RU" w:eastAsia="uk-UA"/>
        </w:rPr>
        <w:t>рн</w:t>
      </w:r>
      <w:r w:rsidRPr="0053780A">
        <w:rPr>
          <w:rFonts w:ascii="Arial" w:hAnsi="Arial" w:cs="Arial"/>
          <w:sz w:val="24"/>
          <w:szCs w:val="24"/>
          <w:lang w:eastAsia="uk-UA"/>
        </w:rPr>
        <w:t>i</w:t>
      </w:r>
      <w:r w:rsidRPr="0053780A">
        <w:rPr>
          <w:rFonts w:ascii="Arial" w:hAnsi="Arial" w:cs="Arial"/>
          <w:sz w:val="24"/>
          <w:szCs w:val="24"/>
          <w:lang w:val="ru-RU" w:eastAsia="uk-UA"/>
        </w:rPr>
        <w:t>х п</w:t>
      </w:r>
      <w:r w:rsidRPr="0053780A">
        <w:rPr>
          <w:rFonts w:ascii="Arial" w:hAnsi="Arial" w:cs="Arial"/>
          <w:sz w:val="24"/>
          <w:szCs w:val="24"/>
          <w:lang w:eastAsia="uk-UA"/>
        </w:rPr>
        <w:t>i</w:t>
      </w:r>
      <w:r w:rsidRPr="0053780A">
        <w:rPr>
          <w:rFonts w:ascii="Arial" w:hAnsi="Arial" w:cs="Arial"/>
          <w:sz w:val="24"/>
          <w:szCs w:val="24"/>
          <w:lang w:val="ru-RU" w:eastAsia="uk-UA"/>
        </w:rPr>
        <w:t>дприємств були зм</w:t>
      </w:r>
      <w:r w:rsidRPr="0053780A">
        <w:rPr>
          <w:rFonts w:ascii="Arial" w:hAnsi="Arial" w:cs="Arial"/>
          <w:sz w:val="24"/>
          <w:szCs w:val="24"/>
          <w:lang w:eastAsia="uk-UA"/>
        </w:rPr>
        <w:t>i</w:t>
      </w:r>
      <w:r w:rsidRPr="0053780A">
        <w:rPr>
          <w:rFonts w:ascii="Arial" w:hAnsi="Arial" w:cs="Arial"/>
          <w:sz w:val="24"/>
          <w:szCs w:val="24"/>
          <w:lang w:val="ru-RU" w:eastAsia="uk-UA"/>
        </w:rPr>
        <w:t>нен</w:t>
      </w:r>
      <w:r w:rsidRPr="0053780A">
        <w:rPr>
          <w:rFonts w:ascii="Arial" w:hAnsi="Arial" w:cs="Arial"/>
          <w:sz w:val="24"/>
          <w:szCs w:val="24"/>
          <w:lang w:eastAsia="uk-UA"/>
        </w:rPr>
        <w:t>i</w:t>
      </w:r>
      <w:r w:rsidRPr="0053780A">
        <w:rPr>
          <w:rFonts w:ascii="Arial" w:hAnsi="Arial" w:cs="Arial"/>
          <w:sz w:val="24"/>
          <w:szCs w:val="24"/>
          <w:lang w:val="ru-RU" w:eastAsia="uk-UA"/>
        </w:rPr>
        <w:t xml:space="preserve"> з метою приведення їх у в</w:t>
      </w:r>
      <w:r w:rsidRPr="0053780A">
        <w:rPr>
          <w:rFonts w:ascii="Arial" w:hAnsi="Arial" w:cs="Arial"/>
          <w:sz w:val="24"/>
          <w:szCs w:val="24"/>
          <w:lang w:eastAsia="uk-UA"/>
        </w:rPr>
        <w:t>i</w:t>
      </w:r>
      <w:r w:rsidRPr="0053780A">
        <w:rPr>
          <w:rFonts w:ascii="Arial" w:hAnsi="Arial" w:cs="Arial"/>
          <w:sz w:val="24"/>
          <w:szCs w:val="24"/>
          <w:lang w:val="ru-RU" w:eastAsia="uk-UA"/>
        </w:rPr>
        <w:t>дпов</w:t>
      </w:r>
      <w:r w:rsidRPr="0053780A">
        <w:rPr>
          <w:rFonts w:ascii="Arial" w:hAnsi="Arial" w:cs="Arial"/>
          <w:sz w:val="24"/>
          <w:szCs w:val="24"/>
          <w:lang w:eastAsia="uk-UA"/>
        </w:rPr>
        <w:t>i</w:t>
      </w:r>
      <w:r w:rsidRPr="0053780A">
        <w:rPr>
          <w:rFonts w:ascii="Arial" w:hAnsi="Arial" w:cs="Arial"/>
          <w:sz w:val="24"/>
          <w:szCs w:val="24"/>
          <w:lang w:val="ru-RU" w:eastAsia="uk-UA"/>
        </w:rPr>
        <w:t>дн</w:t>
      </w:r>
      <w:r w:rsidRPr="0053780A">
        <w:rPr>
          <w:rFonts w:ascii="Arial" w:hAnsi="Arial" w:cs="Arial"/>
          <w:sz w:val="24"/>
          <w:szCs w:val="24"/>
          <w:lang w:eastAsia="uk-UA"/>
        </w:rPr>
        <w:t>i</w:t>
      </w:r>
      <w:r w:rsidRPr="0053780A">
        <w:rPr>
          <w:rFonts w:ascii="Arial" w:hAnsi="Arial" w:cs="Arial"/>
          <w:sz w:val="24"/>
          <w:szCs w:val="24"/>
          <w:lang w:val="ru-RU" w:eastAsia="uk-UA"/>
        </w:rPr>
        <w:t>сть до обл</w:t>
      </w:r>
      <w:r w:rsidRPr="0053780A">
        <w:rPr>
          <w:rFonts w:ascii="Arial" w:hAnsi="Arial" w:cs="Arial"/>
          <w:sz w:val="24"/>
          <w:szCs w:val="24"/>
          <w:lang w:eastAsia="uk-UA"/>
        </w:rPr>
        <w:t>i</w:t>
      </w:r>
      <w:r w:rsidRPr="0053780A">
        <w:rPr>
          <w:rFonts w:ascii="Arial" w:hAnsi="Arial" w:cs="Arial"/>
          <w:sz w:val="24"/>
          <w:szCs w:val="24"/>
          <w:lang w:val="ru-RU" w:eastAsia="uk-UA"/>
        </w:rPr>
        <w:t>кової пол</w:t>
      </w:r>
      <w:r w:rsidRPr="0053780A">
        <w:rPr>
          <w:rFonts w:ascii="Arial" w:hAnsi="Arial" w:cs="Arial"/>
          <w:sz w:val="24"/>
          <w:szCs w:val="24"/>
          <w:lang w:eastAsia="uk-UA"/>
        </w:rPr>
        <w:t>i</w:t>
      </w:r>
      <w:r w:rsidRPr="0053780A">
        <w:rPr>
          <w:rFonts w:ascii="Arial" w:hAnsi="Arial" w:cs="Arial"/>
          <w:sz w:val="24"/>
          <w:szCs w:val="24"/>
          <w:lang w:val="ru-RU" w:eastAsia="uk-UA"/>
        </w:rPr>
        <w:t>тики Групи.</w:t>
      </w:r>
    </w:p>
    <w:p w:rsidR="00E46AE5" w:rsidRPr="0053780A" w:rsidRDefault="00E46AE5" w:rsidP="00E46AE5">
      <w:pPr>
        <w:keepNext/>
        <w:tabs>
          <w:tab w:val="left" w:pos="0"/>
        </w:tabs>
        <w:spacing w:before="240" w:after="120"/>
        <w:rPr>
          <w:rFonts w:ascii="Arial" w:hAnsi="Arial" w:cs="Arial"/>
          <w:b/>
          <w:bCs/>
          <w:sz w:val="24"/>
          <w:szCs w:val="24"/>
          <w:lang w:val="ru-RU"/>
        </w:rPr>
      </w:pPr>
      <w:r w:rsidRPr="0053780A">
        <w:rPr>
          <w:rFonts w:ascii="Arial" w:hAnsi="Arial" w:cs="Arial"/>
          <w:sz w:val="24"/>
          <w:szCs w:val="24"/>
          <w:lang w:val="ru-RU" w:eastAsia="uk-UA"/>
        </w:rPr>
        <w:t>Операц</w:t>
      </w:r>
      <w:r w:rsidRPr="0053780A">
        <w:rPr>
          <w:rFonts w:ascii="Arial" w:hAnsi="Arial" w:cs="Arial"/>
          <w:sz w:val="24"/>
          <w:szCs w:val="24"/>
          <w:lang w:eastAsia="uk-UA"/>
        </w:rPr>
        <w:t>i</w:t>
      </w:r>
      <w:r w:rsidRPr="0053780A">
        <w:rPr>
          <w:rFonts w:ascii="Arial" w:hAnsi="Arial" w:cs="Arial"/>
          <w:sz w:val="24"/>
          <w:szCs w:val="24"/>
          <w:lang w:val="ru-RU" w:eastAsia="uk-UA"/>
        </w:rPr>
        <w:t>ї, вилучен</w:t>
      </w:r>
      <w:r w:rsidRPr="0053780A">
        <w:rPr>
          <w:rFonts w:ascii="Arial" w:hAnsi="Arial" w:cs="Arial"/>
          <w:sz w:val="24"/>
          <w:szCs w:val="24"/>
          <w:lang w:eastAsia="uk-UA"/>
        </w:rPr>
        <w:t>i</w:t>
      </w:r>
      <w:r w:rsidRPr="0053780A">
        <w:rPr>
          <w:rFonts w:ascii="Arial" w:hAnsi="Arial" w:cs="Arial"/>
          <w:sz w:val="24"/>
          <w:szCs w:val="24"/>
          <w:lang w:val="ru-RU" w:eastAsia="uk-UA"/>
        </w:rPr>
        <w:t xml:space="preserve"> п</w:t>
      </w:r>
      <w:r w:rsidRPr="0053780A">
        <w:rPr>
          <w:rFonts w:ascii="Arial" w:hAnsi="Arial" w:cs="Arial"/>
          <w:sz w:val="24"/>
          <w:szCs w:val="24"/>
          <w:lang w:eastAsia="uk-UA"/>
        </w:rPr>
        <w:t>i</w:t>
      </w:r>
      <w:r w:rsidRPr="0053780A">
        <w:rPr>
          <w:rFonts w:ascii="Arial" w:hAnsi="Arial" w:cs="Arial"/>
          <w:sz w:val="24"/>
          <w:szCs w:val="24"/>
          <w:lang w:val="ru-RU" w:eastAsia="uk-UA"/>
        </w:rPr>
        <w:t>д час консол</w:t>
      </w:r>
      <w:r w:rsidRPr="0053780A">
        <w:rPr>
          <w:rFonts w:ascii="Arial" w:hAnsi="Arial" w:cs="Arial"/>
          <w:sz w:val="24"/>
          <w:szCs w:val="24"/>
          <w:lang w:eastAsia="uk-UA"/>
        </w:rPr>
        <w:t>i</w:t>
      </w:r>
      <w:r w:rsidRPr="0053780A">
        <w:rPr>
          <w:rFonts w:ascii="Arial" w:hAnsi="Arial" w:cs="Arial"/>
          <w:sz w:val="24"/>
          <w:szCs w:val="24"/>
          <w:lang w:val="ru-RU" w:eastAsia="uk-UA"/>
        </w:rPr>
        <w:t>дац</w:t>
      </w:r>
      <w:r w:rsidRPr="0053780A">
        <w:rPr>
          <w:rFonts w:ascii="Arial" w:hAnsi="Arial" w:cs="Arial"/>
          <w:sz w:val="24"/>
          <w:szCs w:val="24"/>
          <w:lang w:eastAsia="uk-UA"/>
        </w:rPr>
        <w:t>i</w:t>
      </w:r>
      <w:r w:rsidRPr="0053780A">
        <w:rPr>
          <w:rFonts w:ascii="Arial" w:hAnsi="Arial" w:cs="Arial"/>
          <w:sz w:val="24"/>
          <w:szCs w:val="24"/>
          <w:lang w:val="ru-RU" w:eastAsia="uk-UA"/>
        </w:rPr>
        <w:t>ї</w:t>
      </w:r>
      <w:r w:rsidRPr="0053780A">
        <w:rPr>
          <w:rFonts w:ascii="Arial" w:hAnsi="Arial" w:cs="Arial"/>
          <w:sz w:val="24"/>
          <w:szCs w:val="24"/>
          <w:lang w:val="ru-RU" w:eastAsia="uk-UA"/>
        </w:rPr>
        <w:br/>
        <w:t>Залишки за розрахунками й операц</w:t>
      </w:r>
      <w:r w:rsidRPr="0053780A">
        <w:rPr>
          <w:rFonts w:ascii="Arial" w:hAnsi="Arial" w:cs="Arial"/>
          <w:sz w:val="24"/>
          <w:szCs w:val="24"/>
          <w:lang w:eastAsia="uk-UA"/>
        </w:rPr>
        <w:t>i</w:t>
      </w:r>
      <w:r w:rsidRPr="0053780A">
        <w:rPr>
          <w:rFonts w:ascii="Arial" w:hAnsi="Arial" w:cs="Arial"/>
          <w:sz w:val="24"/>
          <w:szCs w:val="24"/>
          <w:lang w:val="ru-RU" w:eastAsia="uk-UA"/>
        </w:rPr>
        <w:t>ї м</w:t>
      </w:r>
      <w:r w:rsidRPr="0053780A">
        <w:rPr>
          <w:rFonts w:ascii="Arial" w:hAnsi="Arial" w:cs="Arial"/>
          <w:sz w:val="24"/>
          <w:szCs w:val="24"/>
          <w:lang w:eastAsia="uk-UA"/>
        </w:rPr>
        <w:t>i</w:t>
      </w:r>
      <w:r w:rsidRPr="0053780A">
        <w:rPr>
          <w:rFonts w:ascii="Arial" w:hAnsi="Arial" w:cs="Arial"/>
          <w:sz w:val="24"/>
          <w:szCs w:val="24"/>
          <w:lang w:val="ru-RU" w:eastAsia="uk-UA"/>
        </w:rPr>
        <w:t>ж компан</w:t>
      </w:r>
      <w:r w:rsidRPr="0053780A">
        <w:rPr>
          <w:rFonts w:ascii="Arial" w:hAnsi="Arial" w:cs="Arial"/>
          <w:sz w:val="24"/>
          <w:szCs w:val="24"/>
          <w:lang w:eastAsia="uk-UA"/>
        </w:rPr>
        <w:t>i</w:t>
      </w:r>
      <w:r w:rsidRPr="0053780A">
        <w:rPr>
          <w:rFonts w:ascii="Arial" w:hAnsi="Arial" w:cs="Arial"/>
          <w:sz w:val="24"/>
          <w:szCs w:val="24"/>
          <w:lang w:val="ru-RU" w:eastAsia="uk-UA"/>
        </w:rPr>
        <w:t>ями Групи та будь-як</w:t>
      </w:r>
      <w:r w:rsidRPr="0053780A">
        <w:rPr>
          <w:rFonts w:ascii="Arial" w:hAnsi="Arial" w:cs="Arial"/>
          <w:sz w:val="24"/>
          <w:szCs w:val="24"/>
          <w:lang w:eastAsia="uk-UA"/>
        </w:rPr>
        <w:t>i</w:t>
      </w:r>
      <w:r w:rsidRPr="0053780A">
        <w:rPr>
          <w:rFonts w:ascii="Arial" w:hAnsi="Arial" w:cs="Arial"/>
          <w:sz w:val="24"/>
          <w:szCs w:val="24"/>
          <w:lang w:val="ru-RU" w:eastAsia="uk-UA"/>
        </w:rPr>
        <w:t xml:space="preserve"> нереал</w:t>
      </w:r>
      <w:r w:rsidRPr="0053780A">
        <w:rPr>
          <w:rFonts w:ascii="Arial" w:hAnsi="Arial" w:cs="Arial"/>
          <w:sz w:val="24"/>
          <w:szCs w:val="24"/>
          <w:lang w:eastAsia="uk-UA"/>
        </w:rPr>
        <w:t>i</w:t>
      </w:r>
      <w:r w:rsidRPr="0053780A">
        <w:rPr>
          <w:rFonts w:ascii="Arial" w:hAnsi="Arial" w:cs="Arial"/>
          <w:sz w:val="24"/>
          <w:szCs w:val="24"/>
          <w:lang w:val="ru-RU" w:eastAsia="uk-UA"/>
        </w:rPr>
        <w:t>зован</w:t>
      </w:r>
      <w:r w:rsidRPr="0053780A">
        <w:rPr>
          <w:rFonts w:ascii="Arial" w:hAnsi="Arial" w:cs="Arial"/>
          <w:sz w:val="24"/>
          <w:szCs w:val="24"/>
          <w:lang w:eastAsia="uk-UA"/>
        </w:rPr>
        <w:t>i</w:t>
      </w:r>
      <w:r w:rsidRPr="0053780A">
        <w:rPr>
          <w:rFonts w:ascii="Arial" w:hAnsi="Arial" w:cs="Arial"/>
          <w:sz w:val="24"/>
          <w:szCs w:val="24"/>
          <w:lang w:val="ru-RU" w:eastAsia="uk-UA"/>
        </w:rPr>
        <w:t xml:space="preserve"> доходи та витрати за операц</w:t>
      </w:r>
      <w:r w:rsidRPr="0053780A">
        <w:rPr>
          <w:rFonts w:ascii="Arial" w:hAnsi="Arial" w:cs="Arial"/>
          <w:sz w:val="24"/>
          <w:szCs w:val="24"/>
          <w:lang w:eastAsia="uk-UA"/>
        </w:rPr>
        <w:t>i</w:t>
      </w:r>
      <w:r w:rsidRPr="0053780A">
        <w:rPr>
          <w:rFonts w:ascii="Arial" w:hAnsi="Arial" w:cs="Arial"/>
          <w:sz w:val="24"/>
          <w:szCs w:val="24"/>
          <w:lang w:val="ru-RU" w:eastAsia="uk-UA"/>
        </w:rPr>
        <w:t>ями м</w:t>
      </w:r>
      <w:r w:rsidRPr="0053780A">
        <w:rPr>
          <w:rFonts w:ascii="Arial" w:hAnsi="Arial" w:cs="Arial"/>
          <w:sz w:val="24"/>
          <w:szCs w:val="24"/>
          <w:lang w:eastAsia="uk-UA"/>
        </w:rPr>
        <w:t>i</w:t>
      </w:r>
      <w:r w:rsidRPr="0053780A">
        <w:rPr>
          <w:rFonts w:ascii="Arial" w:hAnsi="Arial" w:cs="Arial"/>
          <w:sz w:val="24"/>
          <w:szCs w:val="24"/>
          <w:lang w:val="ru-RU" w:eastAsia="uk-UA"/>
        </w:rPr>
        <w:t>ж компан</w:t>
      </w:r>
      <w:r w:rsidRPr="0053780A">
        <w:rPr>
          <w:rFonts w:ascii="Arial" w:hAnsi="Arial" w:cs="Arial"/>
          <w:sz w:val="24"/>
          <w:szCs w:val="24"/>
          <w:lang w:eastAsia="uk-UA"/>
        </w:rPr>
        <w:t>i</w:t>
      </w:r>
      <w:r w:rsidRPr="0053780A">
        <w:rPr>
          <w:rFonts w:ascii="Arial" w:hAnsi="Arial" w:cs="Arial"/>
          <w:sz w:val="24"/>
          <w:szCs w:val="24"/>
          <w:lang w:val="ru-RU" w:eastAsia="uk-UA"/>
        </w:rPr>
        <w:t>ями Групи вилучаються п</w:t>
      </w:r>
      <w:r w:rsidRPr="0053780A">
        <w:rPr>
          <w:rFonts w:ascii="Arial" w:hAnsi="Arial" w:cs="Arial"/>
          <w:sz w:val="24"/>
          <w:szCs w:val="24"/>
          <w:lang w:eastAsia="uk-UA"/>
        </w:rPr>
        <w:t>i</w:t>
      </w:r>
      <w:r w:rsidRPr="0053780A">
        <w:rPr>
          <w:rFonts w:ascii="Arial" w:hAnsi="Arial" w:cs="Arial"/>
          <w:sz w:val="24"/>
          <w:szCs w:val="24"/>
          <w:lang w:val="ru-RU" w:eastAsia="uk-UA"/>
        </w:rPr>
        <w:t>д час складання консол</w:t>
      </w:r>
      <w:r w:rsidRPr="0053780A">
        <w:rPr>
          <w:rFonts w:ascii="Arial" w:hAnsi="Arial" w:cs="Arial"/>
          <w:sz w:val="24"/>
          <w:szCs w:val="24"/>
          <w:lang w:eastAsia="uk-UA"/>
        </w:rPr>
        <w:t>i</w:t>
      </w:r>
      <w:r w:rsidRPr="0053780A">
        <w:rPr>
          <w:rFonts w:ascii="Arial" w:hAnsi="Arial" w:cs="Arial"/>
          <w:sz w:val="24"/>
          <w:szCs w:val="24"/>
          <w:lang w:val="ru-RU" w:eastAsia="uk-UA"/>
        </w:rPr>
        <w:t>дованої ф</w:t>
      </w:r>
      <w:r w:rsidRPr="0053780A">
        <w:rPr>
          <w:rFonts w:ascii="Arial" w:hAnsi="Arial" w:cs="Arial"/>
          <w:sz w:val="24"/>
          <w:szCs w:val="24"/>
          <w:lang w:eastAsia="uk-UA"/>
        </w:rPr>
        <w:t>i</w:t>
      </w:r>
      <w:r w:rsidRPr="0053780A">
        <w:rPr>
          <w:rFonts w:ascii="Arial" w:hAnsi="Arial" w:cs="Arial"/>
          <w:sz w:val="24"/>
          <w:szCs w:val="24"/>
          <w:lang w:val="ru-RU" w:eastAsia="uk-UA"/>
        </w:rPr>
        <w:t>нансової зв</w:t>
      </w:r>
      <w:r w:rsidRPr="0053780A">
        <w:rPr>
          <w:rFonts w:ascii="Arial" w:hAnsi="Arial" w:cs="Arial"/>
          <w:sz w:val="24"/>
          <w:szCs w:val="24"/>
          <w:lang w:eastAsia="uk-UA"/>
        </w:rPr>
        <w:t>i</w:t>
      </w:r>
      <w:r w:rsidRPr="0053780A">
        <w:rPr>
          <w:rFonts w:ascii="Arial" w:hAnsi="Arial" w:cs="Arial"/>
          <w:sz w:val="24"/>
          <w:szCs w:val="24"/>
          <w:lang w:val="ru-RU" w:eastAsia="uk-UA"/>
        </w:rPr>
        <w:t>тност</w:t>
      </w:r>
      <w:r w:rsidRPr="0053780A">
        <w:rPr>
          <w:rFonts w:ascii="Arial" w:hAnsi="Arial" w:cs="Arial"/>
          <w:sz w:val="24"/>
          <w:szCs w:val="24"/>
          <w:lang w:eastAsia="uk-UA"/>
        </w:rPr>
        <w:t>i</w:t>
      </w:r>
      <w:r w:rsidRPr="0053780A">
        <w:rPr>
          <w:rFonts w:ascii="Arial" w:hAnsi="Arial" w:cs="Arial"/>
          <w:sz w:val="24"/>
          <w:szCs w:val="24"/>
          <w:lang w:val="ru-RU" w:eastAsia="uk-UA"/>
        </w:rPr>
        <w:t>. Нереал</w:t>
      </w:r>
      <w:r w:rsidRPr="0053780A">
        <w:rPr>
          <w:rFonts w:ascii="Arial" w:hAnsi="Arial" w:cs="Arial"/>
          <w:sz w:val="24"/>
          <w:szCs w:val="24"/>
          <w:lang w:eastAsia="uk-UA"/>
        </w:rPr>
        <w:t>i</w:t>
      </w:r>
      <w:r w:rsidRPr="0053780A">
        <w:rPr>
          <w:rFonts w:ascii="Arial" w:hAnsi="Arial" w:cs="Arial"/>
          <w:sz w:val="24"/>
          <w:szCs w:val="24"/>
          <w:lang w:val="ru-RU" w:eastAsia="uk-UA"/>
        </w:rPr>
        <w:t>зован</w:t>
      </w:r>
      <w:r w:rsidRPr="0053780A">
        <w:rPr>
          <w:rFonts w:ascii="Arial" w:hAnsi="Arial" w:cs="Arial"/>
          <w:sz w:val="24"/>
          <w:szCs w:val="24"/>
          <w:lang w:eastAsia="uk-UA"/>
        </w:rPr>
        <w:t>i</w:t>
      </w:r>
      <w:r w:rsidRPr="0053780A">
        <w:rPr>
          <w:rFonts w:ascii="Arial" w:hAnsi="Arial" w:cs="Arial"/>
          <w:sz w:val="24"/>
          <w:szCs w:val="24"/>
          <w:lang w:val="ru-RU" w:eastAsia="uk-UA"/>
        </w:rPr>
        <w:t xml:space="preserve"> прибутки в</w:t>
      </w:r>
      <w:r w:rsidRPr="0053780A">
        <w:rPr>
          <w:rFonts w:ascii="Arial" w:hAnsi="Arial" w:cs="Arial"/>
          <w:sz w:val="24"/>
          <w:szCs w:val="24"/>
          <w:lang w:eastAsia="uk-UA"/>
        </w:rPr>
        <w:t>i</w:t>
      </w:r>
      <w:r w:rsidRPr="0053780A">
        <w:rPr>
          <w:rFonts w:ascii="Arial" w:hAnsi="Arial" w:cs="Arial"/>
          <w:sz w:val="24"/>
          <w:szCs w:val="24"/>
          <w:lang w:val="ru-RU" w:eastAsia="uk-UA"/>
        </w:rPr>
        <w:t>д операц</w:t>
      </w:r>
      <w:r w:rsidRPr="0053780A">
        <w:rPr>
          <w:rFonts w:ascii="Arial" w:hAnsi="Arial" w:cs="Arial"/>
          <w:sz w:val="24"/>
          <w:szCs w:val="24"/>
          <w:lang w:eastAsia="uk-UA"/>
        </w:rPr>
        <w:t>i</w:t>
      </w:r>
      <w:r w:rsidRPr="0053780A">
        <w:rPr>
          <w:rFonts w:ascii="Arial" w:hAnsi="Arial" w:cs="Arial"/>
          <w:sz w:val="24"/>
          <w:szCs w:val="24"/>
          <w:lang w:val="ru-RU" w:eastAsia="uk-UA"/>
        </w:rPr>
        <w:t xml:space="preserve">й з об’єктами </w:t>
      </w:r>
      <w:r w:rsidRPr="0053780A">
        <w:rPr>
          <w:rFonts w:ascii="Arial" w:hAnsi="Arial" w:cs="Arial"/>
          <w:sz w:val="24"/>
          <w:szCs w:val="24"/>
          <w:lang w:eastAsia="uk-UA"/>
        </w:rPr>
        <w:t>i</w:t>
      </w:r>
      <w:r w:rsidRPr="0053780A">
        <w:rPr>
          <w:rFonts w:ascii="Arial" w:hAnsi="Arial" w:cs="Arial"/>
          <w:sz w:val="24"/>
          <w:szCs w:val="24"/>
          <w:lang w:val="ru-RU" w:eastAsia="uk-UA"/>
        </w:rPr>
        <w:t>нвестиц</w:t>
      </w:r>
      <w:r w:rsidRPr="0053780A">
        <w:rPr>
          <w:rFonts w:ascii="Arial" w:hAnsi="Arial" w:cs="Arial"/>
          <w:sz w:val="24"/>
          <w:szCs w:val="24"/>
          <w:lang w:eastAsia="uk-UA"/>
        </w:rPr>
        <w:t>i</w:t>
      </w:r>
      <w:r w:rsidRPr="0053780A">
        <w:rPr>
          <w:rFonts w:ascii="Arial" w:hAnsi="Arial" w:cs="Arial"/>
          <w:sz w:val="24"/>
          <w:szCs w:val="24"/>
          <w:lang w:val="ru-RU" w:eastAsia="uk-UA"/>
        </w:rPr>
        <w:t>й, що обл</w:t>
      </w:r>
      <w:r w:rsidRPr="0053780A">
        <w:rPr>
          <w:rFonts w:ascii="Arial" w:hAnsi="Arial" w:cs="Arial"/>
          <w:sz w:val="24"/>
          <w:szCs w:val="24"/>
          <w:lang w:eastAsia="uk-UA"/>
        </w:rPr>
        <w:t>i</w:t>
      </w:r>
      <w:r w:rsidRPr="0053780A">
        <w:rPr>
          <w:rFonts w:ascii="Arial" w:hAnsi="Arial" w:cs="Arial"/>
          <w:sz w:val="24"/>
          <w:szCs w:val="24"/>
          <w:lang w:val="ru-RU" w:eastAsia="uk-UA"/>
        </w:rPr>
        <w:t>ковуються за методом участ</w:t>
      </w:r>
      <w:r w:rsidRPr="0053780A">
        <w:rPr>
          <w:rFonts w:ascii="Arial" w:hAnsi="Arial" w:cs="Arial"/>
          <w:sz w:val="24"/>
          <w:szCs w:val="24"/>
          <w:lang w:eastAsia="uk-UA"/>
        </w:rPr>
        <w:t>i</w:t>
      </w:r>
      <w:r w:rsidRPr="0053780A">
        <w:rPr>
          <w:rFonts w:ascii="Arial" w:hAnsi="Arial" w:cs="Arial"/>
          <w:sz w:val="24"/>
          <w:szCs w:val="24"/>
          <w:lang w:val="ru-RU" w:eastAsia="uk-UA"/>
        </w:rPr>
        <w:t xml:space="preserve"> у кап</w:t>
      </w:r>
      <w:r w:rsidRPr="0053780A">
        <w:rPr>
          <w:rFonts w:ascii="Arial" w:hAnsi="Arial" w:cs="Arial"/>
          <w:sz w:val="24"/>
          <w:szCs w:val="24"/>
          <w:lang w:eastAsia="uk-UA"/>
        </w:rPr>
        <w:t>i</w:t>
      </w:r>
      <w:r w:rsidRPr="0053780A">
        <w:rPr>
          <w:rFonts w:ascii="Arial" w:hAnsi="Arial" w:cs="Arial"/>
          <w:sz w:val="24"/>
          <w:szCs w:val="24"/>
          <w:lang w:val="ru-RU" w:eastAsia="uk-UA"/>
        </w:rPr>
        <w:t>тал</w:t>
      </w:r>
      <w:r w:rsidRPr="0053780A">
        <w:rPr>
          <w:rFonts w:ascii="Arial" w:hAnsi="Arial" w:cs="Arial"/>
          <w:sz w:val="24"/>
          <w:szCs w:val="24"/>
          <w:lang w:eastAsia="uk-UA"/>
        </w:rPr>
        <w:t>i</w:t>
      </w:r>
      <w:r w:rsidRPr="0053780A">
        <w:rPr>
          <w:rFonts w:ascii="Arial" w:hAnsi="Arial" w:cs="Arial"/>
          <w:sz w:val="24"/>
          <w:szCs w:val="24"/>
          <w:lang w:val="ru-RU" w:eastAsia="uk-UA"/>
        </w:rPr>
        <w:t xml:space="preserve">, вилучаються за рахунок </w:t>
      </w:r>
      <w:r w:rsidRPr="0053780A">
        <w:rPr>
          <w:rFonts w:ascii="Arial" w:hAnsi="Arial" w:cs="Arial"/>
          <w:sz w:val="24"/>
          <w:szCs w:val="24"/>
          <w:lang w:eastAsia="uk-UA"/>
        </w:rPr>
        <w:t>i</w:t>
      </w:r>
      <w:r w:rsidRPr="0053780A">
        <w:rPr>
          <w:rFonts w:ascii="Arial" w:hAnsi="Arial" w:cs="Arial"/>
          <w:sz w:val="24"/>
          <w:szCs w:val="24"/>
          <w:lang w:val="ru-RU" w:eastAsia="uk-UA"/>
        </w:rPr>
        <w:t>нвестиц</w:t>
      </w:r>
      <w:r w:rsidRPr="0053780A">
        <w:rPr>
          <w:rFonts w:ascii="Arial" w:hAnsi="Arial" w:cs="Arial"/>
          <w:sz w:val="24"/>
          <w:szCs w:val="24"/>
          <w:lang w:eastAsia="uk-UA"/>
        </w:rPr>
        <w:t>i</w:t>
      </w:r>
      <w:r w:rsidRPr="0053780A">
        <w:rPr>
          <w:rFonts w:ascii="Arial" w:hAnsi="Arial" w:cs="Arial"/>
          <w:sz w:val="24"/>
          <w:szCs w:val="24"/>
          <w:lang w:val="ru-RU" w:eastAsia="uk-UA"/>
        </w:rPr>
        <w:t>ї у розм</w:t>
      </w:r>
      <w:r w:rsidRPr="0053780A">
        <w:rPr>
          <w:rFonts w:ascii="Arial" w:hAnsi="Arial" w:cs="Arial"/>
          <w:sz w:val="24"/>
          <w:szCs w:val="24"/>
          <w:lang w:eastAsia="uk-UA"/>
        </w:rPr>
        <w:t>i</w:t>
      </w:r>
      <w:r w:rsidRPr="0053780A">
        <w:rPr>
          <w:rFonts w:ascii="Arial" w:hAnsi="Arial" w:cs="Arial"/>
          <w:sz w:val="24"/>
          <w:szCs w:val="24"/>
          <w:lang w:val="ru-RU" w:eastAsia="uk-UA"/>
        </w:rPr>
        <w:t>р</w:t>
      </w:r>
      <w:r w:rsidRPr="0053780A">
        <w:rPr>
          <w:rFonts w:ascii="Arial" w:hAnsi="Arial" w:cs="Arial"/>
          <w:sz w:val="24"/>
          <w:szCs w:val="24"/>
          <w:lang w:eastAsia="uk-UA"/>
        </w:rPr>
        <w:t>i</w:t>
      </w:r>
      <w:r w:rsidRPr="0053780A">
        <w:rPr>
          <w:rFonts w:ascii="Arial" w:hAnsi="Arial" w:cs="Arial"/>
          <w:sz w:val="24"/>
          <w:szCs w:val="24"/>
          <w:lang w:val="ru-RU" w:eastAsia="uk-UA"/>
        </w:rPr>
        <w:t xml:space="preserve"> частки волод</w:t>
      </w:r>
      <w:r w:rsidRPr="0053780A">
        <w:rPr>
          <w:rFonts w:ascii="Arial" w:hAnsi="Arial" w:cs="Arial"/>
          <w:sz w:val="24"/>
          <w:szCs w:val="24"/>
          <w:lang w:eastAsia="uk-UA"/>
        </w:rPr>
        <w:t>i</w:t>
      </w:r>
      <w:r w:rsidRPr="0053780A">
        <w:rPr>
          <w:rFonts w:ascii="Arial" w:hAnsi="Arial" w:cs="Arial"/>
          <w:sz w:val="24"/>
          <w:szCs w:val="24"/>
          <w:lang w:val="ru-RU" w:eastAsia="uk-UA"/>
        </w:rPr>
        <w:t>ння Групи у кап</w:t>
      </w:r>
      <w:r w:rsidRPr="0053780A">
        <w:rPr>
          <w:rFonts w:ascii="Arial" w:hAnsi="Arial" w:cs="Arial"/>
          <w:sz w:val="24"/>
          <w:szCs w:val="24"/>
          <w:lang w:eastAsia="uk-UA"/>
        </w:rPr>
        <w:t>i</w:t>
      </w:r>
      <w:r w:rsidRPr="0053780A">
        <w:rPr>
          <w:rFonts w:ascii="Arial" w:hAnsi="Arial" w:cs="Arial"/>
          <w:sz w:val="24"/>
          <w:szCs w:val="24"/>
          <w:lang w:val="ru-RU" w:eastAsia="uk-UA"/>
        </w:rPr>
        <w:t>тал</w:t>
      </w:r>
      <w:r w:rsidRPr="0053780A">
        <w:rPr>
          <w:rFonts w:ascii="Arial" w:hAnsi="Arial" w:cs="Arial"/>
          <w:sz w:val="24"/>
          <w:szCs w:val="24"/>
          <w:lang w:eastAsia="uk-UA"/>
        </w:rPr>
        <w:t>i</w:t>
      </w:r>
      <w:r w:rsidRPr="0053780A">
        <w:rPr>
          <w:rFonts w:ascii="Arial" w:hAnsi="Arial" w:cs="Arial"/>
          <w:sz w:val="24"/>
          <w:szCs w:val="24"/>
          <w:lang w:val="ru-RU" w:eastAsia="uk-UA"/>
        </w:rPr>
        <w:t xml:space="preserve"> об’єкта </w:t>
      </w:r>
      <w:r w:rsidRPr="0053780A">
        <w:rPr>
          <w:rFonts w:ascii="Arial" w:hAnsi="Arial" w:cs="Arial"/>
          <w:sz w:val="24"/>
          <w:szCs w:val="24"/>
          <w:lang w:eastAsia="uk-UA"/>
        </w:rPr>
        <w:t>i</w:t>
      </w:r>
      <w:r w:rsidRPr="0053780A">
        <w:rPr>
          <w:rFonts w:ascii="Arial" w:hAnsi="Arial" w:cs="Arial"/>
          <w:sz w:val="24"/>
          <w:szCs w:val="24"/>
          <w:lang w:val="ru-RU" w:eastAsia="uk-UA"/>
        </w:rPr>
        <w:t>нвестиц</w:t>
      </w:r>
      <w:r w:rsidRPr="0053780A">
        <w:rPr>
          <w:rFonts w:ascii="Arial" w:hAnsi="Arial" w:cs="Arial"/>
          <w:sz w:val="24"/>
          <w:szCs w:val="24"/>
          <w:lang w:eastAsia="uk-UA"/>
        </w:rPr>
        <w:t>i</w:t>
      </w:r>
      <w:r w:rsidRPr="0053780A">
        <w:rPr>
          <w:rFonts w:ascii="Arial" w:hAnsi="Arial" w:cs="Arial"/>
          <w:sz w:val="24"/>
          <w:szCs w:val="24"/>
          <w:lang w:val="ru-RU" w:eastAsia="uk-UA"/>
        </w:rPr>
        <w:t>ї. Нереал</w:t>
      </w:r>
      <w:r w:rsidRPr="0053780A">
        <w:rPr>
          <w:rFonts w:ascii="Arial" w:hAnsi="Arial" w:cs="Arial"/>
          <w:sz w:val="24"/>
          <w:szCs w:val="24"/>
          <w:lang w:eastAsia="uk-UA"/>
        </w:rPr>
        <w:t>i</w:t>
      </w:r>
      <w:r w:rsidRPr="0053780A">
        <w:rPr>
          <w:rFonts w:ascii="Arial" w:hAnsi="Arial" w:cs="Arial"/>
          <w:sz w:val="24"/>
          <w:szCs w:val="24"/>
          <w:lang w:val="ru-RU" w:eastAsia="uk-UA"/>
        </w:rPr>
        <w:t>зован</w:t>
      </w:r>
      <w:r w:rsidRPr="0053780A">
        <w:rPr>
          <w:rFonts w:ascii="Arial" w:hAnsi="Arial" w:cs="Arial"/>
          <w:sz w:val="24"/>
          <w:szCs w:val="24"/>
          <w:lang w:eastAsia="uk-UA"/>
        </w:rPr>
        <w:t>i</w:t>
      </w:r>
      <w:r w:rsidRPr="0053780A">
        <w:rPr>
          <w:rFonts w:ascii="Arial" w:hAnsi="Arial" w:cs="Arial"/>
          <w:sz w:val="24"/>
          <w:szCs w:val="24"/>
          <w:lang w:val="ru-RU" w:eastAsia="uk-UA"/>
        </w:rPr>
        <w:t xml:space="preserve"> збитки вилучаються так само, як </w:t>
      </w:r>
      <w:r w:rsidRPr="0053780A">
        <w:rPr>
          <w:rFonts w:ascii="Arial" w:hAnsi="Arial" w:cs="Arial"/>
          <w:sz w:val="24"/>
          <w:szCs w:val="24"/>
          <w:lang w:eastAsia="uk-UA"/>
        </w:rPr>
        <w:t>i</w:t>
      </w:r>
      <w:r w:rsidRPr="0053780A">
        <w:rPr>
          <w:rFonts w:ascii="Arial" w:hAnsi="Arial" w:cs="Arial"/>
          <w:sz w:val="24"/>
          <w:szCs w:val="24"/>
          <w:lang w:val="ru-RU" w:eastAsia="uk-UA"/>
        </w:rPr>
        <w:t xml:space="preserve"> нереал</w:t>
      </w:r>
      <w:r w:rsidRPr="0053780A">
        <w:rPr>
          <w:rFonts w:ascii="Arial" w:hAnsi="Arial" w:cs="Arial"/>
          <w:sz w:val="24"/>
          <w:szCs w:val="24"/>
          <w:lang w:eastAsia="uk-UA"/>
        </w:rPr>
        <w:t>i</w:t>
      </w:r>
      <w:r w:rsidRPr="0053780A">
        <w:rPr>
          <w:rFonts w:ascii="Arial" w:hAnsi="Arial" w:cs="Arial"/>
          <w:sz w:val="24"/>
          <w:szCs w:val="24"/>
          <w:lang w:val="ru-RU" w:eastAsia="uk-UA"/>
        </w:rPr>
        <w:t>зован</w:t>
      </w:r>
      <w:r w:rsidRPr="0053780A">
        <w:rPr>
          <w:rFonts w:ascii="Arial" w:hAnsi="Arial" w:cs="Arial"/>
          <w:sz w:val="24"/>
          <w:szCs w:val="24"/>
          <w:lang w:eastAsia="uk-UA"/>
        </w:rPr>
        <w:t>i</w:t>
      </w:r>
      <w:r w:rsidRPr="0053780A">
        <w:rPr>
          <w:rFonts w:ascii="Arial" w:hAnsi="Arial" w:cs="Arial"/>
          <w:sz w:val="24"/>
          <w:szCs w:val="24"/>
          <w:lang w:val="ru-RU" w:eastAsia="uk-UA"/>
        </w:rPr>
        <w:t xml:space="preserve"> прибутки, але т</w:t>
      </w:r>
      <w:r w:rsidRPr="0053780A">
        <w:rPr>
          <w:rFonts w:ascii="Arial" w:hAnsi="Arial" w:cs="Arial"/>
          <w:sz w:val="24"/>
          <w:szCs w:val="24"/>
          <w:lang w:eastAsia="uk-UA"/>
        </w:rPr>
        <w:t>i</w:t>
      </w:r>
      <w:r w:rsidRPr="0053780A">
        <w:rPr>
          <w:rFonts w:ascii="Arial" w:hAnsi="Arial" w:cs="Arial"/>
          <w:sz w:val="24"/>
          <w:szCs w:val="24"/>
          <w:lang w:val="ru-RU" w:eastAsia="uk-UA"/>
        </w:rPr>
        <w:t>льки за умови в</w:t>
      </w:r>
      <w:r w:rsidRPr="0053780A">
        <w:rPr>
          <w:rFonts w:ascii="Arial" w:hAnsi="Arial" w:cs="Arial"/>
          <w:sz w:val="24"/>
          <w:szCs w:val="24"/>
          <w:lang w:eastAsia="uk-UA"/>
        </w:rPr>
        <w:t>i</w:t>
      </w:r>
      <w:r w:rsidRPr="0053780A">
        <w:rPr>
          <w:rFonts w:ascii="Arial" w:hAnsi="Arial" w:cs="Arial"/>
          <w:sz w:val="24"/>
          <w:szCs w:val="24"/>
          <w:lang w:val="ru-RU" w:eastAsia="uk-UA"/>
        </w:rPr>
        <w:t>дсутност</w:t>
      </w:r>
      <w:r w:rsidRPr="0053780A">
        <w:rPr>
          <w:rFonts w:ascii="Arial" w:hAnsi="Arial" w:cs="Arial"/>
          <w:sz w:val="24"/>
          <w:szCs w:val="24"/>
          <w:lang w:eastAsia="uk-UA"/>
        </w:rPr>
        <w:t>i</w:t>
      </w:r>
      <w:r w:rsidRPr="0053780A">
        <w:rPr>
          <w:rFonts w:ascii="Arial" w:hAnsi="Arial" w:cs="Arial"/>
          <w:sz w:val="24"/>
          <w:szCs w:val="24"/>
          <w:lang w:val="ru-RU" w:eastAsia="uk-UA"/>
        </w:rPr>
        <w:t xml:space="preserve"> ознак зменшення корисност</w:t>
      </w:r>
      <w:r w:rsidRPr="0053780A">
        <w:rPr>
          <w:rFonts w:ascii="Arial" w:hAnsi="Arial" w:cs="Arial"/>
          <w:sz w:val="24"/>
          <w:szCs w:val="24"/>
          <w:lang w:eastAsia="uk-UA"/>
        </w:rPr>
        <w:t>i</w:t>
      </w:r>
      <w:r w:rsidRPr="0053780A">
        <w:rPr>
          <w:rFonts w:ascii="Arial" w:hAnsi="Arial" w:cs="Arial"/>
          <w:sz w:val="24"/>
          <w:szCs w:val="24"/>
          <w:lang w:val="ru-RU" w:eastAsia="uk-UA"/>
        </w:rPr>
        <w:t>.</w:t>
      </w:r>
      <w:r w:rsidRPr="0053780A">
        <w:rPr>
          <w:rFonts w:ascii="Arial" w:hAnsi="Arial" w:cs="Arial"/>
          <w:sz w:val="24"/>
          <w:szCs w:val="24"/>
          <w:lang w:val="ru-RU" w:eastAsia="uk-UA"/>
        </w:rPr>
        <w:br/>
      </w:r>
      <w:r w:rsidR="00D41F8C" w:rsidRPr="0053780A">
        <w:rPr>
          <w:rFonts w:ascii="Arial" w:hAnsi="Arial" w:cs="Arial"/>
          <w:sz w:val="24"/>
          <w:szCs w:val="24"/>
          <w:lang w:val="ru-RU" w:eastAsia="uk-UA"/>
        </w:rPr>
        <w:t>Консол</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дована ф</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нансова зв</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тн</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 xml:space="preserve">сть включає частку Групи у прибутку чи збитку та в </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ншому сукупному доход</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 xml:space="preserve"> об’єкта </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нвестування, що обл</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ковується за методом участ</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 xml:space="preserve"> в кап</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тал</w:t>
      </w:r>
      <w:r w:rsidR="00D41F8C" w:rsidRPr="0053780A">
        <w:rPr>
          <w:rFonts w:ascii="Arial" w:hAnsi="Arial" w:cs="Arial"/>
          <w:sz w:val="24"/>
          <w:szCs w:val="24"/>
          <w:lang w:eastAsia="uk-UA"/>
        </w:rPr>
        <w:t>ii</w:t>
      </w:r>
      <w:r w:rsidR="00D41F8C" w:rsidRPr="0053780A">
        <w:rPr>
          <w:rFonts w:ascii="Arial" w:hAnsi="Arial" w:cs="Arial"/>
          <w:sz w:val="24"/>
          <w:szCs w:val="24"/>
          <w:lang w:val="ru-RU" w:eastAsia="uk-UA"/>
        </w:rPr>
        <w:t>нших п</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дприємств, п</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сля коригувань, зд</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йснених з метою приведення його принцип</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в обл</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ку у в</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дпов</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дн</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сть до принцип</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в обл</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ку Групи, в</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д дати початку зд</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 xml:space="preserve">йснення суттєвого впливу до дати припинення суттєвого впливу. </w:t>
      </w:r>
      <w:r w:rsidR="00D41F8C" w:rsidRPr="0053780A">
        <w:rPr>
          <w:rFonts w:ascii="Arial" w:hAnsi="Arial" w:cs="Arial"/>
          <w:sz w:val="24"/>
          <w:szCs w:val="24"/>
          <w:lang w:val="ru-RU" w:eastAsia="uk-UA"/>
        </w:rPr>
        <w:br/>
        <w:t>Коли частка Групи у збитках перевищує її частку участ</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 xml:space="preserve"> в кап</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тал</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 xml:space="preserve"> об’єкта </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нвестування, що обл</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ковується за методом участ</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 xml:space="preserve"> в кап</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тал</w:t>
      </w:r>
      <w:r w:rsidR="00D41F8C" w:rsidRPr="0053780A">
        <w:rPr>
          <w:rFonts w:ascii="Arial" w:hAnsi="Arial" w:cs="Arial"/>
          <w:sz w:val="24"/>
          <w:szCs w:val="24"/>
          <w:lang w:eastAsia="uk-UA"/>
        </w:rPr>
        <w:t>ii</w:t>
      </w:r>
      <w:r w:rsidR="00D41F8C" w:rsidRPr="0053780A">
        <w:rPr>
          <w:rFonts w:ascii="Arial" w:hAnsi="Arial" w:cs="Arial"/>
          <w:sz w:val="24"/>
          <w:szCs w:val="24"/>
          <w:lang w:val="ru-RU" w:eastAsia="uk-UA"/>
        </w:rPr>
        <w:t>нших п</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дприємств, балансова варт</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сть такої частки (включаючи вс</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 xml:space="preserve"> довгостроков</w:t>
      </w:r>
      <w:r w:rsidR="00D41F8C" w:rsidRPr="0053780A">
        <w:rPr>
          <w:rFonts w:ascii="Arial" w:hAnsi="Arial" w:cs="Arial"/>
          <w:sz w:val="24"/>
          <w:szCs w:val="24"/>
          <w:lang w:eastAsia="uk-UA"/>
        </w:rPr>
        <w:t>ii</w:t>
      </w:r>
      <w:r w:rsidR="00D41F8C" w:rsidRPr="0053780A">
        <w:rPr>
          <w:rFonts w:ascii="Arial" w:hAnsi="Arial" w:cs="Arial"/>
          <w:sz w:val="24"/>
          <w:szCs w:val="24"/>
          <w:lang w:val="ru-RU" w:eastAsia="uk-UA"/>
        </w:rPr>
        <w:t>нвестиц</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 xml:space="preserve">ї) зменшується до нуля, </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 xml:space="preserve"> визнання вс</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х наступних збитк</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в припиняється, кр</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м випадк</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в, коли Група прийняла на себе зобов’язання або зд</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йснювала платеж</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 xml:space="preserve"> в</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 xml:space="preserve">д </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мен</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 xml:space="preserve"> об’єкта </w:t>
      </w:r>
      <w:r w:rsidR="00D41F8C" w:rsidRPr="0053780A">
        <w:rPr>
          <w:rFonts w:ascii="Arial" w:hAnsi="Arial" w:cs="Arial"/>
          <w:sz w:val="24"/>
          <w:szCs w:val="24"/>
          <w:lang w:eastAsia="uk-UA"/>
        </w:rPr>
        <w:t>i</w:t>
      </w:r>
      <w:r w:rsidR="00D41F8C" w:rsidRPr="0053780A">
        <w:rPr>
          <w:rFonts w:ascii="Arial" w:hAnsi="Arial" w:cs="Arial"/>
          <w:sz w:val="24"/>
          <w:szCs w:val="24"/>
          <w:lang w:val="ru-RU" w:eastAsia="uk-UA"/>
        </w:rPr>
        <w:t>нвестування.</w:t>
      </w:r>
      <w:r w:rsidR="00D41F8C" w:rsidRPr="0053780A">
        <w:rPr>
          <w:rFonts w:ascii="Arial" w:hAnsi="Arial" w:cs="Arial"/>
          <w:sz w:val="24"/>
          <w:szCs w:val="24"/>
          <w:lang w:val="ru-RU" w:eastAsia="uk-UA"/>
        </w:rPr>
        <w:br/>
      </w:r>
    </w:p>
    <w:p w:rsidR="001D107D" w:rsidRPr="0053780A" w:rsidRDefault="001D107D" w:rsidP="001D107D">
      <w:pPr>
        <w:ind w:right="28" w:firstLine="705"/>
        <w:jc w:val="both"/>
        <w:rPr>
          <w:rFonts w:ascii="Arial" w:hAnsi="Arial" w:cs="Arial"/>
          <w:sz w:val="24"/>
          <w:szCs w:val="24"/>
          <w:lang w:val="uk-UA"/>
        </w:rPr>
      </w:pPr>
      <w:r w:rsidRPr="0053780A">
        <w:rPr>
          <w:rFonts w:ascii="Arial" w:hAnsi="Arial" w:cs="Arial"/>
          <w:sz w:val="24"/>
          <w:szCs w:val="24"/>
          <w:lang w:val="ru-RU"/>
        </w:rPr>
        <w:t>Представлена ф</w:t>
      </w:r>
      <w:r w:rsidRPr="0053780A">
        <w:rPr>
          <w:rFonts w:ascii="Arial" w:hAnsi="Arial" w:cs="Arial"/>
          <w:sz w:val="24"/>
          <w:szCs w:val="24"/>
        </w:rPr>
        <w:t>i</w:t>
      </w:r>
      <w:r w:rsidRPr="0053780A">
        <w:rPr>
          <w:rFonts w:ascii="Arial" w:hAnsi="Arial" w:cs="Arial"/>
          <w:sz w:val="24"/>
          <w:szCs w:val="24"/>
          <w:lang w:val="ru-RU"/>
        </w:rPr>
        <w:t>нансова зв</w:t>
      </w:r>
      <w:r w:rsidRPr="0053780A">
        <w:rPr>
          <w:rFonts w:ascii="Arial" w:hAnsi="Arial" w:cs="Arial"/>
          <w:sz w:val="24"/>
          <w:szCs w:val="24"/>
        </w:rPr>
        <w:t>i</w:t>
      </w:r>
      <w:r w:rsidRPr="0053780A">
        <w:rPr>
          <w:rFonts w:ascii="Arial" w:hAnsi="Arial" w:cs="Arial"/>
          <w:sz w:val="24"/>
          <w:szCs w:val="24"/>
          <w:lang w:val="ru-RU"/>
        </w:rPr>
        <w:t>тн</w:t>
      </w:r>
      <w:r w:rsidRPr="0053780A">
        <w:rPr>
          <w:rFonts w:ascii="Arial" w:hAnsi="Arial" w:cs="Arial"/>
          <w:sz w:val="24"/>
          <w:szCs w:val="24"/>
        </w:rPr>
        <w:t>i</w:t>
      </w:r>
      <w:r w:rsidRPr="0053780A">
        <w:rPr>
          <w:rFonts w:ascii="Arial" w:hAnsi="Arial" w:cs="Arial"/>
          <w:sz w:val="24"/>
          <w:szCs w:val="24"/>
          <w:lang w:val="ru-RU"/>
        </w:rPr>
        <w:t>сть п</w:t>
      </w:r>
      <w:r w:rsidRPr="0053780A">
        <w:rPr>
          <w:rFonts w:ascii="Arial" w:hAnsi="Arial" w:cs="Arial"/>
          <w:sz w:val="24"/>
          <w:szCs w:val="24"/>
        </w:rPr>
        <w:t>i</w:t>
      </w:r>
      <w:r w:rsidRPr="0053780A">
        <w:rPr>
          <w:rFonts w:ascii="Arial" w:hAnsi="Arial" w:cs="Arial"/>
          <w:sz w:val="24"/>
          <w:szCs w:val="24"/>
          <w:lang w:val="ru-RU"/>
        </w:rPr>
        <w:t>дготовлена виходячи з принципу оц</w:t>
      </w:r>
      <w:r w:rsidRPr="0053780A">
        <w:rPr>
          <w:rFonts w:ascii="Arial" w:hAnsi="Arial" w:cs="Arial"/>
          <w:sz w:val="24"/>
          <w:szCs w:val="24"/>
        </w:rPr>
        <w:t>i</w:t>
      </w:r>
      <w:r w:rsidRPr="0053780A">
        <w:rPr>
          <w:rFonts w:ascii="Arial" w:hAnsi="Arial" w:cs="Arial"/>
          <w:sz w:val="24"/>
          <w:szCs w:val="24"/>
          <w:lang w:val="ru-RU"/>
        </w:rPr>
        <w:t>нки по перв</w:t>
      </w:r>
      <w:r w:rsidRPr="0053780A">
        <w:rPr>
          <w:rFonts w:ascii="Arial" w:hAnsi="Arial" w:cs="Arial"/>
          <w:sz w:val="24"/>
          <w:szCs w:val="24"/>
        </w:rPr>
        <w:t>i</w:t>
      </w:r>
      <w:r w:rsidRPr="0053780A">
        <w:rPr>
          <w:rFonts w:ascii="Arial" w:hAnsi="Arial" w:cs="Arial"/>
          <w:sz w:val="24"/>
          <w:szCs w:val="24"/>
          <w:lang w:val="ru-RU"/>
        </w:rPr>
        <w:t>сн</w:t>
      </w:r>
      <w:r w:rsidRPr="0053780A">
        <w:rPr>
          <w:rFonts w:ascii="Arial" w:hAnsi="Arial" w:cs="Arial"/>
          <w:sz w:val="24"/>
          <w:szCs w:val="24"/>
        </w:rPr>
        <w:t>i</w:t>
      </w:r>
      <w:r w:rsidRPr="0053780A">
        <w:rPr>
          <w:rFonts w:ascii="Arial" w:hAnsi="Arial" w:cs="Arial"/>
          <w:sz w:val="24"/>
          <w:szCs w:val="24"/>
          <w:lang w:val="ru-RU"/>
        </w:rPr>
        <w:t>й вартост</w:t>
      </w:r>
      <w:r w:rsidRPr="0053780A">
        <w:rPr>
          <w:rFonts w:ascii="Arial" w:hAnsi="Arial" w:cs="Arial"/>
          <w:sz w:val="24"/>
          <w:szCs w:val="24"/>
        </w:rPr>
        <w:t>i</w:t>
      </w:r>
      <w:r w:rsidRPr="0053780A">
        <w:rPr>
          <w:rFonts w:ascii="Arial" w:hAnsi="Arial" w:cs="Arial"/>
          <w:sz w:val="24"/>
          <w:szCs w:val="24"/>
          <w:lang w:val="ru-RU"/>
        </w:rPr>
        <w:t>, за винятком випадк</w:t>
      </w:r>
      <w:r w:rsidRPr="0053780A">
        <w:rPr>
          <w:rFonts w:ascii="Arial" w:hAnsi="Arial" w:cs="Arial"/>
          <w:sz w:val="24"/>
          <w:szCs w:val="24"/>
        </w:rPr>
        <w:t>i</w:t>
      </w:r>
      <w:r w:rsidRPr="0053780A">
        <w:rPr>
          <w:rFonts w:ascii="Arial" w:hAnsi="Arial" w:cs="Arial"/>
          <w:sz w:val="24"/>
          <w:szCs w:val="24"/>
          <w:lang w:val="ru-RU"/>
        </w:rPr>
        <w:t>в, в</w:t>
      </w:r>
      <w:r w:rsidRPr="0053780A">
        <w:rPr>
          <w:rFonts w:ascii="Arial" w:hAnsi="Arial" w:cs="Arial"/>
          <w:sz w:val="24"/>
          <w:szCs w:val="24"/>
        </w:rPr>
        <w:t>i</w:t>
      </w:r>
      <w:r w:rsidRPr="0053780A">
        <w:rPr>
          <w:rFonts w:ascii="Arial" w:hAnsi="Arial" w:cs="Arial"/>
          <w:sz w:val="24"/>
          <w:szCs w:val="24"/>
          <w:lang w:val="ru-RU"/>
        </w:rPr>
        <w:t>дзначених нижче. Таким виключеннями</w:t>
      </w:r>
      <w:proofErr w:type="gramStart"/>
      <w:r w:rsidRPr="0053780A">
        <w:rPr>
          <w:rFonts w:ascii="Arial" w:hAnsi="Arial" w:cs="Arial"/>
          <w:sz w:val="24"/>
          <w:szCs w:val="24"/>
          <w:lang w:val="ru-RU"/>
        </w:rPr>
        <w:t xml:space="preserve"> є</w:t>
      </w:r>
      <w:r w:rsidRPr="0053780A">
        <w:rPr>
          <w:rFonts w:ascii="Arial" w:hAnsi="Arial" w:cs="Arial"/>
          <w:sz w:val="24"/>
          <w:szCs w:val="24"/>
          <w:lang w:val="uk-UA"/>
        </w:rPr>
        <w:t>:</w:t>
      </w:r>
      <w:proofErr w:type="gramEnd"/>
      <w:r w:rsidRPr="0053780A">
        <w:rPr>
          <w:rFonts w:ascii="Arial" w:hAnsi="Arial" w:cs="Arial"/>
          <w:sz w:val="24"/>
          <w:szCs w:val="24"/>
          <w:lang w:val="ru-RU"/>
        </w:rPr>
        <w:t xml:space="preserve"> активи, як</w:t>
      </w:r>
      <w:r w:rsidRPr="0053780A">
        <w:rPr>
          <w:rFonts w:ascii="Arial" w:hAnsi="Arial" w:cs="Arial"/>
          <w:sz w:val="24"/>
          <w:szCs w:val="24"/>
        </w:rPr>
        <w:t>i</w:t>
      </w:r>
      <w:r w:rsidRPr="0053780A">
        <w:rPr>
          <w:rFonts w:ascii="Arial" w:hAnsi="Arial" w:cs="Arial"/>
          <w:sz w:val="24"/>
          <w:szCs w:val="24"/>
          <w:lang w:val="ru-RU"/>
        </w:rPr>
        <w:t xml:space="preserve"> утримуються для продажу, що в</w:t>
      </w:r>
      <w:r w:rsidRPr="0053780A">
        <w:rPr>
          <w:rFonts w:ascii="Arial" w:hAnsi="Arial" w:cs="Arial"/>
          <w:sz w:val="24"/>
          <w:szCs w:val="24"/>
        </w:rPr>
        <w:t>i</w:t>
      </w:r>
      <w:r w:rsidRPr="0053780A">
        <w:rPr>
          <w:rFonts w:ascii="Arial" w:hAnsi="Arial" w:cs="Arial"/>
          <w:sz w:val="24"/>
          <w:szCs w:val="24"/>
          <w:lang w:val="ru-RU"/>
        </w:rPr>
        <w:t>дображаються за найменшою варт</w:t>
      </w:r>
      <w:r w:rsidRPr="0053780A">
        <w:rPr>
          <w:rFonts w:ascii="Arial" w:hAnsi="Arial" w:cs="Arial"/>
          <w:sz w:val="24"/>
          <w:szCs w:val="24"/>
        </w:rPr>
        <w:t>i</w:t>
      </w:r>
      <w:r w:rsidRPr="0053780A">
        <w:rPr>
          <w:rFonts w:ascii="Arial" w:hAnsi="Arial" w:cs="Arial"/>
          <w:sz w:val="24"/>
          <w:szCs w:val="24"/>
          <w:lang w:val="ru-RU"/>
        </w:rPr>
        <w:t>стю балансовою або справедливою варт</w:t>
      </w:r>
      <w:r w:rsidRPr="0053780A">
        <w:rPr>
          <w:rFonts w:ascii="Arial" w:hAnsi="Arial" w:cs="Arial"/>
          <w:sz w:val="24"/>
          <w:szCs w:val="24"/>
        </w:rPr>
        <w:t>i</w:t>
      </w:r>
      <w:r w:rsidRPr="0053780A">
        <w:rPr>
          <w:rFonts w:ascii="Arial" w:hAnsi="Arial" w:cs="Arial"/>
          <w:sz w:val="24"/>
          <w:szCs w:val="24"/>
          <w:lang w:val="ru-RU"/>
        </w:rPr>
        <w:t>стю за вирахуванням витрат на продаж.</w:t>
      </w:r>
    </w:p>
    <w:p w:rsidR="001D107D" w:rsidRPr="0053780A" w:rsidRDefault="001D107D" w:rsidP="001D107D">
      <w:pPr>
        <w:ind w:right="28" w:firstLine="705"/>
        <w:jc w:val="both"/>
        <w:rPr>
          <w:rFonts w:ascii="Arial" w:hAnsi="Arial" w:cs="Arial"/>
          <w:b/>
          <w:bCs/>
          <w:i/>
          <w:iCs/>
          <w:sz w:val="24"/>
          <w:szCs w:val="24"/>
          <w:lang w:val="uk-UA"/>
        </w:rPr>
      </w:pPr>
    </w:p>
    <w:p w:rsidR="001D107D" w:rsidRPr="0053780A" w:rsidRDefault="001D107D" w:rsidP="0015522A">
      <w:pPr>
        <w:ind w:right="28" w:firstLine="705"/>
        <w:jc w:val="both"/>
        <w:rPr>
          <w:rFonts w:ascii="Arial" w:hAnsi="Arial" w:cs="Arial"/>
          <w:b/>
          <w:bCs/>
          <w:sz w:val="24"/>
          <w:szCs w:val="24"/>
          <w:lang w:val="uk-UA"/>
        </w:rPr>
      </w:pPr>
      <w:r w:rsidRPr="0053780A">
        <w:rPr>
          <w:rFonts w:ascii="Arial" w:hAnsi="Arial" w:cs="Arial"/>
          <w:b/>
          <w:bCs/>
          <w:sz w:val="24"/>
          <w:szCs w:val="24"/>
          <w:lang w:val="uk-UA"/>
        </w:rPr>
        <w:t>Основні засоби</w:t>
      </w:r>
    </w:p>
    <w:p w:rsidR="00517F17" w:rsidRDefault="00517F17" w:rsidP="001D107D">
      <w:pPr>
        <w:ind w:left="360"/>
        <w:jc w:val="both"/>
        <w:rPr>
          <w:rFonts w:ascii="Arial" w:hAnsi="Arial" w:cs="Arial"/>
          <w:sz w:val="24"/>
          <w:szCs w:val="24"/>
          <w:lang w:val="uk-UA" w:eastAsia="ru-RU"/>
        </w:rPr>
      </w:pPr>
      <w:r w:rsidRPr="00517F17">
        <w:rPr>
          <w:rFonts w:ascii="Arial" w:hAnsi="Arial" w:cs="Arial"/>
          <w:sz w:val="24"/>
          <w:szCs w:val="24"/>
          <w:lang w:val="uk-UA" w:eastAsia="ru-RU"/>
        </w:rPr>
        <w:t>Основн</w:t>
      </w:r>
      <w:r w:rsidRPr="00517F17">
        <w:rPr>
          <w:rFonts w:ascii="Arial" w:hAnsi="Arial" w:cs="Arial"/>
          <w:sz w:val="24"/>
          <w:szCs w:val="24"/>
          <w:lang w:eastAsia="ru-RU"/>
        </w:rPr>
        <w:t>i</w:t>
      </w:r>
      <w:r w:rsidRPr="00517F17">
        <w:rPr>
          <w:rFonts w:ascii="Arial" w:hAnsi="Arial" w:cs="Arial"/>
          <w:sz w:val="24"/>
          <w:szCs w:val="24"/>
          <w:lang w:val="uk-UA" w:eastAsia="ru-RU"/>
        </w:rPr>
        <w:t xml:space="preserve"> засоби на п</w:t>
      </w:r>
      <w:r w:rsidRPr="00517F17">
        <w:rPr>
          <w:rFonts w:ascii="Arial" w:hAnsi="Arial" w:cs="Arial"/>
          <w:sz w:val="24"/>
          <w:szCs w:val="24"/>
          <w:lang w:eastAsia="ru-RU"/>
        </w:rPr>
        <w:t>i</w:t>
      </w:r>
      <w:r w:rsidRPr="00517F17">
        <w:rPr>
          <w:rFonts w:ascii="Arial" w:hAnsi="Arial" w:cs="Arial"/>
          <w:sz w:val="24"/>
          <w:szCs w:val="24"/>
          <w:lang w:val="uk-UA" w:eastAsia="ru-RU"/>
        </w:rPr>
        <w:t>дприємств</w:t>
      </w:r>
      <w:r w:rsidRPr="00517F17">
        <w:rPr>
          <w:rFonts w:ascii="Arial" w:hAnsi="Arial" w:cs="Arial"/>
          <w:sz w:val="24"/>
          <w:szCs w:val="24"/>
          <w:lang w:eastAsia="ru-RU"/>
        </w:rPr>
        <w:t>i</w:t>
      </w:r>
      <w:r w:rsidRPr="00517F17">
        <w:rPr>
          <w:rFonts w:ascii="Arial" w:hAnsi="Arial" w:cs="Arial"/>
          <w:sz w:val="24"/>
          <w:szCs w:val="24"/>
          <w:lang w:val="uk-UA" w:eastAsia="ru-RU"/>
        </w:rPr>
        <w:t xml:space="preserve"> для ц</w:t>
      </w:r>
      <w:r w:rsidRPr="00517F17">
        <w:rPr>
          <w:rFonts w:ascii="Arial" w:hAnsi="Arial" w:cs="Arial"/>
          <w:sz w:val="24"/>
          <w:szCs w:val="24"/>
          <w:lang w:eastAsia="ru-RU"/>
        </w:rPr>
        <w:t>i</w:t>
      </w:r>
      <w:r w:rsidRPr="00517F17">
        <w:rPr>
          <w:rFonts w:ascii="Arial" w:hAnsi="Arial" w:cs="Arial"/>
          <w:sz w:val="24"/>
          <w:szCs w:val="24"/>
          <w:lang w:val="uk-UA" w:eastAsia="ru-RU"/>
        </w:rPr>
        <w:t>лей обл</w:t>
      </w:r>
      <w:r w:rsidRPr="00517F17">
        <w:rPr>
          <w:rFonts w:ascii="Arial" w:hAnsi="Arial" w:cs="Arial"/>
          <w:sz w:val="24"/>
          <w:szCs w:val="24"/>
          <w:lang w:eastAsia="ru-RU"/>
        </w:rPr>
        <w:t>i</w:t>
      </w:r>
      <w:r w:rsidRPr="00517F17">
        <w:rPr>
          <w:rFonts w:ascii="Arial" w:hAnsi="Arial" w:cs="Arial"/>
          <w:sz w:val="24"/>
          <w:szCs w:val="24"/>
          <w:lang w:val="uk-UA" w:eastAsia="ru-RU"/>
        </w:rPr>
        <w:t>ку класиф</w:t>
      </w:r>
      <w:r w:rsidRPr="00517F17">
        <w:rPr>
          <w:rFonts w:ascii="Arial" w:hAnsi="Arial" w:cs="Arial"/>
          <w:sz w:val="24"/>
          <w:szCs w:val="24"/>
          <w:lang w:eastAsia="ru-RU"/>
        </w:rPr>
        <w:t>i</w:t>
      </w:r>
      <w:r w:rsidRPr="00517F17">
        <w:rPr>
          <w:rFonts w:ascii="Arial" w:hAnsi="Arial" w:cs="Arial"/>
          <w:sz w:val="24"/>
          <w:szCs w:val="24"/>
          <w:lang w:val="uk-UA" w:eastAsia="ru-RU"/>
        </w:rPr>
        <w:t xml:space="preserve">куються </w:t>
      </w:r>
      <w:r w:rsidRPr="00517F17">
        <w:rPr>
          <w:rFonts w:ascii="Arial" w:hAnsi="Arial" w:cs="Arial"/>
          <w:sz w:val="24"/>
          <w:szCs w:val="24"/>
          <w:lang w:eastAsia="ru-RU"/>
        </w:rPr>
        <w:t>i</w:t>
      </w:r>
      <w:r w:rsidRPr="00517F17">
        <w:rPr>
          <w:rFonts w:ascii="Arial" w:hAnsi="Arial" w:cs="Arial"/>
          <w:sz w:val="24"/>
          <w:szCs w:val="24"/>
          <w:lang w:val="uk-UA" w:eastAsia="ru-RU"/>
        </w:rPr>
        <w:t xml:space="preserve"> в</w:t>
      </w:r>
      <w:r w:rsidRPr="00517F17">
        <w:rPr>
          <w:rFonts w:ascii="Arial" w:hAnsi="Arial" w:cs="Arial"/>
          <w:sz w:val="24"/>
          <w:szCs w:val="24"/>
          <w:lang w:eastAsia="ru-RU"/>
        </w:rPr>
        <w:t>i</w:t>
      </w:r>
      <w:r w:rsidRPr="00517F17">
        <w:rPr>
          <w:rFonts w:ascii="Arial" w:hAnsi="Arial" w:cs="Arial"/>
          <w:sz w:val="24"/>
          <w:szCs w:val="24"/>
          <w:lang w:val="uk-UA" w:eastAsia="ru-RU"/>
        </w:rPr>
        <w:t>дображаються зг</w:t>
      </w:r>
      <w:r w:rsidRPr="00517F17">
        <w:rPr>
          <w:rFonts w:ascii="Arial" w:hAnsi="Arial" w:cs="Arial"/>
          <w:sz w:val="24"/>
          <w:szCs w:val="24"/>
          <w:lang w:eastAsia="ru-RU"/>
        </w:rPr>
        <w:t>i</w:t>
      </w:r>
      <w:r w:rsidRPr="00517F17">
        <w:rPr>
          <w:rFonts w:ascii="Arial" w:hAnsi="Arial" w:cs="Arial"/>
          <w:sz w:val="24"/>
          <w:szCs w:val="24"/>
          <w:lang w:val="uk-UA" w:eastAsia="ru-RU"/>
        </w:rPr>
        <w:t>дно МСФЗ 16 "Основн</w:t>
      </w:r>
      <w:r w:rsidRPr="00517F17">
        <w:rPr>
          <w:rFonts w:ascii="Arial" w:hAnsi="Arial" w:cs="Arial"/>
          <w:sz w:val="24"/>
          <w:szCs w:val="24"/>
          <w:lang w:eastAsia="ru-RU"/>
        </w:rPr>
        <w:t>i</w:t>
      </w:r>
      <w:r w:rsidRPr="00517F17">
        <w:rPr>
          <w:rFonts w:ascii="Arial" w:hAnsi="Arial" w:cs="Arial"/>
          <w:sz w:val="24"/>
          <w:szCs w:val="24"/>
          <w:lang w:val="uk-UA" w:eastAsia="ru-RU"/>
        </w:rPr>
        <w:t xml:space="preserve"> засоби". Одиницею обл</w:t>
      </w:r>
      <w:r w:rsidRPr="00517F17">
        <w:rPr>
          <w:rFonts w:ascii="Arial" w:hAnsi="Arial" w:cs="Arial"/>
          <w:sz w:val="24"/>
          <w:szCs w:val="24"/>
          <w:lang w:eastAsia="ru-RU"/>
        </w:rPr>
        <w:t>i</w:t>
      </w:r>
      <w:r w:rsidRPr="00517F17">
        <w:rPr>
          <w:rFonts w:ascii="Arial" w:hAnsi="Arial" w:cs="Arial"/>
          <w:sz w:val="24"/>
          <w:szCs w:val="24"/>
          <w:lang w:val="uk-UA" w:eastAsia="ru-RU"/>
        </w:rPr>
        <w:t>ку основних засоб</w:t>
      </w:r>
      <w:r w:rsidRPr="00517F17">
        <w:rPr>
          <w:rFonts w:ascii="Arial" w:hAnsi="Arial" w:cs="Arial"/>
          <w:sz w:val="24"/>
          <w:szCs w:val="24"/>
          <w:lang w:eastAsia="ru-RU"/>
        </w:rPr>
        <w:t>i</w:t>
      </w:r>
      <w:r w:rsidRPr="00517F17">
        <w:rPr>
          <w:rFonts w:ascii="Arial" w:hAnsi="Arial" w:cs="Arial"/>
          <w:sz w:val="24"/>
          <w:szCs w:val="24"/>
          <w:lang w:val="uk-UA" w:eastAsia="ru-RU"/>
        </w:rPr>
        <w:t>в є об'єкт.</w:t>
      </w:r>
      <w:r>
        <w:rPr>
          <w:rFonts w:ascii="Arial" w:hAnsi="Arial" w:cs="Arial"/>
          <w:sz w:val="24"/>
          <w:szCs w:val="24"/>
          <w:lang w:val="uk-UA" w:eastAsia="ru-RU"/>
        </w:rPr>
        <w:t xml:space="preserve"> </w:t>
      </w:r>
    </w:p>
    <w:p w:rsidR="00517F17" w:rsidRDefault="00517F17" w:rsidP="001D107D">
      <w:pPr>
        <w:ind w:left="360"/>
        <w:jc w:val="both"/>
        <w:rPr>
          <w:rFonts w:ascii="Arial" w:hAnsi="Arial" w:cs="Arial"/>
          <w:sz w:val="24"/>
          <w:szCs w:val="24"/>
          <w:lang w:val="uk-UA" w:eastAsia="ru-RU"/>
        </w:rPr>
      </w:pPr>
      <w:r w:rsidRPr="00517F17">
        <w:rPr>
          <w:rFonts w:ascii="Arial" w:hAnsi="Arial" w:cs="Arial"/>
          <w:sz w:val="24"/>
          <w:szCs w:val="24"/>
          <w:lang w:val="uk-UA" w:eastAsia="ru-RU"/>
        </w:rPr>
        <w:t>Основні засоби відображаються за історичною собівартістю за вирахуванням накопиченої амортизації, інвестиційна нерухомість яку передано в оперативну оренду - за історичною собівартістю.</w:t>
      </w:r>
    </w:p>
    <w:p w:rsidR="00517F17" w:rsidRDefault="00517F17" w:rsidP="001D107D">
      <w:pPr>
        <w:ind w:left="360"/>
        <w:jc w:val="both"/>
        <w:rPr>
          <w:rFonts w:ascii="Arial" w:hAnsi="Arial" w:cs="Arial"/>
          <w:sz w:val="24"/>
          <w:szCs w:val="24"/>
          <w:lang w:val="uk-UA" w:eastAsia="ru-RU"/>
        </w:rPr>
      </w:pPr>
      <w:r w:rsidRPr="00517F17">
        <w:rPr>
          <w:rFonts w:ascii="Arial" w:hAnsi="Arial" w:cs="Arial"/>
          <w:sz w:val="24"/>
          <w:szCs w:val="24"/>
          <w:lang w:val="uk-UA" w:eastAsia="ru-RU"/>
        </w:rPr>
        <w:t>Основними критеріями для розмежування інвестиційної та операційної нерухомості у випадку коли один і той самий об'єкт основних засобів використовується як інвестиційна і як операційна нерухомість визначається за його площею.</w:t>
      </w:r>
    </w:p>
    <w:p w:rsidR="00517F17" w:rsidRDefault="00517F17" w:rsidP="001D107D">
      <w:pPr>
        <w:ind w:left="360"/>
        <w:jc w:val="both"/>
        <w:rPr>
          <w:rFonts w:ascii="Arial" w:hAnsi="Arial" w:cs="Arial"/>
          <w:sz w:val="24"/>
          <w:szCs w:val="24"/>
          <w:lang w:val="ru-RU" w:eastAsia="ru-RU"/>
        </w:rPr>
      </w:pPr>
      <w:r w:rsidRPr="00517F17">
        <w:rPr>
          <w:rFonts w:ascii="Arial" w:hAnsi="Arial" w:cs="Arial"/>
          <w:sz w:val="24"/>
          <w:szCs w:val="24"/>
          <w:lang w:val="ru-RU" w:eastAsia="ru-RU"/>
        </w:rPr>
        <w:t>Керівництвом прийнято рішення, щодо не залучення незалежних професійних оцінювачів для визначення справедливої вартості основних засобів, в зв’язку зі скрутним фінансовим станом Групи.</w:t>
      </w:r>
    </w:p>
    <w:p w:rsidR="00517F17" w:rsidRDefault="00517F17" w:rsidP="001D107D">
      <w:pPr>
        <w:ind w:left="360"/>
        <w:jc w:val="both"/>
        <w:rPr>
          <w:rFonts w:ascii="Arial" w:hAnsi="Arial" w:cs="Arial"/>
          <w:sz w:val="24"/>
          <w:szCs w:val="24"/>
          <w:lang w:val="ru-RU" w:eastAsia="ru-RU"/>
        </w:rPr>
      </w:pPr>
      <w:r w:rsidRPr="00517F17">
        <w:rPr>
          <w:rFonts w:ascii="Arial" w:hAnsi="Arial" w:cs="Arial"/>
          <w:sz w:val="24"/>
          <w:szCs w:val="24"/>
          <w:lang w:val="ru-RU" w:eastAsia="ru-RU"/>
        </w:rPr>
        <w:t>При нарахуванн</w:t>
      </w:r>
      <w:r w:rsidRPr="00517F17">
        <w:rPr>
          <w:rFonts w:ascii="Arial" w:hAnsi="Arial" w:cs="Arial"/>
          <w:sz w:val="24"/>
          <w:szCs w:val="24"/>
          <w:lang w:eastAsia="ru-RU"/>
        </w:rPr>
        <w:t>i</w:t>
      </w:r>
      <w:r w:rsidRPr="00517F17">
        <w:rPr>
          <w:rFonts w:ascii="Arial" w:hAnsi="Arial" w:cs="Arial"/>
          <w:sz w:val="24"/>
          <w:szCs w:val="24"/>
          <w:lang w:val="ru-RU" w:eastAsia="ru-RU"/>
        </w:rPr>
        <w:t xml:space="preserve"> амортизац</w:t>
      </w:r>
      <w:r w:rsidRPr="00517F17">
        <w:rPr>
          <w:rFonts w:ascii="Arial" w:hAnsi="Arial" w:cs="Arial"/>
          <w:sz w:val="24"/>
          <w:szCs w:val="24"/>
          <w:lang w:eastAsia="ru-RU"/>
        </w:rPr>
        <w:t>i</w:t>
      </w:r>
      <w:r w:rsidRPr="00517F17">
        <w:rPr>
          <w:rFonts w:ascii="Arial" w:hAnsi="Arial" w:cs="Arial"/>
          <w:sz w:val="24"/>
          <w:szCs w:val="24"/>
          <w:lang w:val="ru-RU" w:eastAsia="ru-RU"/>
        </w:rPr>
        <w:t>ї п</w:t>
      </w:r>
      <w:r w:rsidRPr="00517F17">
        <w:rPr>
          <w:rFonts w:ascii="Arial" w:hAnsi="Arial" w:cs="Arial"/>
          <w:sz w:val="24"/>
          <w:szCs w:val="24"/>
          <w:lang w:eastAsia="ru-RU"/>
        </w:rPr>
        <w:t>i</w:t>
      </w:r>
      <w:r w:rsidRPr="00517F17">
        <w:rPr>
          <w:rFonts w:ascii="Arial" w:hAnsi="Arial" w:cs="Arial"/>
          <w:sz w:val="24"/>
          <w:szCs w:val="24"/>
          <w:lang w:val="ru-RU" w:eastAsia="ru-RU"/>
        </w:rPr>
        <w:t xml:space="preserve">дприємство використовує норми </w:t>
      </w:r>
      <w:r w:rsidRPr="00517F17">
        <w:rPr>
          <w:rFonts w:ascii="Arial" w:hAnsi="Arial" w:cs="Arial"/>
          <w:sz w:val="24"/>
          <w:szCs w:val="24"/>
          <w:lang w:eastAsia="ru-RU"/>
        </w:rPr>
        <w:t>i</w:t>
      </w:r>
      <w:r w:rsidRPr="00517F17">
        <w:rPr>
          <w:rFonts w:ascii="Arial" w:hAnsi="Arial" w:cs="Arial"/>
          <w:sz w:val="24"/>
          <w:szCs w:val="24"/>
          <w:lang w:val="ru-RU" w:eastAsia="ru-RU"/>
        </w:rPr>
        <w:t xml:space="preserve"> методи нарахування амортизац</w:t>
      </w:r>
      <w:r w:rsidRPr="00517F17">
        <w:rPr>
          <w:rFonts w:ascii="Arial" w:hAnsi="Arial" w:cs="Arial"/>
          <w:sz w:val="24"/>
          <w:szCs w:val="24"/>
          <w:lang w:eastAsia="ru-RU"/>
        </w:rPr>
        <w:t>i</w:t>
      </w:r>
      <w:r w:rsidRPr="00517F17">
        <w:rPr>
          <w:rFonts w:ascii="Arial" w:hAnsi="Arial" w:cs="Arial"/>
          <w:sz w:val="24"/>
          <w:szCs w:val="24"/>
          <w:lang w:val="ru-RU" w:eastAsia="ru-RU"/>
        </w:rPr>
        <w:t>ї, передбачен</w:t>
      </w:r>
      <w:r w:rsidRPr="00517F17">
        <w:rPr>
          <w:rFonts w:ascii="Arial" w:hAnsi="Arial" w:cs="Arial"/>
          <w:sz w:val="24"/>
          <w:szCs w:val="24"/>
          <w:lang w:eastAsia="ru-RU"/>
        </w:rPr>
        <w:t>i</w:t>
      </w:r>
      <w:r w:rsidRPr="00517F17">
        <w:rPr>
          <w:rFonts w:ascii="Arial" w:hAnsi="Arial" w:cs="Arial"/>
          <w:sz w:val="24"/>
          <w:szCs w:val="24"/>
          <w:lang w:val="ru-RU" w:eastAsia="ru-RU"/>
        </w:rPr>
        <w:t xml:space="preserve"> МСФЗ 16 "Основн</w:t>
      </w:r>
      <w:r w:rsidRPr="00517F17">
        <w:rPr>
          <w:rFonts w:ascii="Arial" w:hAnsi="Arial" w:cs="Arial"/>
          <w:sz w:val="24"/>
          <w:szCs w:val="24"/>
          <w:lang w:eastAsia="ru-RU"/>
        </w:rPr>
        <w:t>i</w:t>
      </w:r>
      <w:r w:rsidRPr="00517F17">
        <w:rPr>
          <w:rFonts w:ascii="Arial" w:hAnsi="Arial" w:cs="Arial"/>
          <w:sz w:val="24"/>
          <w:szCs w:val="24"/>
          <w:lang w:val="ru-RU" w:eastAsia="ru-RU"/>
        </w:rPr>
        <w:t xml:space="preserve"> засоби". Протягом зв</w:t>
      </w:r>
      <w:r w:rsidRPr="00517F17">
        <w:rPr>
          <w:rFonts w:ascii="Arial" w:hAnsi="Arial" w:cs="Arial"/>
          <w:sz w:val="24"/>
          <w:szCs w:val="24"/>
          <w:lang w:eastAsia="ru-RU"/>
        </w:rPr>
        <w:t>i</w:t>
      </w:r>
      <w:r w:rsidRPr="00517F17">
        <w:rPr>
          <w:rFonts w:ascii="Arial" w:hAnsi="Arial" w:cs="Arial"/>
          <w:sz w:val="24"/>
          <w:szCs w:val="24"/>
          <w:lang w:val="ru-RU" w:eastAsia="ru-RU"/>
        </w:rPr>
        <w:t>тного пер</w:t>
      </w:r>
      <w:r w:rsidRPr="00517F17">
        <w:rPr>
          <w:rFonts w:ascii="Arial" w:hAnsi="Arial" w:cs="Arial"/>
          <w:sz w:val="24"/>
          <w:szCs w:val="24"/>
          <w:lang w:eastAsia="ru-RU"/>
        </w:rPr>
        <w:t>i</w:t>
      </w:r>
      <w:r w:rsidRPr="00517F17">
        <w:rPr>
          <w:rFonts w:ascii="Arial" w:hAnsi="Arial" w:cs="Arial"/>
          <w:sz w:val="24"/>
          <w:szCs w:val="24"/>
          <w:lang w:val="ru-RU" w:eastAsia="ru-RU"/>
        </w:rPr>
        <w:t>оду методи нарахування амортизац</w:t>
      </w:r>
      <w:r w:rsidRPr="00517F17">
        <w:rPr>
          <w:rFonts w:ascii="Arial" w:hAnsi="Arial" w:cs="Arial"/>
          <w:sz w:val="24"/>
          <w:szCs w:val="24"/>
          <w:lang w:eastAsia="ru-RU"/>
        </w:rPr>
        <w:t>i</w:t>
      </w:r>
      <w:r w:rsidRPr="00517F17">
        <w:rPr>
          <w:rFonts w:ascii="Arial" w:hAnsi="Arial" w:cs="Arial"/>
          <w:sz w:val="24"/>
          <w:szCs w:val="24"/>
          <w:lang w:val="ru-RU" w:eastAsia="ru-RU"/>
        </w:rPr>
        <w:t>ї були незм</w:t>
      </w:r>
      <w:r w:rsidRPr="00517F17">
        <w:rPr>
          <w:rFonts w:ascii="Arial" w:hAnsi="Arial" w:cs="Arial"/>
          <w:sz w:val="24"/>
          <w:szCs w:val="24"/>
          <w:lang w:eastAsia="ru-RU"/>
        </w:rPr>
        <w:t>i</w:t>
      </w:r>
      <w:r w:rsidRPr="00517F17">
        <w:rPr>
          <w:rFonts w:ascii="Arial" w:hAnsi="Arial" w:cs="Arial"/>
          <w:sz w:val="24"/>
          <w:szCs w:val="24"/>
          <w:lang w:val="ru-RU" w:eastAsia="ru-RU"/>
        </w:rPr>
        <w:t xml:space="preserve">нними. </w:t>
      </w:r>
      <w:r w:rsidRPr="00517F17">
        <w:rPr>
          <w:rFonts w:ascii="Arial" w:hAnsi="Arial" w:cs="Arial"/>
          <w:sz w:val="24"/>
          <w:szCs w:val="24"/>
          <w:lang w:val="ru-RU" w:eastAsia="ru-RU"/>
        </w:rPr>
        <w:br/>
        <w:t>Амортизацію основних засобів підприємство нараховує із застосуванням прямолінійного методу, який діяв на протязі 2015 року, за яким первісна вартість активу рівномірно зменшується до ліквідаційної вартості протягом строку корисного використання об'єкта.</w:t>
      </w:r>
    </w:p>
    <w:p w:rsidR="00517F17" w:rsidRDefault="00517F17" w:rsidP="001D107D">
      <w:pPr>
        <w:ind w:left="360"/>
        <w:jc w:val="both"/>
        <w:rPr>
          <w:rFonts w:ascii="Arial" w:hAnsi="Arial" w:cs="Arial"/>
          <w:sz w:val="24"/>
          <w:szCs w:val="24"/>
          <w:lang w:val="ru-RU" w:eastAsia="ru-RU"/>
        </w:rPr>
      </w:pPr>
      <w:r w:rsidRPr="00517F17">
        <w:rPr>
          <w:rFonts w:ascii="Arial" w:hAnsi="Arial" w:cs="Arial"/>
          <w:sz w:val="24"/>
          <w:szCs w:val="24"/>
          <w:lang w:val="ru-RU" w:eastAsia="ru-RU"/>
        </w:rPr>
        <w:t>Амортизація нараховується починаючи з наступного місяця після введення в експлуатацію та припиняється з наступного місяця після дати виведення з експлуатації. Строки корисного використання та правила нарахування амортизації визначені Обліковою політикою Групи.</w:t>
      </w:r>
    </w:p>
    <w:p w:rsidR="00517F17" w:rsidRDefault="00517F17" w:rsidP="001D107D">
      <w:pPr>
        <w:ind w:left="360"/>
        <w:jc w:val="both"/>
        <w:rPr>
          <w:rFonts w:ascii="Arial" w:hAnsi="Arial" w:cs="Arial"/>
          <w:sz w:val="24"/>
          <w:szCs w:val="24"/>
          <w:lang w:val="ru-RU" w:eastAsia="ru-RU"/>
        </w:rPr>
      </w:pPr>
      <w:r w:rsidRPr="00517F17">
        <w:rPr>
          <w:rFonts w:ascii="Arial" w:hAnsi="Arial" w:cs="Arial"/>
          <w:sz w:val="24"/>
          <w:szCs w:val="24"/>
          <w:lang w:val="ru-RU" w:eastAsia="ru-RU"/>
        </w:rPr>
        <w:t>Витрати, понесені після введення основних засобів в експлуатацію (ремонт, обслуговування, капітальний ремонт) відображаються у складі прибутку або збитку у періоді, коли вони були понесені.</w:t>
      </w:r>
    </w:p>
    <w:p w:rsidR="001D107D" w:rsidRPr="00517F17" w:rsidRDefault="00517F17" w:rsidP="001D107D">
      <w:pPr>
        <w:ind w:left="360"/>
        <w:jc w:val="both"/>
        <w:rPr>
          <w:rFonts w:ascii="Arial" w:hAnsi="Arial" w:cs="Arial"/>
          <w:sz w:val="24"/>
          <w:szCs w:val="24"/>
          <w:lang w:val="uk-UA"/>
        </w:rPr>
      </w:pPr>
      <w:r w:rsidRPr="00517F17">
        <w:rPr>
          <w:rFonts w:ascii="Arial" w:hAnsi="Arial" w:cs="Arial"/>
          <w:sz w:val="24"/>
          <w:szCs w:val="24"/>
          <w:lang w:val="ru-RU" w:eastAsia="ru-RU"/>
        </w:rPr>
        <w:t>У випадку, коли можна чітко довести, що зазначені видатки призвели до збільшення майбутніх економічних вигод, що очікуються від використання об'єкту основних засобів понад первісно визначені технічні характеристики, такі витрати капіталізуються і такі витрати збільшують вартість основних засобів.</w:t>
      </w:r>
      <w:r w:rsidRPr="00517F17">
        <w:rPr>
          <w:rFonts w:ascii="Arial" w:hAnsi="Arial" w:cs="Arial"/>
          <w:sz w:val="24"/>
          <w:szCs w:val="24"/>
          <w:lang w:val="ru-RU" w:eastAsia="ru-RU"/>
        </w:rPr>
        <w:br/>
      </w:r>
      <w:r w:rsidR="001D107D" w:rsidRPr="00517F17">
        <w:rPr>
          <w:rFonts w:ascii="Arial" w:hAnsi="Arial" w:cs="Arial"/>
          <w:sz w:val="24"/>
          <w:szCs w:val="24"/>
          <w:lang w:val="uk-UA"/>
        </w:rPr>
        <w:tab/>
      </w:r>
    </w:p>
    <w:p w:rsidR="001D107D" w:rsidRPr="0053780A" w:rsidRDefault="001D107D" w:rsidP="001D107D">
      <w:pPr>
        <w:ind w:left="360" w:firstLine="349"/>
        <w:jc w:val="both"/>
        <w:rPr>
          <w:rFonts w:ascii="Arial" w:hAnsi="Arial" w:cs="Arial"/>
          <w:b/>
          <w:sz w:val="24"/>
          <w:szCs w:val="24"/>
          <w:lang w:val="uk-UA"/>
        </w:rPr>
      </w:pPr>
      <w:r w:rsidRPr="0053780A">
        <w:rPr>
          <w:rFonts w:ascii="Arial" w:hAnsi="Arial" w:cs="Arial"/>
          <w:b/>
          <w:sz w:val="24"/>
          <w:szCs w:val="24"/>
          <w:lang w:val="uk-UA"/>
        </w:rPr>
        <w:t>Інвестиційна нерухомість</w:t>
      </w:r>
    </w:p>
    <w:p w:rsidR="001D107D" w:rsidRPr="0053780A" w:rsidRDefault="001D107D" w:rsidP="001D107D">
      <w:pPr>
        <w:ind w:left="360" w:firstLine="349"/>
        <w:jc w:val="both"/>
        <w:rPr>
          <w:rFonts w:ascii="Arial" w:hAnsi="Arial" w:cs="Arial"/>
          <w:b/>
          <w:sz w:val="24"/>
          <w:szCs w:val="24"/>
          <w:lang w:val="uk-UA"/>
        </w:rPr>
      </w:pPr>
    </w:p>
    <w:p w:rsidR="001D107D" w:rsidRPr="00C51613" w:rsidRDefault="001D107D" w:rsidP="001D107D">
      <w:pPr>
        <w:ind w:firstLine="284"/>
        <w:jc w:val="both"/>
        <w:rPr>
          <w:rFonts w:ascii="Arial" w:hAnsi="Arial" w:cs="Arial"/>
          <w:b/>
          <w:sz w:val="24"/>
          <w:szCs w:val="24"/>
          <w:lang w:val="uk-UA"/>
        </w:rPr>
      </w:pPr>
      <w:r w:rsidRPr="0053780A">
        <w:rPr>
          <w:rFonts w:ascii="Arial" w:hAnsi="Arial" w:cs="Arial"/>
          <w:sz w:val="24"/>
          <w:szCs w:val="24"/>
          <w:lang w:val="uk-UA"/>
        </w:rPr>
        <w:t xml:space="preserve"> Нерухомість визначається інвестиційною, якщо вона находиться у власності і результатом її використання є дохід у вигляді орендних платежів або збільшення вартості капіталу чи для досягнення обох цілей. В звітному періоді Товариство виступає орендодавцем щодо окремих площ, розташованих в об’єктах нерухомості, що використовуються нею у виробництві та для адміністративних цілей. Зазначена нерухомість є зайнятою власником і не класифікується як об’єкт інвестиційної </w:t>
      </w:r>
      <w:r w:rsidRPr="00C51613">
        <w:rPr>
          <w:rFonts w:ascii="Arial" w:hAnsi="Arial" w:cs="Arial"/>
          <w:sz w:val="24"/>
          <w:szCs w:val="24"/>
          <w:lang w:val="uk-UA"/>
        </w:rPr>
        <w:t>нерухомості</w:t>
      </w:r>
    </w:p>
    <w:p w:rsidR="001D107D" w:rsidRPr="00C51613" w:rsidRDefault="001D107D" w:rsidP="001D107D">
      <w:pPr>
        <w:pStyle w:val="15"/>
        <w:spacing w:before="240" w:after="0" w:line="100" w:lineRule="atLeast"/>
        <w:ind w:left="0" w:firstLine="284"/>
        <w:jc w:val="both"/>
        <w:rPr>
          <w:rFonts w:ascii="Arial" w:hAnsi="Arial" w:cs="Arial"/>
          <w:sz w:val="24"/>
          <w:szCs w:val="24"/>
        </w:rPr>
      </w:pPr>
      <w:r w:rsidRPr="00C51613">
        <w:rPr>
          <w:rFonts w:ascii="Arial" w:hAnsi="Arial" w:cs="Arial"/>
          <w:sz w:val="24"/>
          <w:szCs w:val="24"/>
        </w:rPr>
        <w:t xml:space="preserve">Приміщення, які Товариство надає у операційну оренду, відображаються у обліку та звітності як інвестиційна нерухомість. </w:t>
      </w:r>
      <w:r w:rsidR="00C51613" w:rsidRPr="00C51613">
        <w:rPr>
          <w:rFonts w:ascii="Arial" w:hAnsi="Arial" w:cs="Arial"/>
          <w:sz w:val="24"/>
          <w:szCs w:val="24"/>
        </w:rPr>
        <w:t xml:space="preserve">Для </w:t>
      </w:r>
      <w:r w:rsidRPr="00C51613">
        <w:rPr>
          <w:rFonts w:ascii="Arial" w:hAnsi="Arial" w:cs="Arial"/>
          <w:sz w:val="24"/>
          <w:szCs w:val="24"/>
        </w:rPr>
        <w:t xml:space="preserve">iнвестицiйної нерухомостi використовується </w:t>
      </w:r>
      <w:r w:rsidR="009F01F1" w:rsidRPr="00C51613">
        <w:rPr>
          <w:rFonts w:ascii="Arial" w:hAnsi="Arial" w:cs="Arial"/>
          <w:sz w:val="24"/>
          <w:szCs w:val="24"/>
        </w:rPr>
        <w:t>економічно ефективна вартість.</w:t>
      </w:r>
    </w:p>
    <w:p w:rsidR="001D107D" w:rsidRPr="0053780A" w:rsidRDefault="001D107D" w:rsidP="001D107D">
      <w:pPr>
        <w:pStyle w:val="15"/>
        <w:spacing w:before="240" w:after="0" w:line="100" w:lineRule="atLeast"/>
        <w:ind w:left="0" w:firstLine="284"/>
        <w:jc w:val="both"/>
        <w:rPr>
          <w:rFonts w:ascii="Arial" w:hAnsi="Arial" w:cs="Arial"/>
          <w:sz w:val="24"/>
          <w:szCs w:val="24"/>
        </w:rPr>
      </w:pPr>
      <w:r w:rsidRPr="00C51613">
        <w:rPr>
          <w:rFonts w:ascii="Arial" w:hAnsi="Arial" w:cs="Arial"/>
          <w:sz w:val="24"/>
          <w:szCs w:val="24"/>
        </w:rPr>
        <w:t>Перекласифікація інвестиційної нерухомості у нерухомість, зайняту власником, здійснюється у разі зміни характеру її використання.</w:t>
      </w:r>
    </w:p>
    <w:p w:rsidR="001D107D" w:rsidRPr="0053780A" w:rsidRDefault="001D107D" w:rsidP="001D107D">
      <w:pPr>
        <w:ind w:left="15" w:right="28"/>
        <w:jc w:val="both"/>
        <w:rPr>
          <w:rFonts w:ascii="Arial" w:hAnsi="Arial" w:cs="Arial"/>
          <w:b/>
          <w:bCs/>
          <w:i/>
          <w:iCs/>
          <w:sz w:val="24"/>
          <w:szCs w:val="24"/>
          <w:lang w:val="uk-UA"/>
        </w:rPr>
      </w:pPr>
    </w:p>
    <w:p w:rsidR="001D107D" w:rsidRPr="00201054" w:rsidRDefault="001D107D" w:rsidP="0015522A">
      <w:pPr>
        <w:ind w:left="15" w:right="28" w:firstLine="269"/>
        <w:jc w:val="both"/>
        <w:rPr>
          <w:rFonts w:ascii="Arial" w:hAnsi="Arial" w:cs="Arial"/>
          <w:b/>
          <w:bCs/>
          <w:sz w:val="24"/>
          <w:szCs w:val="24"/>
          <w:lang w:val="uk-UA"/>
        </w:rPr>
      </w:pPr>
      <w:r w:rsidRPr="00201054">
        <w:rPr>
          <w:rFonts w:ascii="Arial" w:hAnsi="Arial" w:cs="Arial"/>
          <w:b/>
          <w:bCs/>
          <w:sz w:val="24"/>
          <w:szCs w:val="24"/>
          <w:lang w:val="uk-UA"/>
        </w:rPr>
        <w:t>Необоротні активи, які утримуються для продажу</w:t>
      </w:r>
    </w:p>
    <w:p w:rsidR="001D107D" w:rsidRPr="00201054" w:rsidRDefault="001D107D" w:rsidP="001D107D">
      <w:pPr>
        <w:ind w:left="15" w:right="28"/>
        <w:jc w:val="both"/>
        <w:rPr>
          <w:rFonts w:ascii="Arial" w:hAnsi="Arial" w:cs="Arial"/>
          <w:b/>
          <w:bCs/>
          <w:sz w:val="24"/>
          <w:szCs w:val="24"/>
          <w:lang w:val="uk-UA"/>
        </w:rPr>
      </w:pPr>
    </w:p>
    <w:p w:rsidR="001D107D" w:rsidRPr="00201054" w:rsidRDefault="001D107D" w:rsidP="001D107D">
      <w:pPr>
        <w:ind w:left="15" w:right="28" w:firstLine="345"/>
        <w:jc w:val="both"/>
        <w:rPr>
          <w:rFonts w:ascii="Arial" w:hAnsi="Arial" w:cs="Arial"/>
          <w:sz w:val="24"/>
          <w:szCs w:val="24"/>
          <w:lang w:val="uk-UA"/>
        </w:rPr>
      </w:pPr>
      <w:r w:rsidRPr="00201054">
        <w:rPr>
          <w:rFonts w:ascii="Arial" w:hAnsi="Arial" w:cs="Arial"/>
          <w:sz w:val="24"/>
          <w:szCs w:val="24"/>
          <w:lang w:val="ru-RU"/>
        </w:rPr>
        <w:t>Підприємство класифікує необоротний актив як утримуваний для продажу, якщо його балансова вартість буде в основному відшкодовуватися шляхом операції продажу, а не поточного використання</w:t>
      </w:r>
      <w:proofErr w:type="gramStart"/>
      <w:r w:rsidRPr="00201054">
        <w:rPr>
          <w:rFonts w:ascii="Arial" w:hAnsi="Arial" w:cs="Arial"/>
          <w:sz w:val="24"/>
          <w:szCs w:val="24"/>
          <w:lang w:val="ru-RU"/>
        </w:rPr>
        <w:t>.</w:t>
      </w:r>
      <w:r w:rsidRPr="00201054">
        <w:rPr>
          <w:rFonts w:ascii="Arial" w:hAnsi="Arial" w:cs="Arial"/>
          <w:sz w:val="24"/>
          <w:szCs w:val="24"/>
          <w:lang w:val="uk-UA"/>
        </w:rPr>
        <w:t>Н</w:t>
      </w:r>
      <w:proofErr w:type="gramEnd"/>
      <w:r w:rsidRPr="00201054">
        <w:rPr>
          <w:rFonts w:ascii="Arial" w:hAnsi="Arial" w:cs="Arial"/>
          <w:sz w:val="24"/>
          <w:szCs w:val="24"/>
          <w:lang w:val="uk-UA"/>
        </w:rPr>
        <w:t>еоборотні активиі групи вибуття, класифіковані як утримувані для продажу оцінюються по найменшій вартості — або балансовій вартості, або справедливій вартості за вирахуванням витрат на продаж. Необоротні активи, які утримуються для продажу не підлягають амортизації. Збиток від зменшення корисності при первісному чи подальшому списанні активу до справедливої вартості за вирахуванням витрат на продаж визнається у звіті про фінансові результати.</w:t>
      </w:r>
    </w:p>
    <w:p w:rsidR="001D107D" w:rsidRPr="00201054" w:rsidRDefault="001D107D" w:rsidP="001D107D">
      <w:pPr>
        <w:ind w:left="15" w:right="28"/>
        <w:jc w:val="both"/>
        <w:rPr>
          <w:rFonts w:ascii="Arial" w:hAnsi="Arial" w:cs="Arial"/>
          <w:sz w:val="24"/>
          <w:szCs w:val="24"/>
          <w:lang w:val="uk-UA"/>
        </w:rPr>
      </w:pPr>
    </w:p>
    <w:p w:rsidR="001D107D" w:rsidRPr="00201054" w:rsidRDefault="001D107D" w:rsidP="001D107D">
      <w:pPr>
        <w:ind w:right="28" w:firstLine="709"/>
        <w:jc w:val="both"/>
        <w:rPr>
          <w:rFonts w:ascii="Arial" w:hAnsi="Arial" w:cs="Arial"/>
          <w:b/>
          <w:bCs/>
          <w:sz w:val="24"/>
          <w:szCs w:val="24"/>
          <w:lang w:val="uk-UA"/>
        </w:rPr>
      </w:pPr>
      <w:r w:rsidRPr="00201054">
        <w:rPr>
          <w:rFonts w:ascii="Arial" w:hAnsi="Arial" w:cs="Arial"/>
          <w:b/>
          <w:bCs/>
          <w:sz w:val="24"/>
          <w:szCs w:val="24"/>
          <w:lang w:val="uk-UA"/>
        </w:rPr>
        <w:t>Запаси</w:t>
      </w:r>
    </w:p>
    <w:p w:rsidR="00263176" w:rsidRPr="00201054" w:rsidRDefault="001D107D" w:rsidP="001D107D">
      <w:pPr>
        <w:ind w:left="15" w:right="28"/>
        <w:jc w:val="both"/>
        <w:rPr>
          <w:rFonts w:ascii="Arial" w:hAnsi="Arial" w:cs="Arial"/>
          <w:sz w:val="24"/>
          <w:szCs w:val="24"/>
          <w:lang w:val="uk-UA"/>
        </w:rPr>
      </w:pPr>
      <w:r w:rsidRPr="00201054">
        <w:rPr>
          <w:rFonts w:ascii="Arial" w:hAnsi="Arial" w:cs="Arial"/>
          <w:sz w:val="24"/>
          <w:szCs w:val="24"/>
          <w:lang w:val="uk-UA"/>
        </w:rPr>
        <w:tab/>
        <w:t>Запаси складаються, головним чином, із сировини та матеріалів, які призначені для використання у діяльності підприємства. Запаси відображаються за найменшою з двох оцінок: собівартості або чистої вартості реалізації.</w:t>
      </w:r>
    </w:p>
    <w:p w:rsidR="001D107D" w:rsidRPr="00201054" w:rsidRDefault="001D107D" w:rsidP="001D107D">
      <w:pPr>
        <w:ind w:left="15" w:right="28"/>
        <w:jc w:val="both"/>
        <w:rPr>
          <w:rFonts w:ascii="Arial" w:hAnsi="Arial" w:cs="Arial"/>
          <w:sz w:val="24"/>
          <w:szCs w:val="24"/>
          <w:lang w:val="uk-UA"/>
        </w:rPr>
      </w:pPr>
      <w:r w:rsidRPr="00201054">
        <w:rPr>
          <w:rFonts w:ascii="Arial" w:hAnsi="Arial" w:cs="Arial"/>
          <w:sz w:val="24"/>
          <w:szCs w:val="24"/>
          <w:lang w:val="uk-UA"/>
        </w:rPr>
        <w:br/>
      </w:r>
    </w:p>
    <w:p w:rsidR="001D107D" w:rsidRPr="00201054" w:rsidRDefault="001D107D" w:rsidP="0015522A">
      <w:pPr>
        <w:ind w:left="15" w:right="28" w:firstLine="693"/>
        <w:jc w:val="both"/>
        <w:rPr>
          <w:rFonts w:ascii="Arial" w:hAnsi="Arial" w:cs="Arial"/>
          <w:b/>
          <w:bCs/>
          <w:sz w:val="24"/>
          <w:szCs w:val="24"/>
          <w:lang w:val="uk-UA"/>
        </w:rPr>
      </w:pPr>
      <w:r w:rsidRPr="00201054">
        <w:rPr>
          <w:rFonts w:ascii="Arial" w:hAnsi="Arial" w:cs="Arial"/>
          <w:b/>
          <w:bCs/>
          <w:sz w:val="24"/>
          <w:szCs w:val="24"/>
          <w:lang w:val="uk-UA"/>
        </w:rPr>
        <w:t>Грошові кошти</w:t>
      </w:r>
    </w:p>
    <w:p w:rsidR="001D107D" w:rsidRPr="00201054" w:rsidRDefault="001D107D" w:rsidP="001D107D">
      <w:pPr>
        <w:ind w:left="15" w:right="28"/>
        <w:jc w:val="both"/>
        <w:rPr>
          <w:rFonts w:ascii="Arial" w:hAnsi="Arial" w:cs="Arial"/>
          <w:b/>
          <w:bCs/>
          <w:sz w:val="24"/>
          <w:szCs w:val="24"/>
          <w:lang w:val="uk-UA"/>
        </w:rPr>
      </w:pPr>
    </w:p>
    <w:p w:rsidR="001D107D" w:rsidRPr="00201054" w:rsidRDefault="001D107D" w:rsidP="001D107D">
      <w:pPr>
        <w:ind w:right="28"/>
        <w:jc w:val="both"/>
        <w:rPr>
          <w:rFonts w:ascii="Arial" w:hAnsi="Arial" w:cs="Arial"/>
          <w:sz w:val="24"/>
          <w:szCs w:val="24"/>
          <w:lang w:val="uk-UA"/>
        </w:rPr>
      </w:pPr>
      <w:r w:rsidRPr="00201054">
        <w:rPr>
          <w:rFonts w:ascii="Arial" w:hAnsi="Arial" w:cs="Arial"/>
          <w:b/>
          <w:bCs/>
          <w:i/>
          <w:iCs/>
          <w:sz w:val="24"/>
          <w:szCs w:val="24"/>
          <w:lang w:val="uk-UA"/>
        </w:rPr>
        <w:tab/>
      </w:r>
      <w:r w:rsidRPr="00201054">
        <w:rPr>
          <w:rFonts w:ascii="Arial" w:hAnsi="Arial" w:cs="Arial"/>
          <w:sz w:val="24"/>
          <w:szCs w:val="24"/>
          <w:lang w:val="uk-UA"/>
        </w:rPr>
        <w:t>Грошові кошти включають кошти в касі та грошові кошти на рахунках у банках, а також банківські депозити.</w:t>
      </w:r>
    </w:p>
    <w:p w:rsidR="001D107D" w:rsidRPr="00201054" w:rsidRDefault="001D107D" w:rsidP="001D107D">
      <w:pPr>
        <w:spacing w:before="120"/>
        <w:jc w:val="both"/>
        <w:rPr>
          <w:rFonts w:ascii="Arial" w:hAnsi="Arial" w:cs="Arial"/>
          <w:sz w:val="24"/>
          <w:szCs w:val="24"/>
          <w:lang w:val="ru-RU"/>
        </w:rPr>
      </w:pPr>
    </w:p>
    <w:p w:rsidR="001D107D" w:rsidRPr="00201054" w:rsidRDefault="001D107D" w:rsidP="001D107D">
      <w:pPr>
        <w:ind w:left="15" w:right="28"/>
        <w:jc w:val="both"/>
        <w:rPr>
          <w:rFonts w:ascii="Arial" w:hAnsi="Arial" w:cs="Arial"/>
          <w:b/>
          <w:bCs/>
          <w:sz w:val="24"/>
          <w:szCs w:val="24"/>
          <w:lang w:val="uk-UA"/>
        </w:rPr>
      </w:pPr>
      <w:r w:rsidRPr="00201054">
        <w:rPr>
          <w:rFonts w:ascii="Arial" w:hAnsi="Arial" w:cs="Arial"/>
          <w:b/>
          <w:bCs/>
          <w:i/>
          <w:iCs/>
          <w:sz w:val="24"/>
          <w:szCs w:val="24"/>
          <w:lang w:val="uk-UA"/>
        </w:rPr>
        <w:tab/>
      </w:r>
      <w:r w:rsidRPr="00201054">
        <w:rPr>
          <w:rFonts w:ascii="Arial" w:hAnsi="Arial" w:cs="Arial"/>
          <w:b/>
          <w:bCs/>
          <w:sz w:val="24"/>
          <w:szCs w:val="24"/>
          <w:lang w:val="uk-UA"/>
        </w:rPr>
        <w:t>Торгівельна та інша кредиторська заборгованість</w:t>
      </w:r>
    </w:p>
    <w:p w:rsidR="001D107D" w:rsidRPr="00201054" w:rsidRDefault="001D107D" w:rsidP="001D107D">
      <w:pPr>
        <w:spacing w:before="120"/>
        <w:ind w:left="15"/>
        <w:jc w:val="both"/>
        <w:rPr>
          <w:rFonts w:ascii="Arial" w:hAnsi="Arial" w:cs="Arial"/>
          <w:sz w:val="24"/>
          <w:szCs w:val="24"/>
          <w:lang w:val="uk-UA"/>
        </w:rPr>
      </w:pPr>
      <w:r w:rsidRPr="00201054">
        <w:rPr>
          <w:rFonts w:ascii="Arial" w:hAnsi="Arial" w:cs="Arial"/>
          <w:sz w:val="24"/>
          <w:szCs w:val="24"/>
          <w:lang w:val="uk-UA"/>
        </w:rPr>
        <w:tab/>
        <w:t xml:space="preserve">Торгова та інша кредиторська заборгованість оцінюється при первинному визнанні за справедливою вартістю. </w:t>
      </w:r>
    </w:p>
    <w:p w:rsidR="001D107D" w:rsidRPr="00201054" w:rsidRDefault="001D107D" w:rsidP="001D107D">
      <w:pPr>
        <w:ind w:right="28"/>
        <w:jc w:val="both"/>
        <w:rPr>
          <w:rFonts w:ascii="Arial" w:hAnsi="Arial" w:cs="Arial"/>
          <w:b/>
          <w:bCs/>
          <w:i/>
          <w:iCs/>
          <w:sz w:val="24"/>
          <w:szCs w:val="24"/>
          <w:lang w:val="uk-UA"/>
        </w:rPr>
      </w:pPr>
      <w:r w:rsidRPr="00201054">
        <w:rPr>
          <w:rFonts w:ascii="Arial" w:hAnsi="Arial" w:cs="Arial"/>
          <w:b/>
          <w:bCs/>
          <w:i/>
          <w:iCs/>
          <w:sz w:val="24"/>
          <w:szCs w:val="24"/>
          <w:lang w:val="uk-UA"/>
        </w:rPr>
        <w:tab/>
      </w:r>
    </w:p>
    <w:p w:rsidR="001D107D" w:rsidRPr="00201054" w:rsidRDefault="001D107D" w:rsidP="001D107D">
      <w:pPr>
        <w:ind w:right="28" w:firstLine="709"/>
        <w:jc w:val="both"/>
        <w:rPr>
          <w:rFonts w:ascii="Arial" w:hAnsi="Arial" w:cs="Arial"/>
          <w:b/>
          <w:bCs/>
          <w:sz w:val="24"/>
          <w:szCs w:val="24"/>
          <w:lang w:val="uk-UA"/>
        </w:rPr>
      </w:pPr>
      <w:r w:rsidRPr="00201054">
        <w:rPr>
          <w:rFonts w:ascii="Arial" w:hAnsi="Arial" w:cs="Arial"/>
          <w:b/>
          <w:bCs/>
          <w:sz w:val="24"/>
          <w:szCs w:val="24"/>
          <w:lang w:val="uk-UA"/>
        </w:rPr>
        <w:t>Резерви та забезпечення</w:t>
      </w:r>
    </w:p>
    <w:p w:rsidR="001D107D" w:rsidRPr="00201054" w:rsidRDefault="001D107D" w:rsidP="001D107D">
      <w:pPr>
        <w:ind w:right="28"/>
        <w:jc w:val="both"/>
        <w:rPr>
          <w:rFonts w:ascii="Arial" w:hAnsi="Arial" w:cs="Arial"/>
          <w:b/>
          <w:bCs/>
          <w:sz w:val="24"/>
          <w:szCs w:val="24"/>
          <w:lang w:val="uk-UA"/>
        </w:rPr>
      </w:pPr>
    </w:p>
    <w:p w:rsidR="001D107D" w:rsidRPr="00201054" w:rsidRDefault="001D107D" w:rsidP="001D107D">
      <w:pPr>
        <w:ind w:right="28"/>
        <w:jc w:val="both"/>
        <w:rPr>
          <w:rFonts w:ascii="Arial" w:hAnsi="Arial" w:cs="Arial"/>
          <w:sz w:val="24"/>
          <w:szCs w:val="24"/>
          <w:lang w:val="uk-UA"/>
        </w:rPr>
      </w:pPr>
      <w:r w:rsidRPr="00201054">
        <w:rPr>
          <w:rFonts w:ascii="Arial" w:eastAsia="NTTimes/Cyrillic" w:hAnsi="Arial" w:cs="Arial"/>
          <w:sz w:val="24"/>
          <w:szCs w:val="24"/>
          <w:lang w:val="uk-UA"/>
        </w:rPr>
        <w:tab/>
      </w:r>
      <w:r w:rsidRPr="00201054">
        <w:rPr>
          <w:rFonts w:ascii="Arial" w:hAnsi="Arial" w:cs="Arial"/>
          <w:sz w:val="24"/>
          <w:szCs w:val="24"/>
          <w:lang w:val="uk-UA"/>
        </w:rPr>
        <w:t>Резерви</w:t>
      </w:r>
      <w:r w:rsidR="00176E4A">
        <w:rPr>
          <w:rFonts w:ascii="Arial" w:hAnsi="Arial" w:cs="Arial"/>
          <w:sz w:val="24"/>
          <w:szCs w:val="24"/>
          <w:lang w:val="uk-UA"/>
        </w:rPr>
        <w:t xml:space="preserve"> </w:t>
      </w:r>
      <w:r w:rsidRPr="00201054">
        <w:rPr>
          <w:rFonts w:ascii="Arial" w:hAnsi="Arial" w:cs="Arial"/>
          <w:sz w:val="24"/>
          <w:szCs w:val="24"/>
          <w:lang w:val="uk-UA"/>
        </w:rPr>
        <w:t>визнаються</w:t>
      </w:r>
      <w:r w:rsidRPr="00201054">
        <w:rPr>
          <w:rFonts w:ascii="Arial" w:eastAsia="NTTimes/Cyrillic" w:hAnsi="Arial" w:cs="Arial"/>
          <w:sz w:val="24"/>
          <w:szCs w:val="24"/>
          <w:lang w:val="uk-UA"/>
        </w:rPr>
        <w:t xml:space="preserve">, </w:t>
      </w:r>
      <w:r w:rsidRPr="00201054">
        <w:rPr>
          <w:rFonts w:ascii="Arial" w:hAnsi="Arial" w:cs="Arial"/>
          <w:sz w:val="24"/>
          <w:szCs w:val="24"/>
          <w:lang w:val="uk-UA"/>
        </w:rPr>
        <w:t>коли</w:t>
      </w:r>
      <w:r w:rsidR="00176E4A">
        <w:rPr>
          <w:rFonts w:ascii="Arial" w:hAnsi="Arial" w:cs="Arial"/>
          <w:sz w:val="24"/>
          <w:szCs w:val="24"/>
          <w:lang w:val="uk-UA"/>
        </w:rPr>
        <w:t xml:space="preserve"> </w:t>
      </w:r>
      <w:r w:rsidRPr="00201054">
        <w:rPr>
          <w:rFonts w:ascii="Arial" w:hAnsi="Arial" w:cs="Arial"/>
          <w:sz w:val="24"/>
          <w:szCs w:val="24"/>
          <w:lang w:val="uk-UA"/>
        </w:rPr>
        <w:t>у</w:t>
      </w:r>
      <w:r w:rsidR="00176E4A">
        <w:rPr>
          <w:rFonts w:ascii="Arial" w:hAnsi="Arial" w:cs="Arial"/>
          <w:sz w:val="24"/>
          <w:szCs w:val="24"/>
          <w:lang w:val="uk-UA"/>
        </w:rPr>
        <w:t xml:space="preserve"> </w:t>
      </w:r>
      <w:r w:rsidRPr="00201054">
        <w:rPr>
          <w:rFonts w:ascii="Arial" w:hAnsi="Arial" w:cs="Arial"/>
          <w:sz w:val="24"/>
          <w:szCs w:val="24"/>
          <w:lang w:val="uk-UA"/>
        </w:rPr>
        <w:t>Товариства</w:t>
      </w:r>
      <w:r w:rsidR="00176E4A">
        <w:rPr>
          <w:rFonts w:ascii="Arial" w:hAnsi="Arial" w:cs="Arial"/>
          <w:sz w:val="24"/>
          <w:szCs w:val="24"/>
          <w:lang w:val="uk-UA"/>
        </w:rPr>
        <w:t xml:space="preserve"> </w:t>
      </w:r>
      <w:r w:rsidRPr="00201054">
        <w:rPr>
          <w:rFonts w:ascii="Arial" w:hAnsi="Arial" w:cs="Arial"/>
          <w:sz w:val="24"/>
          <w:szCs w:val="24"/>
          <w:lang w:val="uk-UA"/>
        </w:rPr>
        <w:t>є</w:t>
      </w:r>
      <w:r w:rsidR="00176E4A">
        <w:rPr>
          <w:rFonts w:ascii="Arial" w:hAnsi="Arial" w:cs="Arial"/>
          <w:sz w:val="24"/>
          <w:szCs w:val="24"/>
          <w:lang w:val="uk-UA"/>
        </w:rPr>
        <w:t xml:space="preserve"> </w:t>
      </w:r>
      <w:r w:rsidRPr="00201054">
        <w:rPr>
          <w:rFonts w:ascii="Arial" w:hAnsi="Arial" w:cs="Arial"/>
          <w:sz w:val="24"/>
          <w:szCs w:val="24"/>
          <w:lang w:val="uk-UA"/>
        </w:rPr>
        <w:t>поточне</w:t>
      </w:r>
      <w:r w:rsidR="00176E4A">
        <w:rPr>
          <w:rFonts w:ascii="Arial" w:hAnsi="Arial" w:cs="Arial"/>
          <w:sz w:val="24"/>
          <w:szCs w:val="24"/>
          <w:lang w:val="uk-UA"/>
        </w:rPr>
        <w:t xml:space="preserve"> </w:t>
      </w:r>
      <w:r w:rsidRPr="00201054">
        <w:rPr>
          <w:rFonts w:ascii="Arial" w:hAnsi="Arial" w:cs="Arial"/>
          <w:sz w:val="24"/>
          <w:szCs w:val="24"/>
          <w:lang w:val="uk-UA"/>
        </w:rPr>
        <w:t>зобов</w:t>
      </w:r>
      <w:r w:rsidRPr="00201054">
        <w:rPr>
          <w:rFonts w:ascii="Arial" w:eastAsia="NTTimes/Cyrillic" w:hAnsi="Arial" w:cs="Arial"/>
          <w:sz w:val="24"/>
          <w:szCs w:val="24"/>
          <w:lang w:val="uk-UA"/>
        </w:rPr>
        <w:t>'</w:t>
      </w:r>
      <w:r w:rsidRPr="00201054">
        <w:rPr>
          <w:rFonts w:ascii="Arial" w:hAnsi="Arial" w:cs="Arial"/>
          <w:sz w:val="24"/>
          <w:szCs w:val="24"/>
          <w:lang w:val="uk-UA"/>
        </w:rPr>
        <w:t>язання</w:t>
      </w:r>
      <w:r w:rsidR="00176E4A">
        <w:rPr>
          <w:rFonts w:ascii="Arial" w:hAnsi="Arial" w:cs="Arial"/>
          <w:sz w:val="24"/>
          <w:szCs w:val="24"/>
          <w:lang w:val="uk-UA"/>
        </w:rPr>
        <w:t xml:space="preserve"> </w:t>
      </w:r>
      <w:r w:rsidRPr="00201054">
        <w:rPr>
          <w:rFonts w:ascii="Arial" w:eastAsia="NTTimes/Cyrillic" w:hAnsi="Arial" w:cs="Arial"/>
          <w:sz w:val="24"/>
          <w:szCs w:val="24"/>
          <w:lang w:val="uk-UA"/>
        </w:rPr>
        <w:t xml:space="preserve"> (</w:t>
      </w:r>
      <w:r w:rsidRPr="00201054">
        <w:rPr>
          <w:rFonts w:ascii="Arial" w:hAnsi="Arial" w:cs="Arial"/>
          <w:sz w:val="24"/>
          <w:szCs w:val="24"/>
          <w:lang w:val="uk-UA"/>
        </w:rPr>
        <w:t>юридичне</w:t>
      </w:r>
      <w:r w:rsidR="00176E4A">
        <w:rPr>
          <w:rFonts w:ascii="Arial" w:hAnsi="Arial" w:cs="Arial"/>
          <w:sz w:val="24"/>
          <w:szCs w:val="24"/>
          <w:lang w:val="uk-UA"/>
        </w:rPr>
        <w:t xml:space="preserve"> </w:t>
      </w:r>
      <w:r w:rsidRPr="00201054">
        <w:rPr>
          <w:rFonts w:ascii="Arial" w:hAnsi="Arial" w:cs="Arial"/>
          <w:sz w:val="24"/>
          <w:szCs w:val="24"/>
          <w:lang w:val="uk-UA"/>
        </w:rPr>
        <w:t>або</w:t>
      </w:r>
      <w:r w:rsidR="00176E4A">
        <w:rPr>
          <w:rFonts w:ascii="Arial" w:hAnsi="Arial" w:cs="Arial"/>
          <w:sz w:val="24"/>
          <w:szCs w:val="24"/>
          <w:lang w:val="uk-UA"/>
        </w:rPr>
        <w:t xml:space="preserve"> </w:t>
      </w:r>
      <w:r w:rsidRPr="00201054">
        <w:rPr>
          <w:rFonts w:ascii="Arial" w:hAnsi="Arial" w:cs="Arial"/>
          <w:sz w:val="24"/>
          <w:szCs w:val="24"/>
          <w:lang w:val="uk-UA"/>
        </w:rPr>
        <w:t>конструктивне</w:t>
      </w:r>
      <w:r w:rsidRPr="00201054">
        <w:rPr>
          <w:rFonts w:ascii="Arial" w:eastAsia="NTTimes/Cyrillic" w:hAnsi="Arial" w:cs="Arial"/>
          <w:sz w:val="24"/>
          <w:szCs w:val="24"/>
          <w:lang w:val="uk-UA"/>
        </w:rPr>
        <w:t xml:space="preserve">), </w:t>
      </w:r>
      <w:r w:rsidRPr="00201054">
        <w:rPr>
          <w:rFonts w:ascii="Arial" w:hAnsi="Arial" w:cs="Arial"/>
          <w:sz w:val="24"/>
          <w:szCs w:val="24"/>
          <w:lang w:val="uk-UA"/>
        </w:rPr>
        <w:t>що</w:t>
      </w:r>
      <w:r w:rsidR="00176E4A">
        <w:rPr>
          <w:rFonts w:ascii="Arial" w:hAnsi="Arial" w:cs="Arial"/>
          <w:sz w:val="24"/>
          <w:szCs w:val="24"/>
          <w:lang w:val="uk-UA"/>
        </w:rPr>
        <w:t xml:space="preserve"> </w:t>
      </w:r>
      <w:r w:rsidRPr="00201054">
        <w:rPr>
          <w:rFonts w:ascii="Arial" w:hAnsi="Arial" w:cs="Arial"/>
          <w:sz w:val="24"/>
          <w:szCs w:val="24"/>
          <w:lang w:val="uk-UA"/>
        </w:rPr>
        <w:t>виникло</w:t>
      </w:r>
      <w:r w:rsidR="00176E4A">
        <w:rPr>
          <w:rFonts w:ascii="Arial" w:hAnsi="Arial" w:cs="Arial"/>
          <w:sz w:val="24"/>
          <w:szCs w:val="24"/>
          <w:lang w:val="uk-UA"/>
        </w:rPr>
        <w:t xml:space="preserve"> </w:t>
      </w:r>
      <w:r w:rsidRPr="00201054">
        <w:rPr>
          <w:rFonts w:ascii="Arial" w:hAnsi="Arial" w:cs="Arial"/>
          <w:sz w:val="24"/>
          <w:szCs w:val="24"/>
          <w:lang w:val="uk-UA"/>
        </w:rPr>
        <w:t>в</w:t>
      </w:r>
      <w:r w:rsidR="00176E4A">
        <w:rPr>
          <w:rFonts w:ascii="Arial" w:hAnsi="Arial" w:cs="Arial"/>
          <w:sz w:val="24"/>
          <w:szCs w:val="24"/>
          <w:lang w:val="uk-UA"/>
        </w:rPr>
        <w:t xml:space="preserve"> </w:t>
      </w:r>
      <w:r w:rsidRPr="00201054">
        <w:rPr>
          <w:rFonts w:ascii="Arial" w:hAnsi="Arial" w:cs="Arial"/>
          <w:sz w:val="24"/>
          <w:szCs w:val="24"/>
          <w:lang w:val="uk-UA"/>
        </w:rPr>
        <w:t>результаті</w:t>
      </w:r>
      <w:r w:rsidR="00176E4A">
        <w:rPr>
          <w:rFonts w:ascii="Arial" w:hAnsi="Arial" w:cs="Arial"/>
          <w:sz w:val="24"/>
          <w:szCs w:val="24"/>
          <w:lang w:val="uk-UA"/>
        </w:rPr>
        <w:t xml:space="preserve"> </w:t>
      </w:r>
      <w:r w:rsidRPr="00201054">
        <w:rPr>
          <w:rFonts w:ascii="Arial" w:hAnsi="Arial" w:cs="Arial"/>
          <w:sz w:val="24"/>
          <w:szCs w:val="24"/>
          <w:lang w:val="uk-UA"/>
        </w:rPr>
        <w:t>минулих</w:t>
      </w:r>
      <w:r w:rsidR="00176E4A">
        <w:rPr>
          <w:rFonts w:ascii="Arial" w:hAnsi="Arial" w:cs="Arial"/>
          <w:sz w:val="24"/>
          <w:szCs w:val="24"/>
          <w:lang w:val="uk-UA"/>
        </w:rPr>
        <w:t xml:space="preserve"> </w:t>
      </w:r>
      <w:r w:rsidRPr="00201054">
        <w:rPr>
          <w:rFonts w:ascii="Arial" w:hAnsi="Arial" w:cs="Arial"/>
          <w:sz w:val="24"/>
          <w:szCs w:val="24"/>
          <w:lang w:val="uk-UA"/>
        </w:rPr>
        <w:t>подій</w:t>
      </w:r>
      <w:r w:rsidRPr="00201054">
        <w:rPr>
          <w:rFonts w:ascii="Arial" w:eastAsia="NTTimes/Cyrillic" w:hAnsi="Arial" w:cs="Arial"/>
          <w:sz w:val="24"/>
          <w:szCs w:val="24"/>
          <w:lang w:val="uk-UA"/>
        </w:rPr>
        <w:t xml:space="preserve">, </w:t>
      </w:r>
      <w:r w:rsidRPr="00201054">
        <w:rPr>
          <w:rFonts w:ascii="Arial" w:hAnsi="Arial" w:cs="Arial"/>
          <w:sz w:val="24"/>
          <w:szCs w:val="24"/>
          <w:lang w:val="uk-UA"/>
        </w:rPr>
        <w:t>для</w:t>
      </w:r>
      <w:r w:rsidR="00176E4A">
        <w:rPr>
          <w:rFonts w:ascii="Arial" w:hAnsi="Arial" w:cs="Arial"/>
          <w:sz w:val="24"/>
          <w:szCs w:val="24"/>
          <w:lang w:val="uk-UA"/>
        </w:rPr>
        <w:t xml:space="preserve"> </w:t>
      </w:r>
      <w:r w:rsidRPr="00201054">
        <w:rPr>
          <w:rFonts w:ascii="Arial" w:hAnsi="Arial" w:cs="Arial"/>
          <w:sz w:val="24"/>
          <w:szCs w:val="24"/>
          <w:lang w:val="uk-UA"/>
        </w:rPr>
        <w:t>погашення</w:t>
      </w:r>
      <w:r w:rsidR="00176E4A">
        <w:rPr>
          <w:rFonts w:ascii="Arial" w:hAnsi="Arial" w:cs="Arial"/>
          <w:sz w:val="24"/>
          <w:szCs w:val="24"/>
          <w:lang w:val="uk-UA"/>
        </w:rPr>
        <w:t xml:space="preserve"> </w:t>
      </w:r>
      <w:r w:rsidRPr="00201054">
        <w:rPr>
          <w:rFonts w:ascii="Arial" w:hAnsi="Arial" w:cs="Arial"/>
          <w:sz w:val="24"/>
          <w:szCs w:val="24"/>
          <w:lang w:val="uk-UA"/>
        </w:rPr>
        <w:t>якого</w:t>
      </w:r>
      <w:r w:rsidRPr="00201054">
        <w:rPr>
          <w:rFonts w:ascii="Arial" w:eastAsia="NTTimes/Cyrillic" w:hAnsi="Arial" w:cs="Arial"/>
          <w:sz w:val="24"/>
          <w:szCs w:val="24"/>
          <w:lang w:val="uk-UA"/>
        </w:rPr>
        <w:t>,</w:t>
      </w:r>
      <w:r w:rsidR="00176E4A">
        <w:rPr>
          <w:rFonts w:ascii="Arial" w:eastAsia="NTTimes/Cyrillic" w:hAnsi="Arial" w:cs="Arial"/>
          <w:sz w:val="24"/>
          <w:szCs w:val="24"/>
          <w:lang w:val="uk-UA"/>
        </w:rPr>
        <w:t xml:space="preserve"> </w:t>
      </w:r>
      <w:r w:rsidRPr="00201054">
        <w:rPr>
          <w:rFonts w:ascii="Arial" w:eastAsia="NTTimes/Cyrillic" w:hAnsi="Arial" w:cs="Arial"/>
          <w:sz w:val="24"/>
          <w:szCs w:val="24"/>
          <w:lang w:val="uk-UA"/>
        </w:rPr>
        <w:t xml:space="preserve"> </w:t>
      </w:r>
      <w:r w:rsidRPr="00201054">
        <w:rPr>
          <w:rFonts w:ascii="Arial" w:hAnsi="Arial" w:cs="Arial"/>
          <w:sz w:val="24"/>
          <w:szCs w:val="24"/>
          <w:lang w:val="uk-UA"/>
        </w:rPr>
        <w:t>ймовірно</w:t>
      </w:r>
      <w:r w:rsidRPr="00201054">
        <w:rPr>
          <w:rFonts w:ascii="Arial" w:eastAsia="NTTimes/Cyrillic" w:hAnsi="Arial" w:cs="Arial"/>
          <w:sz w:val="24"/>
          <w:szCs w:val="24"/>
          <w:lang w:val="uk-UA"/>
        </w:rPr>
        <w:t xml:space="preserve">, </w:t>
      </w:r>
      <w:r w:rsidRPr="00201054">
        <w:rPr>
          <w:rFonts w:ascii="Arial" w:hAnsi="Arial" w:cs="Arial"/>
          <w:sz w:val="24"/>
          <w:szCs w:val="24"/>
          <w:lang w:val="uk-UA"/>
        </w:rPr>
        <w:t>потрібне</w:t>
      </w:r>
      <w:r w:rsidR="00176E4A">
        <w:rPr>
          <w:rFonts w:ascii="Arial" w:hAnsi="Arial" w:cs="Arial"/>
          <w:sz w:val="24"/>
          <w:szCs w:val="24"/>
          <w:lang w:val="uk-UA"/>
        </w:rPr>
        <w:t xml:space="preserve"> </w:t>
      </w:r>
      <w:r w:rsidRPr="00201054">
        <w:rPr>
          <w:rFonts w:ascii="Arial" w:hAnsi="Arial" w:cs="Arial"/>
          <w:sz w:val="24"/>
          <w:szCs w:val="24"/>
          <w:lang w:val="uk-UA"/>
        </w:rPr>
        <w:t>вибуття</w:t>
      </w:r>
      <w:r w:rsidR="00176E4A">
        <w:rPr>
          <w:rFonts w:ascii="Arial" w:hAnsi="Arial" w:cs="Arial"/>
          <w:sz w:val="24"/>
          <w:szCs w:val="24"/>
          <w:lang w:val="uk-UA"/>
        </w:rPr>
        <w:t xml:space="preserve"> </w:t>
      </w:r>
      <w:r w:rsidRPr="00201054">
        <w:rPr>
          <w:rFonts w:ascii="Arial" w:hAnsi="Arial" w:cs="Arial"/>
          <w:sz w:val="24"/>
          <w:szCs w:val="24"/>
          <w:lang w:val="uk-UA"/>
        </w:rPr>
        <w:t>ресурсів</w:t>
      </w:r>
      <w:r w:rsidRPr="00201054">
        <w:rPr>
          <w:rFonts w:ascii="Arial" w:eastAsia="NTTimes/Cyrillic" w:hAnsi="Arial" w:cs="Arial"/>
          <w:sz w:val="24"/>
          <w:szCs w:val="24"/>
          <w:lang w:val="uk-UA"/>
        </w:rPr>
        <w:t xml:space="preserve">, </w:t>
      </w:r>
      <w:r w:rsidRPr="00201054">
        <w:rPr>
          <w:rFonts w:ascii="Arial" w:hAnsi="Arial" w:cs="Arial"/>
          <w:sz w:val="24"/>
          <w:szCs w:val="24"/>
          <w:lang w:val="uk-UA"/>
        </w:rPr>
        <w:t>що</w:t>
      </w:r>
      <w:r w:rsidR="00176E4A">
        <w:rPr>
          <w:rFonts w:ascii="Arial" w:hAnsi="Arial" w:cs="Arial"/>
          <w:sz w:val="24"/>
          <w:szCs w:val="24"/>
          <w:lang w:val="uk-UA"/>
        </w:rPr>
        <w:t xml:space="preserve"> </w:t>
      </w:r>
      <w:r w:rsidRPr="00201054">
        <w:rPr>
          <w:rFonts w:ascii="Arial" w:hAnsi="Arial" w:cs="Arial"/>
          <w:sz w:val="24"/>
          <w:szCs w:val="24"/>
          <w:lang w:val="uk-UA"/>
        </w:rPr>
        <w:t>втілюють</w:t>
      </w:r>
      <w:r w:rsidR="00176E4A">
        <w:rPr>
          <w:rFonts w:ascii="Arial" w:hAnsi="Arial" w:cs="Arial"/>
          <w:sz w:val="24"/>
          <w:szCs w:val="24"/>
          <w:lang w:val="uk-UA"/>
        </w:rPr>
        <w:t xml:space="preserve"> </w:t>
      </w:r>
      <w:r w:rsidRPr="00201054">
        <w:rPr>
          <w:rFonts w:ascii="Arial" w:hAnsi="Arial" w:cs="Arial"/>
          <w:sz w:val="24"/>
          <w:szCs w:val="24"/>
          <w:lang w:val="uk-UA"/>
        </w:rPr>
        <w:t>економічні</w:t>
      </w:r>
      <w:r w:rsidR="00176E4A">
        <w:rPr>
          <w:rFonts w:ascii="Arial" w:hAnsi="Arial" w:cs="Arial"/>
          <w:sz w:val="24"/>
          <w:szCs w:val="24"/>
          <w:lang w:val="uk-UA"/>
        </w:rPr>
        <w:t xml:space="preserve"> </w:t>
      </w:r>
      <w:r w:rsidRPr="00201054">
        <w:rPr>
          <w:rFonts w:ascii="Arial" w:hAnsi="Arial" w:cs="Arial"/>
          <w:sz w:val="24"/>
          <w:szCs w:val="24"/>
          <w:lang w:val="uk-UA"/>
        </w:rPr>
        <w:t>вигоди</w:t>
      </w:r>
      <w:r w:rsidRPr="00201054">
        <w:rPr>
          <w:rFonts w:ascii="Arial" w:eastAsia="NTTimes/Cyrillic" w:hAnsi="Arial" w:cs="Arial"/>
          <w:sz w:val="24"/>
          <w:szCs w:val="24"/>
          <w:lang w:val="uk-UA"/>
        </w:rPr>
        <w:t>,</w:t>
      </w:r>
      <w:r w:rsidR="00176E4A">
        <w:rPr>
          <w:rFonts w:ascii="Arial" w:eastAsia="NTTimes/Cyrillic" w:hAnsi="Arial" w:cs="Arial"/>
          <w:sz w:val="24"/>
          <w:szCs w:val="24"/>
          <w:lang w:val="uk-UA"/>
        </w:rPr>
        <w:t xml:space="preserve"> </w:t>
      </w:r>
      <w:r w:rsidRPr="00201054">
        <w:rPr>
          <w:rFonts w:ascii="Arial" w:eastAsia="NTTimes/Cyrillic" w:hAnsi="Arial" w:cs="Arial"/>
          <w:sz w:val="24"/>
          <w:szCs w:val="24"/>
          <w:lang w:val="uk-UA"/>
        </w:rPr>
        <w:t xml:space="preserve"> </w:t>
      </w:r>
      <w:r w:rsidRPr="00201054">
        <w:rPr>
          <w:rFonts w:ascii="Arial" w:hAnsi="Arial" w:cs="Arial"/>
          <w:sz w:val="24"/>
          <w:szCs w:val="24"/>
          <w:lang w:val="uk-UA"/>
        </w:rPr>
        <w:t>і</w:t>
      </w:r>
      <w:r w:rsidR="00176E4A">
        <w:rPr>
          <w:rFonts w:ascii="Arial" w:hAnsi="Arial" w:cs="Arial"/>
          <w:sz w:val="24"/>
          <w:szCs w:val="24"/>
          <w:lang w:val="uk-UA"/>
        </w:rPr>
        <w:t xml:space="preserve"> </w:t>
      </w:r>
      <w:r w:rsidRPr="00201054">
        <w:rPr>
          <w:rFonts w:ascii="Arial" w:hAnsi="Arial" w:cs="Arial"/>
          <w:sz w:val="24"/>
          <w:szCs w:val="24"/>
          <w:lang w:val="uk-UA"/>
        </w:rPr>
        <w:t>при</w:t>
      </w:r>
      <w:r w:rsidR="00176E4A">
        <w:rPr>
          <w:rFonts w:ascii="Arial" w:hAnsi="Arial" w:cs="Arial"/>
          <w:sz w:val="24"/>
          <w:szCs w:val="24"/>
          <w:lang w:val="uk-UA"/>
        </w:rPr>
        <w:t xml:space="preserve"> </w:t>
      </w:r>
      <w:r w:rsidRPr="00201054">
        <w:rPr>
          <w:rFonts w:ascii="Arial" w:hAnsi="Arial" w:cs="Arial"/>
          <w:sz w:val="24"/>
          <w:szCs w:val="24"/>
          <w:lang w:val="uk-UA"/>
        </w:rPr>
        <w:t>цьому</w:t>
      </w:r>
      <w:r w:rsidR="00176E4A">
        <w:rPr>
          <w:rFonts w:ascii="Arial" w:hAnsi="Arial" w:cs="Arial"/>
          <w:sz w:val="24"/>
          <w:szCs w:val="24"/>
          <w:lang w:val="uk-UA"/>
        </w:rPr>
        <w:t xml:space="preserve"> </w:t>
      </w:r>
      <w:r w:rsidRPr="00201054">
        <w:rPr>
          <w:rFonts w:ascii="Arial" w:hAnsi="Arial" w:cs="Arial"/>
          <w:sz w:val="24"/>
          <w:szCs w:val="24"/>
          <w:lang w:val="uk-UA"/>
        </w:rPr>
        <w:t>можна</w:t>
      </w:r>
      <w:r w:rsidR="00176E4A">
        <w:rPr>
          <w:rFonts w:ascii="Arial" w:hAnsi="Arial" w:cs="Arial"/>
          <w:sz w:val="24"/>
          <w:szCs w:val="24"/>
          <w:lang w:val="uk-UA"/>
        </w:rPr>
        <w:t xml:space="preserve"> </w:t>
      </w:r>
      <w:r w:rsidRPr="00201054">
        <w:rPr>
          <w:rFonts w:ascii="Arial" w:hAnsi="Arial" w:cs="Arial"/>
          <w:sz w:val="24"/>
          <w:szCs w:val="24"/>
          <w:lang w:val="uk-UA"/>
        </w:rPr>
        <w:t>здійснити</w:t>
      </w:r>
      <w:r w:rsidR="00176E4A">
        <w:rPr>
          <w:rFonts w:ascii="Arial" w:hAnsi="Arial" w:cs="Arial"/>
          <w:sz w:val="24"/>
          <w:szCs w:val="24"/>
          <w:lang w:val="uk-UA"/>
        </w:rPr>
        <w:t xml:space="preserve"> </w:t>
      </w:r>
      <w:r w:rsidRPr="00201054">
        <w:rPr>
          <w:rFonts w:ascii="Arial" w:hAnsi="Arial" w:cs="Arial"/>
          <w:sz w:val="24"/>
          <w:szCs w:val="24"/>
          <w:lang w:val="uk-UA"/>
        </w:rPr>
        <w:t>достовірну</w:t>
      </w:r>
      <w:r w:rsidR="00176E4A">
        <w:rPr>
          <w:rFonts w:ascii="Arial" w:hAnsi="Arial" w:cs="Arial"/>
          <w:sz w:val="24"/>
          <w:szCs w:val="24"/>
          <w:lang w:val="uk-UA"/>
        </w:rPr>
        <w:t xml:space="preserve"> </w:t>
      </w:r>
      <w:r w:rsidRPr="00201054">
        <w:rPr>
          <w:rFonts w:ascii="Arial" w:hAnsi="Arial" w:cs="Arial"/>
          <w:sz w:val="24"/>
          <w:szCs w:val="24"/>
          <w:lang w:val="uk-UA"/>
        </w:rPr>
        <w:t>оцінку</w:t>
      </w:r>
      <w:r w:rsidR="00176E4A">
        <w:rPr>
          <w:rFonts w:ascii="Arial" w:hAnsi="Arial" w:cs="Arial"/>
          <w:sz w:val="24"/>
          <w:szCs w:val="24"/>
          <w:lang w:val="uk-UA"/>
        </w:rPr>
        <w:t xml:space="preserve"> </w:t>
      </w:r>
      <w:r w:rsidRPr="00201054">
        <w:rPr>
          <w:rFonts w:ascii="Arial" w:hAnsi="Arial" w:cs="Arial"/>
          <w:sz w:val="24"/>
          <w:szCs w:val="24"/>
          <w:lang w:val="uk-UA"/>
        </w:rPr>
        <w:t>даного</w:t>
      </w:r>
      <w:r w:rsidR="00176E4A">
        <w:rPr>
          <w:rFonts w:ascii="Arial" w:hAnsi="Arial" w:cs="Arial"/>
          <w:sz w:val="24"/>
          <w:szCs w:val="24"/>
          <w:lang w:val="uk-UA"/>
        </w:rPr>
        <w:t xml:space="preserve"> </w:t>
      </w:r>
      <w:r w:rsidRPr="00201054">
        <w:rPr>
          <w:rFonts w:ascii="Arial" w:hAnsi="Arial" w:cs="Arial"/>
          <w:sz w:val="24"/>
          <w:szCs w:val="24"/>
          <w:lang w:val="uk-UA"/>
        </w:rPr>
        <w:t>зобов</w:t>
      </w:r>
      <w:r w:rsidRPr="00201054">
        <w:rPr>
          <w:rFonts w:ascii="Arial" w:eastAsia="NTTimes/Cyrillic" w:hAnsi="Arial" w:cs="Arial"/>
          <w:sz w:val="24"/>
          <w:szCs w:val="24"/>
          <w:lang w:val="uk-UA"/>
        </w:rPr>
        <w:t>'</w:t>
      </w:r>
      <w:r w:rsidRPr="00201054">
        <w:rPr>
          <w:rFonts w:ascii="Arial" w:hAnsi="Arial" w:cs="Arial"/>
          <w:sz w:val="24"/>
          <w:szCs w:val="24"/>
          <w:lang w:val="uk-UA"/>
        </w:rPr>
        <w:t>язання</w:t>
      </w:r>
      <w:r w:rsidRPr="00201054">
        <w:rPr>
          <w:rFonts w:ascii="Arial" w:eastAsia="NTTimes/Cyrillic" w:hAnsi="Arial" w:cs="Arial"/>
          <w:sz w:val="24"/>
          <w:szCs w:val="24"/>
          <w:lang w:val="uk-UA"/>
        </w:rPr>
        <w:t>.</w:t>
      </w:r>
      <w:r w:rsidRPr="00201054">
        <w:rPr>
          <w:rFonts w:ascii="Arial" w:hAnsi="Arial" w:cs="Arial"/>
          <w:sz w:val="24"/>
          <w:szCs w:val="24"/>
          <w:lang w:val="uk-UA"/>
        </w:rPr>
        <w:tab/>
      </w:r>
    </w:p>
    <w:p w:rsidR="001D107D" w:rsidRPr="00201054" w:rsidRDefault="001D107D" w:rsidP="001D107D">
      <w:pPr>
        <w:pStyle w:val="a3"/>
        <w:spacing w:before="240" w:after="0" w:line="100" w:lineRule="atLeast"/>
        <w:ind w:firstLine="709"/>
        <w:jc w:val="both"/>
        <w:rPr>
          <w:rFonts w:ascii="Arial" w:hAnsi="Arial" w:cs="Arial"/>
          <w:sz w:val="24"/>
          <w:szCs w:val="24"/>
        </w:rPr>
      </w:pPr>
      <w:r w:rsidRPr="00201054">
        <w:rPr>
          <w:rFonts w:ascii="Arial" w:hAnsi="Arial" w:cs="Arial"/>
          <w:sz w:val="24"/>
          <w:szCs w:val="24"/>
        </w:rPr>
        <w:t>Поточні забезпечення включають розраховану величину забезпечення для наступної оплати компенсації невикористаних відпусток, а також забезпечення на виконання ремонту будівль.</w:t>
      </w:r>
    </w:p>
    <w:p w:rsidR="001D107D" w:rsidRPr="00201054" w:rsidRDefault="001D107D" w:rsidP="001D107D">
      <w:pPr>
        <w:pStyle w:val="a3"/>
        <w:spacing w:before="240" w:after="0" w:line="100" w:lineRule="atLeast"/>
        <w:jc w:val="both"/>
        <w:rPr>
          <w:rFonts w:ascii="Arial" w:hAnsi="Arial" w:cs="Arial"/>
          <w:sz w:val="24"/>
          <w:szCs w:val="24"/>
        </w:rPr>
      </w:pPr>
      <w:r w:rsidRPr="00201054">
        <w:rPr>
          <w:rFonts w:ascii="Arial" w:hAnsi="Arial" w:cs="Arial"/>
          <w:sz w:val="24"/>
          <w:szCs w:val="24"/>
          <w:lang w:val="ru-RU"/>
        </w:rPr>
        <w:t>Товариство створює забезпечення:</w:t>
      </w:r>
    </w:p>
    <w:p w:rsidR="001D107D" w:rsidRPr="00201054" w:rsidRDefault="001D107D" w:rsidP="001D107D">
      <w:pPr>
        <w:pStyle w:val="a3"/>
        <w:spacing w:before="240" w:after="0" w:line="100" w:lineRule="atLeast"/>
        <w:jc w:val="both"/>
        <w:rPr>
          <w:rFonts w:ascii="Arial" w:hAnsi="Arial" w:cs="Arial"/>
          <w:sz w:val="24"/>
          <w:szCs w:val="24"/>
        </w:rPr>
      </w:pPr>
      <w:r w:rsidRPr="00201054">
        <w:rPr>
          <w:rFonts w:ascii="Arial" w:hAnsi="Arial" w:cs="Arial"/>
          <w:sz w:val="24"/>
          <w:szCs w:val="24"/>
          <w:lang w:val="ru-RU"/>
        </w:rPr>
        <w:t>- на оплату відпусток персоналу;</w:t>
      </w:r>
    </w:p>
    <w:p w:rsidR="001D107D" w:rsidRPr="00201054" w:rsidRDefault="001D107D" w:rsidP="001D107D">
      <w:pPr>
        <w:pStyle w:val="a3"/>
        <w:spacing w:before="240" w:after="0" w:line="100" w:lineRule="atLeast"/>
        <w:jc w:val="both"/>
        <w:rPr>
          <w:rFonts w:ascii="Arial" w:hAnsi="Arial" w:cs="Arial"/>
          <w:sz w:val="24"/>
          <w:szCs w:val="24"/>
        </w:rPr>
      </w:pPr>
      <w:r w:rsidRPr="00201054">
        <w:rPr>
          <w:rFonts w:ascii="Arial" w:hAnsi="Arial" w:cs="Arial"/>
          <w:sz w:val="24"/>
          <w:szCs w:val="24"/>
        </w:rPr>
        <w:t>- на виконання ремонту будівль</w:t>
      </w:r>
    </w:p>
    <w:p w:rsidR="001D107D" w:rsidRPr="00201054" w:rsidRDefault="001D107D" w:rsidP="001D107D">
      <w:pPr>
        <w:pStyle w:val="a3"/>
        <w:spacing w:before="240" w:after="0" w:line="100" w:lineRule="atLeast"/>
        <w:ind w:firstLine="709"/>
        <w:jc w:val="both"/>
        <w:rPr>
          <w:rFonts w:ascii="Arial" w:hAnsi="Arial" w:cs="Arial"/>
          <w:sz w:val="24"/>
          <w:szCs w:val="24"/>
        </w:rPr>
      </w:pPr>
      <w:r w:rsidRPr="00201054">
        <w:rPr>
          <w:rFonts w:ascii="Arial" w:hAnsi="Arial" w:cs="Arial"/>
          <w:sz w:val="24"/>
          <w:szCs w:val="24"/>
        </w:rPr>
        <w:t>Метод створення забезпечень – розрахунки управлінського персоналу, виходячи з аналізу попереднього досвіду і прогнозів на майбутній період</w:t>
      </w:r>
    </w:p>
    <w:p w:rsidR="001D107D" w:rsidRPr="00201054" w:rsidRDefault="001D107D" w:rsidP="001D107D">
      <w:pPr>
        <w:jc w:val="both"/>
        <w:rPr>
          <w:rFonts w:ascii="Arial" w:hAnsi="Arial" w:cs="Arial"/>
          <w:sz w:val="24"/>
          <w:szCs w:val="24"/>
          <w:lang w:val="uk-UA"/>
        </w:rPr>
      </w:pPr>
    </w:p>
    <w:p w:rsidR="001D107D" w:rsidRPr="00201054" w:rsidRDefault="001D107D" w:rsidP="001D107D">
      <w:pPr>
        <w:ind w:right="28"/>
        <w:jc w:val="both"/>
        <w:rPr>
          <w:rFonts w:ascii="Arial" w:hAnsi="Arial" w:cs="Arial"/>
          <w:sz w:val="24"/>
          <w:szCs w:val="24"/>
          <w:lang w:val="uk-UA"/>
        </w:rPr>
      </w:pPr>
      <w:r w:rsidRPr="00201054">
        <w:rPr>
          <w:rFonts w:ascii="Arial" w:hAnsi="Arial" w:cs="Arial"/>
          <w:b/>
          <w:bCs/>
          <w:sz w:val="24"/>
          <w:szCs w:val="24"/>
          <w:lang w:val="uk-UA"/>
        </w:rPr>
        <w:tab/>
      </w:r>
    </w:p>
    <w:p w:rsidR="001D107D" w:rsidRPr="00201054" w:rsidRDefault="001D107D" w:rsidP="001D107D">
      <w:pPr>
        <w:ind w:right="28" w:firstLine="709"/>
        <w:rPr>
          <w:rFonts w:ascii="Arial" w:hAnsi="Arial" w:cs="Arial"/>
          <w:b/>
          <w:sz w:val="24"/>
          <w:szCs w:val="24"/>
          <w:lang w:val="uk-UA"/>
        </w:rPr>
      </w:pPr>
      <w:r w:rsidRPr="00201054">
        <w:rPr>
          <w:rFonts w:ascii="Arial" w:hAnsi="Arial" w:cs="Arial"/>
          <w:b/>
          <w:sz w:val="24"/>
          <w:szCs w:val="24"/>
          <w:lang w:val="ru-RU"/>
        </w:rPr>
        <w:t>Виплати працівникам</w:t>
      </w:r>
    </w:p>
    <w:p w:rsidR="001D107D" w:rsidRPr="00201054" w:rsidRDefault="001D107D" w:rsidP="001D107D">
      <w:pPr>
        <w:ind w:right="28"/>
        <w:rPr>
          <w:rFonts w:ascii="Arial" w:hAnsi="Arial" w:cs="Arial"/>
          <w:sz w:val="24"/>
          <w:szCs w:val="24"/>
          <w:lang w:val="uk-UA"/>
        </w:rPr>
      </w:pPr>
      <w:r w:rsidRPr="00201054">
        <w:rPr>
          <w:rFonts w:ascii="Arial" w:hAnsi="Arial" w:cs="Arial"/>
          <w:b/>
          <w:sz w:val="24"/>
          <w:szCs w:val="24"/>
          <w:lang w:val="ru-RU"/>
        </w:rPr>
        <w:br/>
      </w:r>
      <w:r w:rsidRPr="00201054">
        <w:rPr>
          <w:rFonts w:ascii="Arial" w:hAnsi="Arial" w:cs="Arial"/>
          <w:sz w:val="24"/>
          <w:szCs w:val="24"/>
          <w:lang w:val="ru-RU"/>
        </w:rPr>
        <w:t xml:space="preserve">Товариство визнає короткострокові виплати працівникам як витрати та як зобов'язання після вирахування будь-якої вже сплаченої суми. Суму забезпечення (резерв) на оплату майбутніх відпусток визначають як добуток фактично нарахованої заробітної плати працівникам </w:t>
      </w:r>
      <w:r w:rsidRPr="00201054">
        <w:rPr>
          <w:rFonts w:ascii="Arial" w:hAnsi="Arial" w:cs="Arial"/>
          <w:sz w:val="24"/>
          <w:szCs w:val="24"/>
        </w:rPr>
        <w:t>i</w:t>
      </w:r>
      <w:r w:rsidRPr="00201054">
        <w:rPr>
          <w:rFonts w:ascii="Arial" w:hAnsi="Arial" w:cs="Arial"/>
          <w:sz w:val="24"/>
          <w:szCs w:val="24"/>
          <w:lang w:val="ru-RU"/>
        </w:rPr>
        <w:t xml:space="preserve"> відсотку, обчисленого як відношення річної планової суми на оплату відпусток до загального планового фонду оплати праці. Наприк</w:t>
      </w:r>
      <w:r w:rsidRPr="00201054">
        <w:rPr>
          <w:rFonts w:ascii="Arial" w:hAnsi="Arial" w:cs="Arial"/>
          <w:sz w:val="24"/>
          <w:szCs w:val="24"/>
        </w:rPr>
        <w:t>i</w:t>
      </w:r>
      <w:r w:rsidRPr="00201054">
        <w:rPr>
          <w:rFonts w:ascii="Arial" w:hAnsi="Arial" w:cs="Arial"/>
          <w:sz w:val="24"/>
          <w:szCs w:val="24"/>
          <w:lang w:val="ru-RU"/>
        </w:rPr>
        <w:t>нц</w:t>
      </w:r>
      <w:r w:rsidRPr="00201054">
        <w:rPr>
          <w:rFonts w:ascii="Arial" w:hAnsi="Arial" w:cs="Arial"/>
          <w:sz w:val="24"/>
          <w:szCs w:val="24"/>
        </w:rPr>
        <w:t>i</w:t>
      </w:r>
      <w:r w:rsidRPr="00201054">
        <w:rPr>
          <w:rFonts w:ascii="Arial" w:hAnsi="Arial" w:cs="Arial"/>
          <w:sz w:val="24"/>
          <w:szCs w:val="24"/>
          <w:lang w:val="ru-RU"/>
        </w:rPr>
        <w:t xml:space="preserve"> року проводять інвентаризацію резерву на оплату відпусток працівникам.</w:t>
      </w:r>
      <w:r w:rsidRPr="00201054">
        <w:rPr>
          <w:rFonts w:ascii="Arial" w:hAnsi="Arial" w:cs="Arial"/>
          <w:sz w:val="24"/>
          <w:szCs w:val="24"/>
          <w:lang w:val="ru-RU"/>
        </w:rPr>
        <w:br/>
      </w:r>
    </w:p>
    <w:p w:rsidR="001D107D" w:rsidRPr="00201054" w:rsidRDefault="001D107D" w:rsidP="001D107D">
      <w:pPr>
        <w:ind w:left="45" w:right="28"/>
        <w:jc w:val="both"/>
        <w:rPr>
          <w:rFonts w:ascii="Arial" w:hAnsi="Arial" w:cs="Arial"/>
          <w:b/>
          <w:bCs/>
          <w:sz w:val="24"/>
          <w:szCs w:val="24"/>
          <w:lang w:val="uk-UA"/>
        </w:rPr>
      </w:pPr>
      <w:r w:rsidRPr="00201054">
        <w:rPr>
          <w:rFonts w:ascii="Arial" w:hAnsi="Arial" w:cs="Arial"/>
          <w:b/>
          <w:bCs/>
          <w:sz w:val="24"/>
          <w:szCs w:val="24"/>
          <w:lang w:val="uk-UA"/>
        </w:rPr>
        <w:tab/>
        <w:t xml:space="preserve">Пенсійні зобов’язання  </w:t>
      </w:r>
    </w:p>
    <w:p w:rsidR="001D107D" w:rsidRPr="00201054" w:rsidRDefault="001D107D" w:rsidP="001D107D">
      <w:pPr>
        <w:ind w:left="45" w:right="28"/>
        <w:jc w:val="both"/>
        <w:rPr>
          <w:rFonts w:ascii="Arial" w:hAnsi="Arial" w:cs="Arial"/>
          <w:b/>
          <w:bCs/>
          <w:sz w:val="24"/>
          <w:szCs w:val="24"/>
          <w:lang w:val="uk-UA"/>
        </w:rPr>
      </w:pPr>
    </w:p>
    <w:p w:rsidR="001D107D" w:rsidRPr="00201054" w:rsidRDefault="001D107D" w:rsidP="001D107D">
      <w:pPr>
        <w:ind w:right="28"/>
        <w:jc w:val="both"/>
        <w:rPr>
          <w:rFonts w:ascii="Arial" w:hAnsi="Arial" w:cs="Arial"/>
          <w:color w:val="000000"/>
          <w:sz w:val="24"/>
          <w:szCs w:val="24"/>
          <w:lang w:val="uk-UA"/>
        </w:rPr>
      </w:pPr>
      <w:r w:rsidRPr="00201054">
        <w:rPr>
          <w:rFonts w:ascii="Arial" w:hAnsi="Arial" w:cs="Arial"/>
          <w:color w:val="000000"/>
          <w:sz w:val="24"/>
          <w:szCs w:val="24"/>
          <w:lang w:val="uk-UA"/>
        </w:rPr>
        <w:tab/>
        <w:t xml:space="preserve">Державний пенсійний план з визначеними внесками - Товариство здійснює внески в Державний пенсійний фонд України виходячи з заробітної плати кожного працівника. Витрати Товариства за такими внесками включені до статті «Відрахування ня соціальні заходи». Дана сума включається до витрат того періоду, коли вони фактично понесені. </w:t>
      </w:r>
    </w:p>
    <w:p w:rsidR="001D107D" w:rsidRPr="00201054" w:rsidRDefault="001D107D" w:rsidP="001D107D">
      <w:pPr>
        <w:ind w:right="28"/>
        <w:jc w:val="both"/>
        <w:rPr>
          <w:rFonts w:ascii="Arial" w:hAnsi="Arial" w:cs="Arial"/>
          <w:color w:val="000000"/>
          <w:sz w:val="24"/>
          <w:szCs w:val="24"/>
          <w:lang w:val="uk-UA"/>
        </w:rPr>
      </w:pPr>
      <w:r w:rsidRPr="00201054">
        <w:rPr>
          <w:rFonts w:ascii="Arial" w:hAnsi="Arial" w:cs="Arial"/>
          <w:color w:val="000000"/>
          <w:sz w:val="24"/>
          <w:szCs w:val="24"/>
          <w:lang w:val="uk-UA"/>
        </w:rPr>
        <w:tab/>
      </w:r>
    </w:p>
    <w:p w:rsidR="001D107D" w:rsidRPr="00201054" w:rsidRDefault="001D107D" w:rsidP="001D107D">
      <w:pPr>
        <w:ind w:right="28"/>
        <w:jc w:val="both"/>
        <w:rPr>
          <w:rFonts w:ascii="Arial" w:hAnsi="Arial" w:cs="Arial"/>
          <w:b/>
          <w:sz w:val="24"/>
          <w:szCs w:val="24"/>
          <w:lang w:val="uk-UA"/>
        </w:rPr>
      </w:pPr>
      <w:r w:rsidRPr="00201054">
        <w:rPr>
          <w:rFonts w:ascii="Arial" w:hAnsi="Arial" w:cs="Arial"/>
          <w:b/>
          <w:bCs/>
          <w:sz w:val="24"/>
          <w:szCs w:val="24"/>
          <w:lang w:val="uk-UA"/>
        </w:rPr>
        <w:tab/>
        <w:t>Визнання доходів</w:t>
      </w:r>
      <w:r w:rsidRPr="00201054">
        <w:rPr>
          <w:rFonts w:ascii="Arial" w:hAnsi="Arial" w:cs="Arial"/>
          <w:b/>
          <w:sz w:val="24"/>
          <w:szCs w:val="24"/>
          <w:lang w:val="uk-UA"/>
        </w:rPr>
        <w:t xml:space="preserve"> та витрат </w:t>
      </w:r>
    </w:p>
    <w:p w:rsidR="001D107D" w:rsidRPr="00201054" w:rsidRDefault="001D107D" w:rsidP="001D107D">
      <w:pPr>
        <w:ind w:right="28" w:firstLine="709"/>
        <w:jc w:val="both"/>
        <w:rPr>
          <w:rFonts w:ascii="Arial" w:hAnsi="Arial" w:cs="Arial"/>
          <w:sz w:val="24"/>
          <w:szCs w:val="24"/>
          <w:lang w:val="uk-UA"/>
        </w:rPr>
      </w:pPr>
      <w:r w:rsidRPr="00201054">
        <w:rPr>
          <w:rFonts w:ascii="Arial" w:hAnsi="Arial" w:cs="Arial"/>
          <w:sz w:val="24"/>
          <w:szCs w:val="24"/>
          <w:lang w:val="ru-RU"/>
        </w:rPr>
        <w:t>Доходи та витрати визнаються за методом нарахування. Виручка визнається, коли ризики та вигоди від надання послуг або володіння товаром переходять до покупця, що, як правило, здійснюється в момент переходу права власності до що ціна договорів фіксована або існує ймовірність її визначення</w:t>
      </w:r>
      <w:proofErr w:type="gramStart"/>
      <w:r w:rsidRPr="00201054">
        <w:rPr>
          <w:rFonts w:ascii="Arial" w:hAnsi="Arial" w:cs="Arial"/>
          <w:sz w:val="24"/>
          <w:szCs w:val="24"/>
          <w:lang w:val="ru-RU"/>
        </w:rPr>
        <w:t xml:space="preserve"> ,</w:t>
      </w:r>
      <w:proofErr w:type="gramEnd"/>
      <w:r w:rsidRPr="00201054">
        <w:rPr>
          <w:rFonts w:ascii="Arial" w:hAnsi="Arial" w:cs="Arial"/>
          <w:sz w:val="24"/>
          <w:szCs w:val="24"/>
          <w:lang w:val="ru-RU"/>
        </w:rPr>
        <w:t xml:space="preserve"> а повернення дебіторської заборгованності реально. Виручка оцінюється по справедливій вартості отриманної або очікуємої винагороди, а також відшкодовуємих податків та зборів.</w:t>
      </w:r>
    </w:p>
    <w:p w:rsidR="001D107D" w:rsidRPr="00201054" w:rsidRDefault="001D107D" w:rsidP="001D107D">
      <w:pPr>
        <w:ind w:right="28" w:firstLine="709"/>
        <w:jc w:val="both"/>
        <w:rPr>
          <w:rFonts w:ascii="Arial" w:hAnsi="Arial" w:cs="Arial"/>
          <w:sz w:val="24"/>
          <w:szCs w:val="24"/>
          <w:lang w:val="uk-UA"/>
        </w:rPr>
      </w:pPr>
      <w:r w:rsidRPr="00201054">
        <w:rPr>
          <w:rFonts w:ascii="Arial" w:hAnsi="Arial" w:cs="Arial"/>
          <w:sz w:val="24"/>
          <w:szCs w:val="24"/>
          <w:lang w:val="uk-UA"/>
        </w:rPr>
        <w:br/>
        <w:t xml:space="preserve">Дохід від надання послуг відображається в момент виникнення незалежно від дати надходження коштів і визначається, виходячи із ступеня завершеності операції з надання послуг на дату балансу. </w:t>
      </w:r>
    </w:p>
    <w:p w:rsidR="001D107D" w:rsidRPr="00201054" w:rsidRDefault="001D107D" w:rsidP="001D107D">
      <w:pPr>
        <w:ind w:right="28" w:firstLine="709"/>
        <w:jc w:val="both"/>
        <w:rPr>
          <w:rFonts w:ascii="Arial" w:hAnsi="Arial" w:cs="Arial"/>
          <w:sz w:val="24"/>
          <w:szCs w:val="24"/>
          <w:lang w:val="uk-UA"/>
        </w:rPr>
      </w:pPr>
      <w:r w:rsidRPr="00201054">
        <w:rPr>
          <w:rFonts w:ascii="Arial" w:hAnsi="Arial" w:cs="Arial"/>
          <w:sz w:val="24"/>
          <w:szCs w:val="24"/>
          <w:lang w:val="uk-UA"/>
        </w:rPr>
        <w:br/>
      </w:r>
      <w:r w:rsidRPr="00201054">
        <w:rPr>
          <w:rFonts w:ascii="Arial" w:hAnsi="Arial" w:cs="Arial"/>
          <w:sz w:val="24"/>
          <w:szCs w:val="24"/>
          <w:lang w:val="ru-RU"/>
        </w:rPr>
        <w:t>Витрати, понесені у зв’язку з отриманням доходу, визнаються у тому ж періоді, що й відповідні доходи.</w:t>
      </w:r>
    </w:p>
    <w:p w:rsidR="0065060E" w:rsidRPr="00201054" w:rsidRDefault="0065060E" w:rsidP="0065060E">
      <w:pPr>
        <w:ind w:right="28"/>
        <w:jc w:val="both"/>
        <w:rPr>
          <w:rFonts w:ascii="Arial" w:hAnsi="Arial" w:cs="Arial"/>
          <w:sz w:val="24"/>
          <w:szCs w:val="24"/>
          <w:lang w:val="ru-RU"/>
        </w:rPr>
      </w:pPr>
    </w:p>
    <w:p w:rsidR="001D107D" w:rsidRPr="00201054" w:rsidRDefault="001D107D" w:rsidP="00D41F8C">
      <w:pPr>
        <w:ind w:right="28" w:firstLine="360"/>
        <w:jc w:val="both"/>
        <w:rPr>
          <w:rFonts w:ascii="Arial" w:hAnsi="Arial" w:cs="Arial"/>
          <w:b/>
          <w:color w:val="000000"/>
          <w:sz w:val="24"/>
          <w:szCs w:val="24"/>
          <w:lang w:val="uk-UA"/>
        </w:rPr>
      </w:pPr>
      <w:r w:rsidRPr="00201054">
        <w:rPr>
          <w:rFonts w:ascii="Arial" w:hAnsi="Arial" w:cs="Arial"/>
          <w:b/>
          <w:color w:val="000000"/>
          <w:sz w:val="24"/>
          <w:szCs w:val="24"/>
          <w:lang w:val="uk-UA"/>
        </w:rPr>
        <w:t xml:space="preserve">Оренда </w:t>
      </w:r>
    </w:p>
    <w:p w:rsidR="001D107D" w:rsidRPr="00201054" w:rsidRDefault="001D107D" w:rsidP="001D107D">
      <w:pPr>
        <w:ind w:left="15" w:right="28" w:firstLine="694"/>
        <w:jc w:val="both"/>
        <w:rPr>
          <w:rFonts w:ascii="Arial" w:hAnsi="Arial" w:cs="Arial"/>
          <w:b/>
          <w:color w:val="000000"/>
          <w:sz w:val="24"/>
          <w:szCs w:val="24"/>
          <w:lang w:val="uk-UA"/>
        </w:rPr>
      </w:pPr>
    </w:p>
    <w:p w:rsidR="001D107D" w:rsidRPr="00201054" w:rsidRDefault="001D107D" w:rsidP="001D107D">
      <w:pPr>
        <w:ind w:firstLine="360"/>
        <w:jc w:val="both"/>
        <w:rPr>
          <w:rFonts w:ascii="Arial" w:hAnsi="Arial" w:cs="Arial"/>
          <w:sz w:val="24"/>
          <w:szCs w:val="24"/>
          <w:lang w:val="uk-UA"/>
        </w:rPr>
      </w:pPr>
      <w:r w:rsidRPr="00201054">
        <w:rPr>
          <w:rFonts w:ascii="Arial" w:hAnsi="Arial" w:cs="Arial"/>
          <w:sz w:val="24"/>
          <w:szCs w:val="24"/>
          <w:lang w:val="uk-UA"/>
        </w:rPr>
        <w:t xml:space="preserve">Оренда активів, за якою ризики та винагороди, пов’язані з правом власності на актив, фактично залишаються в орендодавця, класифікується як операційна оренда - </w:t>
      </w:r>
      <w:r w:rsidRPr="00201054">
        <w:rPr>
          <w:rFonts w:ascii="Arial" w:hAnsi="Arial" w:cs="Arial"/>
          <w:sz w:val="24"/>
          <w:szCs w:val="24"/>
          <w:lang w:val="ru-RU"/>
        </w:rPr>
        <w:t xml:space="preserve">за </w:t>
      </w:r>
      <w:r w:rsidR="00967AAA">
        <w:rPr>
          <w:rFonts w:ascii="Arial" w:hAnsi="Arial" w:cs="Arial"/>
          <w:sz w:val="24"/>
          <w:szCs w:val="24"/>
          <w:lang w:val="ru-RU"/>
        </w:rPr>
        <w:t>Групою</w:t>
      </w:r>
      <w:r w:rsidRPr="00201054">
        <w:rPr>
          <w:rFonts w:ascii="Arial" w:hAnsi="Arial" w:cs="Arial"/>
          <w:sz w:val="24"/>
          <w:szCs w:val="24"/>
          <w:lang w:val="ru-RU"/>
        </w:rPr>
        <w:t xml:space="preserve"> зберігаються всі ризики і вигоди.</w:t>
      </w:r>
      <w:r w:rsidR="004F6627">
        <w:rPr>
          <w:rFonts w:ascii="Arial" w:hAnsi="Arial" w:cs="Arial"/>
          <w:sz w:val="24"/>
          <w:szCs w:val="24"/>
          <w:lang w:val="ru-RU"/>
        </w:rPr>
        <w:t xml:space="preserve"> </w:t>
      </w:r>
      <w:r w:rsidRPr="00201054">
        <w:rPr>
          <w:rFonts w:ascii="Arial" w:hAnsi="Arial" w:cs="Arial"/>
          <w:sz w:val="24"/>
          <w:szCs w:val="24"/>
          <w:lang w:val="ru-RU"/>
        </w:rPr>
        <w:t>Нараховані орендні платежі визнаються доходами періоду, за який вони нараховані. Нарахована лінійним методом амортизація зданих в оренду основних засобів (частини приміщень) визнається витратами періоду</w:t>
      </w:r>
    </w:p>
    <w:p w:rsidR="001D107D" w:rsidRPr="00201054" w:rsidRDefault="001D107D" w:rsidP="001D107D">
      <w:pPr>
        <w:ind w:firstLine="360"/>
        <w:jc w:val="both"/>
        <w:rPr>
          <w:rFonts w:ascii="Arial" w:hAnsi="Arial" w:cs="Arial"/>
          <w:color w:val="000000"/>
          <w:sz w:val="24"/>
          <w:szCs w:val="24"/>
          <w:lang w:val="uk-UA"/>
        </w:rPr>
      </w:pPr>
      <w:r w:rsidRPr="00201054">
        <w:rPr>
          <w:rFonts w:ascii="Arial" w:hAnsi="Arial" w:cs="Arial"/>
          <w:color w:val="000000"/>
          <w:sz w:val="24"/>
          <w:szCs w:val="24"/>
          <w:lang w:val="uk-UA"/>
        </w:rPr>
        <w:t>Основним об</w:t>
      </w:r>
      <w:r w:rsidRPr="00201054">
        <w:rPr>
          <w:rFonts w:ascii="Arial" w:hAnsi="Arial" w:cs="Arial"/>
          <w:color w:val="000000"/>
          <w:sz w:val="24"/>
          <w:szCs w:val="24"/>
          <w:lang w:val="ru-RU"/>
        </w:rPr>
        <w:t>’</w:t>
      </w:r>
      <w:r w:rsidRPr="00201054">
        <w:rPr>
          <w:rFonts w:ascii="Arial" w:hAnsi="Arial" w:cs="Arial"/>
          <w:color w:val="000000"/>
          <w:sz w:val="24"/>
          <w:szCs w:val="24"/>
          <w:lang w:val="uk-UA"/>
        </w:rPr>
        <w:t>єктом оренди є адмінбудівля за адресою: м. Чернігів, вул. Горького,2. (</w:t>
      </w:r>
      <w:smartTag w:uri="urn:schemas-microsoft-com:office:smarttags" w:element="metricconverter">
        <w:smartTagPr>
          <w:attr w:name="ProductID" w:val="1000 м2"/>
        </w:smartTagPr>
        <w:r w:rsidRPr="00201054">
          <w:rPr>
            <w:rFonts w:ascii="Arial" w:hAnsi="Arial" w:cs="Arial"/>
            <w:color w:val="000000"/>
            <w:sz w:val="24"/>
            <w:szCs w:val="24"/>
            <w:lang w:val="uk-UA"/>
          </w:rPr>
          <w:t>1000 м2</w:t>
        </w:r>
      </w:smartTag>
      <w:r w:rsidRPr="00201054">
        <w:rPr>
          <w:rFonts w:ascii="Arial" w:hAnsi="Arial" w:cs="Arial"/>
          <w:color w:val="000000"/>
          <w:sz w:val="24"/>
          <w:szCs w:val="24"/>
          <w:lang w:val="uk-UA"/>
        </w:rPr>
        <w:t>) та будівля магазину за адресою: м. Чернігів, вул. Войкова, 40а.(</w:t>
      </w:r>
      <w:smartTag w:uri="urn:schemas-microsoft-com:office:smarttags" w:element="metricconverter">
        <w:smartTagPr>
          <w:attr w:name="ProductID" w:val="500 м2"/>
        </w:smartTagPr>
        <w:r w:rsidRPr="00201054">
          <w:rPr>
            <w:rFonts w:ascii="Arial" w:hAnsi="Arial" w:cs="Arial"/>
            <w:color w:val="000000"/>
            <w:sz w:val="24"/>
            <w:szCs w:val="24"/>
            <w:lang w:val="uk-UA"/>
          </w:rPr>
          <w:t>500 м2</w:t>
        </w:r>
      </w:smartTag>
      <w:r w:rsidRPr="00201054">
        <w:rPr>
          <w:rFonts w:ascii="Arial" w:hAnsi="Arial" w:cs="Arial"/>
          <w:color w:val="000000"/>
          <w:sz w:val="24"/>
          <w:szCs w:val="24"/>
          <w:lang w:val="uk-UA"/>
        </w:rPr>
        <w:t>)</w:t>
      </w:r>
    </w:p>
    <w:p w:rsidR="001D107D" w:rsidRPr="00201054" w:rsidRDefault="001D107D" w:rsidP="001D107D">
      <w:pPr>
        <w:ind w:right="28" w:firstLine="360"/>
        <w:jc w:val="both"/>
        <w:rPr>
          <w:rFonts w:ascii="Arial" w:hAnsi="Arial" w:cs="Arial"/>
          <w:color w:val="000000"/>
          <w:sz w:val="24"/>
          <w:szCs w:val="24"/>
          <w:lang w:val="uk-UA"/>
        </w:rPr>
      </w:pPr>
      <w:r w:rsidRPr="00201054">
        <w:rPr>
          <w:rFonts w:ascii="Arial" w:hAnsi="Arial" w:cs="Arial"/>
          <w:color w:val="000000"/>
          <w:sz w:val="24"/>
          <w:szCs w:val="24"/>
          <w:lang w:val="uk-UA"/>
        </w:rPr>
        <w:t>Дочірні підприємства використовують майно в основному безкоштовно, а ті в яких є орендна плата через те що вони не працюють, не платять її  вже декілька років.</w:t>
      </w:r>
    </w:p>
    <w:p w:rsidR="001D107D" w:rsidRPr="00201054" w:rsidRDefault="001D107D" w:rsidP="001D107D">
      <w:pPr>
        <w:ind w:firstLine="360"/>
        <w:jc w:val="both"/>
        <w:rPr>
          <w:rFonts w:ascii="Arial" w:hAnsi="Arial" w:cs="Arial"/>
          <w:b/>
          <w:sz w:val="24"/>
          <w:szCs w:val="24"/>
          <w:lang w:val="uk-UA"/>
        </w:rPr>
      </w:pPr>
    </w:p>
    <w:p w:rsidR="001D107D" w:rsidRPr="00201054" w:rsidRDefault="001D107D" w:rsidP="00D41F8C">
      <w:pPr>
        <w:ind w:firstLine="360"/>
        <w:jc w:val="both"/>
        <w:rPr>
          <w:rFonts w:ascii="Arial" w:hAnsi="Arial" w:cs="Arial"/>
          <w:b/>
          <w:sz w:val="24"/>
          <w:szCs w:val="24"/>
          <w:lang w:val="uk-UA"/>
        </w:rPr>
      </w:pPr>
      <w:r w:rsidRPr="00201054">
        <w:rPr>
          <w:rFonts w:ascii="Arial" w:hAnsi="Arial" w:cs="Arial"/>
          <w:b/>
          <w:sz w:val="24"/>
          <w:szCs w:val="24"/>
          <w:lang w:val="uk-UA"/>
        </w:rPr>
        <w:t>Податки на прибуток</w:t>
      </w:r>
    </w:p>
    <w:p w:rsidR="001D107D" w:rsidRPr="00201054" w:rsidRDefault="001D107D" w:rsidP="001D107D">
      <w:pPr>
        <w:ind w:firstLine="360"/>
        <w:jc w:val="both"/>
        <w:rPr>
          <w:rFonts w:ascii="Arial" w:hAnsi="Arial" w:cs="Arial"/>
          <w:sz w:val="24"/>
          <w:szCs w:val="24"/>
          <w:lang w:val="uk-UA"/>
        </w:rPr>
      </w:pPr>
      <w:r w:rsidRPr="00201054">
        <w:rPr>
          <w:rFonts w:ascii="Arial" w:hAnsi="Arial" w:cs="Arial"/>
          <w:sz w:val="24"/>
          <w:szCs w:val="24"/>
          <w:lang w:val="uk-UA"/>
        </w:rPr>
        <w:tab/>
      </w:r>
      <w:r w:rsidR="00967AAA">
        <w:rPr>
          <w:rFonts w:ascii="Arial" w:hAnsi="Arial" w:cs="Arial"/>
          <w:sz w:val="24"/>
          <w:szCs w:val="24"/>
          <w:lang w:val="uk-UA"/>
        </w:rPr>
        <w:t>Група</w:t>
      </w:r>
      <w:r w:rsidRPr="00201054">
        <w:rPr>
          <w:rFonts w:ascii="Arial" w:hAnsi="Arial" w:cs="Arial"/>
          <w:sz w:val="24"/>
          <w:szCs w:val="24"/>
          <w:lang w:val="uk-UA"/>
        </w:rPr>
        <w:t xml:space="preserve"> не визнає витрати з податку на прибуток, тому що знаходиться на спрощеній системі оподаткування та сплачує єдиний податок з доходів.</w:t>
      </w:r>
    </w:p>
    <w:p w:rsidR="001D107D" w:rsidRPr="00201054" w:rsidRDefault="001D107D" w:rsidP="001D107D">
      <w:pPr>
        <w:pStyle w:val="14"/>
        <w:keepNext/>
        <w:keepLines/>
        <w:shd w:val="clear" w:color="auto" w:fill="auto"/>
        <w:spacing w:before="0"/>
        <w:ind w:left="40"/>
        <w:rPr>
          <w:rFonts w:ascii="Arial" w:hAnsi="Arial" w:cs="Arial"/>
          <w:sz w:val="24"/>
          <w:szCs w:val="24"/>
          <w:lang w:val="uk-UA" w:eastAsia="uk-UA"/>
        </w:rPr>
      </w:pPr>
    </w:p>
    <w:p w:rsidR="001D107D" w:rsidRPr="00201054" w:rsidRDefault="001D107D" w:rsidP="001D107D">
      <w:pPr>
        <w:pStyle w:val="14"/>
        <w:keepNext/>
        <w:keepLines/>
        <w:shd w:val="clear" w:color="auto" w:fill="auto"/>
        <w:spacing w:before="0"/>
        <w:ind w:left="40"/>
        <w:rPr>
          <w:rFonts w:ascii="Arial" w:hAnsi="Arial" w:cs="Arial"/>
          <w:sz w:val="24"/>
          <w:szCs w:val="24"/>
          <w:lang w:val="uk-UA"/>
        </w:rPr>
      </w:pPr>
      <w:r w:rsidRPr="00201054">
        <w:rPr>
          <w:rFonts w:ascii="Arial" w:hAnsi="Arial" w:cs="Arial"/>
          <w:sz w:val="24"/>
          <w:szCs w:val="24"/>
          <w:lang w:val="uk-UA" w:eastAsia="uk-UA"/>
        </w:rPr>
        <w:t>Умовні зобов'язання та активи.</w:t>
      </w:r>
    </w:p>
    <w:p w:rsidR="001D107D" w:rsidRPr="00201054" w:rsidRDefault="00967AAA" w:rsidP="001D107D">
      <w:pPr>
        <w:pStyle w:val="a4"/>
        <w:spacing w:after="0"/>
        <w:ind w:left="40" w:right="20" w:firstLine="280"/>
        <w:jc w:val="both"/>
        <w:rPr>
          <w:rFonts w:ascii="Arial" w:hAnsi="Arial" w:cs="Arial"/>
          <w:sz w:val="24"/>
          <w:szCs w:val="24"/>
        </w:rPr>
      </w:pPr>
      <w:r>
        <w:rPr>
          <w:rFonts w:ascii="Arial" w:hAnsi="Arial" w:cs="Arial"/>
          <w:sz w:val="24"/>
          <w:szCs w:val="24"/>
          <w:lang w:eastAsia="uk-UA"/>
        </w:rPr>
        <w:t>Група</w:t>
      </w:r>
      <w:r w:rsidR="001D107D" w:rsidRPr="00201054">
        <w:rPr>
          <w:rFonts w:ascii="Arial" w:hAnsi="Arial" w:cs="Arial"/>
          <w:sz w:val="24"/>
          <w:szCs w:val="24"/>
          <w:lang w:eastAsia="uk-UA"/>
        </w:rPr>
        <w:t xml:space="preserve"> не визнає умовні зобов'язання. Інформація про умовне зобов'язання розкривається, якщо можливість вибуття ресурсів, які втілюють у собі економічні вигоди, не є віддаленою. Підприємство не визнає умовні активи. Стисла інформація про умовний актив розкривається, коли надходження еконо</w:t>
      </w:r>
      <w:r w:rsidR="001D107D" w:rsidRPr="00201054">
        <w:rPr>
          <w:rFonts w:ascii="Arial" w:hAnsi="Arial" w:cs="Arial"/>
          <w:sz w:val="24"/>
          <w:szCs w:val="24"/>
          <w:lang w:eastAsia="uk-UA"/>
        </w:rPr>
        <w:softHyphen/>
        <w:t>мічних вигод є ймовірним.</w:t>
      </w:r>
    </w:p>
    <w:p w:rsidR="001D107D" w:rsidRPr="00201054" w:rsidRDefault="001D107D" w:rsidP="001D107D">
      <w:pPr>
        <w:ind w:left="426" w:right="28"/>
        <w:jc w:val="both"/>
        <w:rPr>
          <w:rFonts w:ascii="Arial" w:hAnsi="Arial" w:cs="Arial"/>
          <w:sz w:val="24"/>
          <w:szCs w:val="24"/>
          <w:lang w:val="ru-RU"/>
        </w:rPr>
      </w:pPr>
    </w:p>
    <w:p w:rsidR="001D107D" w:rsidRPr="00201054" w:rsidRDefault="001D107D" w:rsidP="0015522A">
      <w:pPr>
        <w:ind w:right="28" w:firstLine="320"/>
        <w:jc w:val="both"/>
        <w:rPr>
          <w:rFonts w:ascii="Arial" w:hAnsi="Arial" w:cs="Arial"/>
          <w:b/>
          <w:sz w:val="24"/>
          <w:szCs w:val="24"/>
          <w:lang w:val="uk-UA"/>
        </w:rPr>
      </w:pPr>
      <w:r w:rsidRPr="00201054">
        <w:rPr>
          <w:rFonts w:ascii="Arial" w:hAnsi="Arial" w:cs="Arial"/>
          <w:b/>
          <w:sz w:val="24"/>
          <w:szCs w:val="24"/>
          <w:lang w:val="uk-UA"/>
        </w:rPr>
        <w:t>Власн</w:t>
      </w:r>
      <w:r w:rsidRPr="00201054">
        <w:rPr>
          <w:rFonts w:ascii="Arial" w:hAnsi="Arial" w:cs="Arial"/>
          <w:b/>
          <w:sz w:val="24"/>
          <w:szCs w:val="24"/>
        </w:rPr>
        <w:t>i</w:t>
      </w:r>
      <w:r w:rsidRPr="00201054">
        <w:rPr>
          <w:rFonts w:ascii="Arial" w:hAnsi="Arial" w:cs="Arial"/>
          <w:b/>
          <w:sz w:val="24"/>
          <w:szCs w:val="24"/>
          <w:lang w:val="uk-UA"/>
        </w:rPr>
        <w:t xml:space="preserve"> акц</w:t>
      </w:r>
      <w:r w:rsidRPr="00201054">
        <w:rPr>
          <w:rFonts w:ascii="Arial" w:hAnsi="Arial" w:cs="Arial"/>
          <w:b/>
          <w:sz w:val="24"/>
          <w:szCs w:val="24"/>
        </w:rPr>
        <w:t>i</w:t>
      </w:r>
      <w:r w:rsidRPr="00201054">
        <w:rPr>
          <w:rFonts w:ascii="Arial" w:hAnsi="Arial" w:cs="Arial"/>
          <w:b/>
          <w:sz w:val="24"/>
          <w:szCs w:val="24"/>
          <w:lang w:val="uk-UA"/>
        </w:rPr>
        <w:t>ї, викуплен</w:t>
      </w:r>
      <w:r w:rsidRPr="00201054">
        <w:rPr>
          <w:rFonts w:ascii="Arial" w:hAnsi="Arial" w:cs="Arial"/>
          <w:b/>
          <w:sz w:val="24"/>
          <w:szCs w:val="24"/>
        </w:rPr>
        <w:t>i</w:t>
      </w:r>
      <w:r w:rsidRPr="00201054">
        <w:rPr>
          <w:rFonts w:ascii="Arial" w:hAnsi="Arial" w:cs="Arial"/>
          <w:b/>
          <w:sz w:val="24"/>
          <w:szCs w:val="24"/>
          <w:lang w:val="uk-UA"/>
        </w:rPr>
        <w:t xml:space="preserve"> в акц</w:t>
      </w:r>
      <w:r w:rsidRPr="00201054">
        <w:rPr>
          <w:rFonts w:ascii="Arial" w:hAnsi="Arial" w:cs="Arial"/>
          <w:b/>
          <w:sz w:val="24"/>
          <w:szCs w:val="24"/>
        </w:rPr>
        <w:t>i</w:t>
      </w:r>
      <w:r w:rsidRPr="00201054">
        <w:rPr>
          <w:rFonts w:ascii="Arial" w:hAnsi="Arial" w:cs="Arial"/>
          <w:b/>
          <w:sz w:val="24"/>
          <w:szCs w:val="24"/>
          <w:lang w:val="uk-UA"/>
        </w:rPr>
        <w:t>онер</w:t>
      </w:r>
      <w:r w:rsidRPr="00201054">
        <w:rPr>
          <w:rFonts w:ascii="Arial" w:hAnsi="Arial" w:cs="Arial"/>
          <w:b/>
          <w:sz w:val="24"/>
          <w:szCs w:val="24"/>
        </w:rPr>
        <w:t>i</w:t>
      </w:r>
      <w:r w:rsidRPr="00201054">
        <w:rPr>
          <w:rFonts w:ascii="Arial" w:hAnsi="Arial" w:cs="Arial"/>
          <w:b/>
          <w:sz w:val="24"/>
          <w:szCs w:val="24"/>
          <w:lang w:val="uk-UA"/>
        </w:rPr>
        <w:t>в</w:t>
      </w:r>
    </w:p>
    <w:p w:rsidR="001D107D" w:rsidRPr="00201054" w:rsidRDefault="001D107D" w:rsidP="001D107D">
      <w:pPr>
        <w:ind w:right="28" w:firstLine="709"/>
        <w:jc w:val="both"/>
        <w:rPr>
          <w:rFonts w:ascii="Arial" w:hAnsi="Arial" w:cs="Arial"/>
          <w:sz w:val="24"/>
          <w:szCs w:val="24"/>
          <w:lang w:val="uk-UA"/>
        </w:rPr>
      </w:pPr>
      <w:r w:rsidRPr="00201054">
        <w:rPr>
          <w:rFonts w:ascii="Arial" w:hAnsi="Arial" w:cs="Arial"/>
          <w:sz w:val="24"/>
          <w:szCs w:val="24"/>
          <w:lang w:val="uk-UA"/>
        </w:rPr>
        <w:t>Власн</w:t>
      </w:r>
      <w:r w:rsidRPr="00201054">
        <w:rPr>
          <w:rFonts w:ascii="Arial" w:hAnsi="Arial" w:cs="Arial"/>
          <w:sz w:val="24"/>
          <w:szCs w:val="24"/>
        </w:rPr>
        <w:t>i</w:t>
      </w:r>
      <w:r w:rsidRPr="00201054">
        <w:rPr>
          <w:rFonts w:ascii="Arial" w:hAnsi="Arial" w:cs="Arial"/>
          <w:sz w:val="24"/>
          <w:szCs w:val="24"/>
          <w:lang w:val="uk-UA"/>
        </w:rPr>
        <w:t xml:space="preserve"> дольов</w:t>
      </w:r>
      <w:r w:rsidRPr="00201054">
        <w:rPr>
          <w:rFonts w:ascii="Arial" w:hAnsi="Arial" w:cs="Arial"/>
          <w:sz w:val="24"/>
          <w:szCs w:val="24"/>
        </w:rPr>
        <w:t>ii</w:t>
      </w:r>
      <w:r w:rsidRPr="00201054">
        <w:rPr>
          <w:rFonts w:ascii="Arial" w:hAnsi="Arial" w:cs="Arial"/>
          <w:sz w:val="24"/>
          <w:szCs w:val="24"/>
          <w:lang w:val="uk-UA"/>
        </w:rPr>
        <w:t>нструменти, викуплен</w:t>
      </w:r>
      <w:r w:rsidRPr="00201054">
        <w:rPr>
          <w:rFonts w:ascii="Arial" w:hAnsi="Arial" w:cs="Arial"/>
          <w:sz w:val="24"/>
          <w:szCs w:val="24"/>
        </w:rPr>
        <w:t>i</w:t>
      </w:r>
      <w:r w:rsidRPr="00201054">
        <w:rPr>
          <w:rFonts w:ascii="Arial" w:hAnsi="Arial" w:cs="Arial"/>
          <w:sz w:val="24"/>
          <w:szCs w:val="24"/>
          <w:lang w:val="uk-UA"/>
        </w:rPr>
        <w:t xml:space="preserve"> Товариством (власн</w:t>
      </w:r>
      <w:r w:rsidRPr="00201054">
        <w:rPr>
          <w:rFonts w:ascii="Arial" w:hAnsi="Arial" w:cs="Arial"/>
          <w:sz w:val="24"/>
          <w:szCs w:val="24"/>
        </w:rPr>
        <w:t>i</w:t>
      </w:r>
      <w:r w:rsidRPr="00201054">
        <w:rPr>
          <w:rFonts w:ascii="Arial" w:hAnsi="Arial" w:cs="Arial"/>
          <w:sz w:val="24"/>
          <w:szCs w:val="24"/>
          <w:lang w:val="uk-UA"/>
        </w:rPr>
        <w:t xml:space="preserve"> акц</w:t>
      </w:r>
      <w:r w:rsidRPr="00201054">
        <w:rPr>
          <w:rFonts w:ascii="Arial" w:hAnsi="Arial" w:cs="Arial"/>
          <w:sz w:val="24"/>
          <w:szCs w:val="24"/>
        </w:rPr>
        <w:t>i</w:t>
      </w:r>
      <w:r w:rsidRPr="00201054">
        <w:rPr>
          <w:rFonts w:ascii="Arial" w:hAnsi="Arial" w:cs="Arial"/>
          <w:sz w:val="24"/>
          <w:szCs w:val="24"/>
          <w:lang w:val="uk-UA"/>
        </w:rPr>
        <w:t>ї, викуплен</w:t>
      </w:r>
      <w:r w:rsidRPr="00201054">
        <w:rPr>
          <w:rFonts w:ascii="Arial" w:hAnsi="Arial" w:cs="Arial"/>
          <w:sz w:val="24"/>
          <w:szCs w:val="24"/>
        </w:rPr>
        <w:t>i</w:t>
      </w:r>
      <w:r w:rsidRPr="00201054">
        <w:rPr>
          <w:rFonts w:ascii="Arial" w:hAnsi="Arial" w:cs="Arial"/>
          <w:sz w:val="24"/>
          <w:szCs w:val="24"/>
          <w:lang w:val="uk-UA"/>
        </w:rPr>
        <w:t xml:space="preserve"> у акц</w:t>
      </w:r>
      <w:r w:rsidRPr="00201054">
        <w:rPr>
          <w:rFonts w:ascii="Arial" w:hAnsi="Arial" w:cs="Arial"/>
          <w:sz w:val="24"/>
          <w:szCs w:val="24"/>
        </w:rPr>
        <w:t>i</w:t>
      </w:r>
      <w:r w:rsidRPr="00201054">
        <w:rPr>
          <w:rFonts w:ascii="Arial" w:hAnsi="Arial" w:cs="Arial"/>
          <w:sz w:val="24"/>
          <w:szCs w:val="24"/>
          <w:lang w:val="uk-UA"/>
        </w:rPr>
        <w:t>онер</w:t>
      </w:r>
      <w:r w:rsidRPr="00201054">
        <w:rPr>
          <w:rFonts w:ascii="Arial" w:hAnsi="Arial" w:cs="Arial"/>
          <w:sz w:val="24"/>
          <w:szCs w:val="24"/>
        </w:rPr>
        <w:t>i</w:t>
      </w:r>
      <w:r w:rsidRPr="00201054">
        <w:rPr>
          <w:rFonts w:ascii="Arial" w:hAnsi="Arial" w:cs="Arial"/>
          <w:sz w:val="24"/>
          <w:szCs w:val="24"/>
          <w:lang w:val="uk-UA"/>
        </w:rPr>
        <w:t>в), виключаються з кап</w:t>
      </w:r>
      <w:r w:rsidRPr="00201054">
        <w:rPr>
          <w:rFonts w:ascii="Arial" w:hAnsi="Arial" w:cs="Arial"/>
          <w:sz w:val="24"/>
          <w:szCs w:val="24"/>
        </w:rPr>
        <w:t>i</w:t>
      </w:r>
      <w:r w:rsidRPr="00201054">
        <w:rPr>
          <w:rFonts w:ascii="Arial" w:hAnsi="Arial" w:cs="Arial"/>
          <w:sz w:val="24"/>
          <w:szCs w:val="24"/>
          <w:lang w:val="uk-UA"/>
        </w:rPr>
        <w:t xml:space="preserve">талу. </w:t>
      </w:r>
      <w:r w:rsidRPr="00201054">
        <w:rPr>
          <w:rFonts w:ascii="Arial" w:hAnsi="Arial" w:cs="Arial"/>
          <w:sz w:val="24"/>
          <w:szCs w:val="24"/>
          <w:lang w:val="ru-RU"/>
        </w:rPr>
        <w:t>При викуп</w:t>
      </w:r>
      <w:r w:rsidRPr="00201054">
        <w:rPr>
          <w:rFonts w:ascii="Arial" w:hAnsi="Arial" w:cs="Arial"/>
          <w:sz w:val="24"/>
          <w:szCs w:val="24"/>
        </w:rPr>
        <w:t>i</w:t>
      </w:r>
      <w:r w:rsidRPr="00201054">
        <w:rPr>
          <w:rFonts w:ascii="Arial" w:hAnsi="Arial" w:cs="Arial"/>
          <w:sz w:val="24"/>
          <w:szCs w:val="24"/>
          <w:lang w:val="ru-RU"/>
        </w:rPr>
        <w:t xml:space="preserve"> статутного кап</w:t>
      </w:r>
      <w:r w:rsidRPr="00201054">
        <w:rPr>
          <w:rFonts w:ascii="Arial" w:hAnsi="Arial" w:cs="Arial"/>
          <w:sz w:val="24"/>
          <w:szCs w:val="24"/>
        </w:rPr>
        <w:t>i</w:t>
      </w:r>
      <w:r w:rsidRPr="00201054">
        <w:rPr>
          <w:rFonts w:ascii="Arial" w:hAnsi="Arial" w:cs="Arial"/>
          <w:sz w:val="24"/>
          <w:szCs w:val="24"/>
          <w:lang w:val="ru-RU"/>
        </w:rPr>
        <w:t>талу, визнаного в склад</w:t>
      </w:r>
      <w:r w:rsidRPr="00201054">
        <w:rPr>
          <w:rFonts w:ascii="Arial" w:hAnsi="Arial" w:cs="Arial"/>
          <w:sz w:val="24"/>
          <w:szCs w:val="24"/>
        </w:rPr>
        <w:t>i</w:t>
      </w:r>
      <w:r w:rsidRPr="00201054">
        <w:rPr>
          <w:rFonts w:ascii="Arial" w:hAnsi="Arial" w:cs="Arial"/>
          <w:sz w:val="24"/>
          <w:szCs w:val="24"/>
          <w:lang w:val="ru-RU"/>
        </w:rPr>
        <w:t xml:space="preserve"> кап</w:t>
      </w:r>
      <w:r w:rsidRPr="00201054">
        <w:rPr>
          <w:rFonts w:ascii="Arial" w:hAnsi="Arial" w:cs="Arial"/>
          <w:sz w:val="24"/>
          <w:szCs w:val="24"/>
        </w:rPr>
        <w:t>i</w:t>
      </w:r>
      <w:r w:rsidRPr="00201054">
        <w:rPr>
          <w:rFonts w:ascii="Arial" w:hAnsi="Arial" w:cs="Arial"/>
          <w:sz w:val="24"/>
          <w:szCs w:val="24"/>
          <w:lang w:val="ru-RU"/>
        </w:rPr>
        <w:t>талу, сума оплаченого в</w:t>
      </w:r>
      <w:r w:rsidRPr="00201054">
        <w:rPr>
          <w:rFonts w:ascii="Arial" w:hAnsi="Arial" w:cs="Arial"/>
          <w:sz w:val="24"/>
          <w:szCs w:val="24"/>
        </w:rPr>
        <w:t>i</w:t>
      </w:r>
      <w:r w:rsidRPr="00201054">
        <w:rPr>
          <w:rFonts w:ascii="Arial" w:hAnsi="Arial" w:cs="Arial"/>
          <w:sz w:val="24"/>
          <w:szCs w:val="24"/>
          <w:lang w:val="ru-RU"/>
        </w:rPr>
        <w:t>дшкодування, що включає прям</w:t>
      </w:r>
      <w:r w:rsidRPr="00201054">
        <w:rPr>
          <w:rFonts w:ascii="Arial" w:hAnsi="Arial" w:cs="Arial"/>
          <w:sz w:val="24"/>
          <w:szCs w:val="24"/>
        </w:rPr>
        <w:t>i</w:t>
      </w:r>
      <w:r w:rsidRPr="00201054">
        <w:rPr>
          <w:rFonts w:ascii="Arial" w:hAnsi="Arial" w:cs="Arial"/>
          <w:sz w:val="24"/>
          <w:szCs w:val="24"/>
          <w:lang w:val="ru-RU"/>
        </w:rPr>
        <w:t xml:space="preserve"> витрати, в</w:t>
      </w:r>
      <w:r w:rsidRPr="00201054">
        <w:rPr>
          <w:rFonts w:ascii="Arial" w:hAnsi="Arial" w:cs="Arial"/>
          <w:sz w:val="24"/>
          <w:szCs w:val="24"/>
        </w:rPr>
        <w:t>i</w:t>
      </w:r>
      <w:r w:rsidRPr="00201054">
        <w:rPr>
          <w:rFonts w:ascii="Arial" w:hAnsi="Arial" w:cs="Arial"/>
          <w:sz w:val="24"/>
          <w:szCs w:val="24"/>
          <w:lang w:val="ru-RU"/>
        </w:rPr>
        <w:t>дображають за вирахуванням сум оц</w:t>
      </w:r>
      <w:r w:rsidRPr="00201054">
        <w:rPr>
          <w:rFonts w:ascii="Arial" w:hAnsi="Arial" w:cs="Arial"/>
          <w:sz w:val="24"/>
          <w:szCs w:val="24"/>
        </w:rPr>
        <w:t>i</w:t>
      </w:r>
      <w:r w:rsidRPr="00201054">
        <w:rPr>
          <w:rFonts w:ascii="Arial" w:hAnsi="Arial" w:cs="Arial"/>
          <w:sz w:val="24"/>
          <w:szCs w:val="24"/>
          <w:lang w:val="ru-RU"/>
        </w:rPr>
        <w:t>неного податку на прибуток як вирахування з величини власного кап</w:t>
      </w:r>
      <w:r w:rsidRPr="00201054">
        <w:rPr>
          <w:rFonts w:ascii="Arial" w:hAnsi="Arial" w:cs="Arial"/>
          <w:sz w:val="24"/>
          <w:szCs w:val="24"/>
        </w:rPr>
        <w:t>i</w:t>
      </w:r>
      <w:r w:rsidRPr="00201054">
        <w:rPr>
          <w:rFonts w:ascii="Arial" w:hAnsi="Arial" w:cs="Arial"/>
          <w:sz w:val="24"/>
          <w:szCs w:val="24"/>
          <w:lang w:val="ru-RU"/>
        </w:rPr>
        <w:t>талу. Викуплен</w:t>
      </w:r>
      <w:r w:rsidRPr="00201054">
        <w:rPr>
          <w:rFonts w:ascii="Arial" w:hAnsi="Arial" w:cs="Arial"/>
          <w:sz w:val="24"/>
          <w:szCs w:val="24"/>
        </w:rPr>
        <w:t>i</w:t>
      </w:r>
      <w:r w:rsidRPr="00201054">
        <w:rPr>
          <w:rFonts w:ascii="Arial" w:hAnsi="Arial" w:cs="Arial"/>
          <w:sz w:val="24"/>
          <w:szCs w:val="24"/>
          <w:lang w:val="ru-RU"/>
        </w:rPr>
        <w:t xml:space="preserve"> акц</w:t>
      </w:r>
      <w:r w:rsidRPr="00201054">
        <w:rPr>
          <w:rFonts w:ascii="Arial" w:hAnsi="Arial" w:cs="Arial"/>
          <w:sz w:val="24"/>
          <w:szCs w:val="24"/>
        </w:rPr>
        <w:t>i</w:t>
      </w:r>
      <w:r w:rsidRPr="00201054">
        <w:rPr>
          <w:rFonts w:ascii="Arial" w:hAnsi="Arial" w:cs="Arial"/>
          <w:sz w:val="24"/>
          <w:szCs w:val="24"/>
          <w:lang w:val="ru-RU"/>
        </w:rPr>
        <w:t>ї класиф</w:t>
      </w:r>
      <w:r w:rsidRPr="00201054">
        <w:rPr>
          <w:rFonts w:ascii="Arial" w:hAnsi="Arial" w:cs="Arial"/>
          <w:sz w:val="24"/>
          <w:szCs w:val="24"/>
        </w:rPr>
        <w:t>i</w:t>
      </w:r>
      <w:r w:rsidRPr="00201054">
        <w:rPr>
          <w:rFonts w:ascii="Arial" w:hAnsi="Arial" w:cs="Arial"/>
          <w:sz w:val="24"/>
          <w:szCs w:val="24"/>
          <w:lang w:val="ru-RU"/>
        </w:rPr>
        <w:t>куються як власн</w:t>
      </w:r>
      <w:r w:rsidRPr="00201054">
        <w:rPr>
          <w:rFonts w:ascii="Arial" w:hAnsi="Arial" w:cs="Arial"/>
          <w:sz w:val="24"/>
          <w:szCs w:val="24"/>
        </w:rPr>
        <w:t>i</w:t>
      </w:r>
      <w:r w:rsidRPr="00201054">
        <w:rPr>
          <w:rFonts w:ascii="Arial" w:hAnsi="Arial" w:cs="Arial"/>
          <w:sz w:val="24"/>
          <w:szCs w:val="24"/>
          <w:lang w:val="ru-RU"/>
        </w:rPr>
        <w:t xml:space="preserve"> акц</w:t>
      </w:r>
      <w:r w:rsidRPr="00201054">
        <w:rPr>
          <w:rFonts w:ascii="Arial" w:hAnsi="Arial" w:cs="Arial"/>
          <w:sz w:val="24"/>
          <w:szCs w:val="24"/>
        </w:rPr>
        <w:t>i</w:t>
      </w:r>
      <w:r w:rsidRPr="00201054">
        <w:rPr>
          <w:rFonts w:ascii="Arial" w:hAnsi="Arial" w:cs="Arial"/>
          <w:sz w:val="24"/>
          <w:szCs w:val="24"/>
          <w:lang w:val="ru-RU"/>
        </w:rPr>
        <w:t>ї викуплен</w:t>
      </w:r>
      <w:r w:rsidRPr="00201054">
        <w:rPr>
          <w:rFonts w:ascii="Arial" w:hAnsi="Arial" w:cs="Arial"/>
          <w:sz w:val="24"/>
          <w:szCs w:val="24"/>
        </w:rPr>
        <w:t>ii</w:t>
      </w:r>
      <w:r w:rsidRPr="00201054">
        <w:rPr>
          <w:rFonts w:ascii="Arial" w:hAnsi="Arial" w:cs="Arial"/>
          <w:sz w:val="24"/>
          <w:szCs w:val="24"/>
          <w:lang w:val="ru-RU"/>
        </w:rPr>
        <w:t xml:space="preserve"> в</w:t>
      </w:r>
      <w:r w:rsidRPr="00201054">
        <w:rPr>
          <w:rFonts w:ascii="Arial" w:hAnsi="Arial" w:cs="Arial"/>
          <w:sz w:val="24"/>
          <w:szCs w:val="24"/>
        </w:rPr>
        <w:t>i</w:t>
      </w:r>
      <w:r w:rsidRPr="00201054">
        <w:rPr>
          <w:rFonts w:ascii="Arial" w:hAnsi="Arial" w:cs="Arial"/>
          <w:sz w:val="24"/>
          <w:szCs w:val="24"/>
          <w:lang w:val="ru-RU"/>
        </w:rPr>
        <w:t>дображаються в зв</w:t>
      </w:r>
      <w:r w:rsidRPr="00201054">
        <w:rPr>
          <w:rFonts w:ascii="Arial" w:hAnsi="Arial" w:cs="Arial"/>
          <w:sz w:val="24"/>
          <w:szCs w:val="24"/>
        </w:rPr>
        <w:t>i</w:t>
      </w:r>
      <w:r w:rsidRPr="00201054">
        <w:rPr>
          <w:rFonts w:ascii="Arial" w:hAnsi="Arial" w:cs="Arial"/>
          <w:sz w:val="24"/>
          <w:szCs w:val="24"/>
          <w:lang w:val="ru-RU"/>
        </w:rPr>
        <w:t>тност</w:t>
      </w:r>
      <w:r w:rsidRPr="00201054">
        <w:rPr>
          <w:rFonts w:ascii="Arial" w:hAnsi="Arial" w:cs="Arial"/>
          <w:sz w:val="24"/>
          <w:szCs w:val="24"/>
        </w:rPr>
        <w:t>i</w:t>
      </w:r>
      <w:r w:rsidRPr="00201054">
        <w:rPr>
          <w:rFonts w:ascii="Arial" w:hAnsi="Arial" w:cs="Arial"/>
          <w:sz w:val="24"/>
          <w:szCs w:val="24"/>
          <w:lang w:val="ru-RU"/>
        </w:rPr>
        <w:t xml:space="preserve"> як зменшення кап</w:t>
      </w:r>
      <w:r w:rsidRPr="00201054">
        <w:rPr>
          <w:rFonts w:ascii="Arial" w:hAnsi="Arial" w:cs="Arial"/>
          <w:sz w:val="24"/>
          <w:szCs w:val="24"/>
        </w:rPr>
        <w:t>i</w:t>
      </w:r>
      <w:r w:rsidRPr="00201054">
        <w:rPr>
          <w:rFonts w:ascii="Arial" w:hAnsi="Arial" w:cs="Arial"/>
          <w:sz w:val="24"/>
          <w:szCs w:val="24"/>
          <w:lang w:val="ru-RU"/>
        </w:rPr>
        <w:t>талу.</w:t>
      </w:r>
    </w:p>
    <w:p w:rsidR="001D107D" w:rsidRPr="00201054" w:rsidRDefault="001D107D" w:rsidP="001D107D">
      <w:pPr>
        <w:ind w:right="28" w:firstLine="709"/>
        <w:jc w:val="both"/>
        <w:rPr>
          <w:rFonts w:ascii="Arial" w:hAnsi="Arial" w:cs="Arial"/>
          <w:sz w:val="24"/>
          <w:szCs w:val="24"/>
          <w:lang w:val="uk-UA"/>
        </w:rPr>
      </w:pPr>
      <w:r w:rsidRPr="00201054">
        <w:rPr>
          <w:rFonts w:ascii="Arial" w:hAnsi="Arial" w:cs="Arial"/>
          <w:sz w:val="24"/>
          <w:szCs w:val="24"/>
          <w:lang w:val="ru-RU"/>
        </w:rPr>
        <w:t>Сума, виручена в результат</w:t>
      </w:r>
      <w:r w:rsidRPr="00201054">
        <w:rPr>
          <w:rFonts w:ascii="Arial" w:hAnsi="Arial" w:cs="Arial"/>
          <w:sz w:val="24"/>
          <w:szCs w:val="24"/>
        </w:rPr>
        <w:t>i</w:t>
      </w:r>
      <w:r w:rsidRPr="00201054">
        <w:rPr>
          <w:rFonts w:ascii="Arial" w:hAnsi="Arial" w:cs="Arial"/>
          <w:sz w:val="24"/>
          <w:szCs w:val="24"/>
          <w:lang w:val="ru-RU"/>
        </w:rPr>
        <w:t xml:space="preserve"> наступного продажу або повторного розм</w:t>
      </w:r>
      <w:r w:rsidRPr="00201054">
        <w:rPr>
          <w:rFonts w:ascii="Arial" w:hAnsi="Arial" w:cs="Arial"/>
          <w:sz w:val="24"/>
          <w:szCs w:val="24"/>
        </w:rPr>
        <w:t>i</w:t>
      </w:r>
      <w:r w:rsidRPr="00201054">
        <w:rPr>
          <w:rFonts w:ascii="Arial" w:hAnsi="Arial" w:cs="Arial"/>
          <w:sz w:val="24"/>
          <w:szCs w:val="24"/>
          <w:lang w:val="ru-RU"/>
        </w:rPr>
        <w:t>щення власних викуплених акц</w:t>
      </w:r>
      <w:r w:rsidRPr="00201054">
        <w:rPr>
          <w:rFonts w:ascii="Arial" w:hAnsi="Arial" w:cs="Arial"/>
          <w:sz w:val="24"/>
          <w:szCs w:val="24"/>
        </w:rPr>
        <w:t>i</w:t>
      </w:r>
      <w:r w:rsidRPr="00201054">
        <w:rPr>
          <w:rFonts w:ascii="Arial" w:hAnsi="Arial" w:cs="Arial"/>
          <w:sz w:val="24"/>
          <w:szCs w:val="24"/>
          <w:lang w:val="ru-RU"/>
        </w:rPr>
        <w:t>й, визнається як прир</w:t>
      </w:r>
      <w:r w:rsidRPr="00201054">
        <w:rPr>
          <w:rFonts w:ascii="Arial" w:hAnsi="Arial" w:cs="Arial"/>
          <w:sz w:val="24"/>
          <w:szCs w:val="24"/>
        </w:rPr>
        <w:t>i</w:t>
      </w:r>
      <w:r w:rsidRPr="00201054">
        <w:rPr>
          <w:rFonts w:ascii="Arial" w:hAnsi="Arial" w:cs="Arial"/>
          <w:sz w:val="24"/>
          <w:szCs w:val="24"/>
          <w:lang w:val="ru-RU"/>
        </w:rPr>
        <w:t>ст власного кап</w:t>
      </w:r>
      <w:r w:rsidRPr="00201054">
        <w:rPr>
          <w:rFonts w:ascii="Arial" w:hAnsi="Arial" w:cs="Arial"/>
          <w:sz w:val="24"/>
          <w:szCs w:val="24"/>
        </w:rPr>
        <w:t>i</w:t>
      </w:r>
      <w:r w:rsidRPr="00201054">
        <w:rPr>
          <w:rFonts w:ascii="Arial" w:hAnsi="Arial" w:cs="Arial"/>
          <w:sz w:val="24"/>
          <w:szCs w:val="24"/>
          <w:lang w:val="ru-RU"/>
        </w:rPr>
        <w:t>талу, а прибуток або збиток, що виникають у результат</w:t>
      </w:r>
      <w:r w:rsidRPr="00201054">
        <w:rPr>
          <w:rFonts w:ascii="Arial" w:hAnsi="Arial" w:cs="Arial"/>
          <w:sz w:val="24"/>
          <w:szCs w:val="24"/>
        </w:rPr>
        <w:t>i</w:t>
      </w:r>
      <w:r w:rsidRPr="00201054">
        <w:rPr>
          <w:rFonts w:ascii="Arial" w:hAnsi="Arial" w:cs="Arial"/>
          <w:sz w:val="24"/>
          <w:szCs w:val="24"/>
          <w:lang w:val="ru-RU"/>
        </w:rPr>
        <w:t xml:space="preserve"> даної операц</w:t>
      </w:r>
      <w:r w:rsidRPr="00201054">
        <w:rPr>
          <w:rFonts w:ascii="Arial" w:hAnsi="Arial" w:cs="Arial"/>
          <w:sz w:val="24"/>
          <w:szCs w:val="24"/>
        </w:rPr>
        <w:t>i</w:t>
      </w:r>
      <w:r w:rsidRPr="00201054">
        <w:rPr>
          <w:rFonts w:ascii="Arial" w:hAnsi="Arial" w:cs="Arial"/>
          <w:sz w:val="24"/>
          <w:szCs w:val="24"/>
          <w:lang w:val="ru-RU"/>
        </w:rPr>
        <w:t>ї, включаються до складу / виключаються з</w:t>
      </w:r>
      <w:r w:rsidRPr="00201054">
        <w:rPr>
          <w:rFonts w:ascii="Arial" w:hAnsi="Arial" w:cs="Arial"/>
          <w:sz w:val="24"/>
          <w:szCs w:val="24"/>
        </w:rPr>
        <w:t>i</w:t>
      </w:r>
      <w:r w:rsidRPr="00201054">
        <w:rPr>
          <w:rFonts w:ascii="Arial" w:hAnsi="Arial" w:cs="Arial"/>
          <w:sz w:val="24"/>
          <w:szCs w:val="24"/>
          <w:lang w:val="ru-RU"/>
        </w:rPr>
        <w:t xml:space="preserve"> складу нерозпод</w:t>
      </w:r>
      <w:r w:rsidRPr="00201054">
        <w:rPr>
          <w:rFonts w:ascii="Arial" w:hAnsi="Arial" w:cs="Arial"/>
          <w:sz w:val="24"/>
          <w:szCs w:val="24"/>
        </w:rPr>
        <w:t>i</w:t>
      </w:r>
      <w:r w:rsidRPr="00201054">
        <w:rPr>
          <w:rFonts w:ascii="Arial" w:hAnsi="Arial" w:cs="Arial"/>
          <w:sz w:val="24"/>
          <w:szCs w:val="24"/>
          <w:lang w:val="ru-RU"/>
        </w:rPr>
        <w:t>леного прибутку. Прибуток або збиток в</w:t>
      </w:r>
      <w:r w:rsidRPr="00201054">
        <w:rPr>
          <w:rFonts w:ascii="Arial" w:hAnsi="Arial" w:cs="Arial"/>
          <w:sz w:val="24"/>
          <w:szCs w:val="24"/>
        </w:rPr>
        <w:t>i</w:t>
      </w:r>
      <w:r w:rsidRPr="00201054">
        <w:rPr>
          <w:rFonts w:ascii="Arial" w:hAnsi="Arial" w:cs="Arial"/>
          <w:sz w:val="24"/>
          <w:szCs w:val="24"/>
          <w:lang w:val="ru-RU"/>
        </w:rPr>
        <w:t>д покупки, продажу, випуску або погашення власних акц</w:t>
      </w:r>
      <w:r w:rsidRPr="00201054">
        <w:rPr>
          <w:rFonts w:ascii="Arial" w:hAnsi="Arial" w:cs="Arial"/>
          <w:sz w:val="24"/>
          <w:szCs w:val="24"/>
        </w:rPr>
        <w:t>i</w:t>
      </w:r>
      <w:r w:rsidRPr="00201054">
        <w:rPr>
          <w:rFonts w:ascii="Arial" w:hAnsi="Arial" w:cs="Arial"/>
          <w:sz w:val="24"/>
          <w:szCs w:val="24"/>
          <w:lang w:val="ru-RU"/>
        </w:rPr>
        <w:t>й, викуплених у акц</w:t>
      </w:r>
      <w:r w:rsidRPr="00201054">
        <w:rPr>
          <w:rFonts w:ascii="Arial" w:hAnsi="Arial" w:cs="Arial"/>
          <w:sz w:val="24"/>
          <w:szCs w:val="24"/>
        </w:rPr>
        <w:t>i</w:t>
      </w:r>
      <w:r w:rsidRPr="00201054">
        <w:rPr>
          <w:rFonts w:ascii="Arial" w:hAnsi="Arial" w:cs="Arial"/>
          <w:sz w:val="24"/>
          <w:szCs w:val="24"/>
          <w:lang w:val="ru-RU"/>
        </w:rPr>
        <w:t>онер</w:t>
      </w:r>
      <w:r w:rsidRPr="00201054">
        <w:rPr>
          <w:rFonts w:ascii="Arial" w:hAnsi="Arial" w:cs="Arial"/>
          <w:sz w:val="24"/>
          <w:szCs w:val="24"/>
        </w:rPr>
        <w:t>i</w:t>
      </w:r>
      <w:r w:rsidRPr="00201054">
        <w:rPr>
          <w:rFonts w:ascii="Arial" w:hAnsi="Arial" w:cs="Arial"/>
          <w:sz w:val="24"/>
          <w:szCs w:val="24"/>
          <w:lang w:val="ru-RU"/>
        </w:rPr>
        <w:t>в, не в</w:t>
      </w:r>
      <w:r w:rsidRPr="00201054">
        <w:rPr>
          <w:rFonts w:ascii="Arial" w:hAnsi="Arial" w:cs="Arial"/>
          <w:sz w:val="24"/>
          <w:szCs w:val="24"/>
        </w:rPr>
        <w:t>i</w:t>
      </w:r>
      <w:r w:rsidRPr="00201054">
        <w:rPr>
          <w:rFonts w:ascii="Arial" w:hAnsi="Arial" w:cs="Arial"/>
          <w:sz w:val="24"/>
          <w:szCs w:val="24"/>
          <w:lang w:val="ru-RU"/>
        </w:rPr>
        <w:t>дображають у зв</w:t>
      </w:r>
      <w:r w:rsidRPr="00201054">
        <w:rPr>
          <w:rFonts w:ascii="Arial" w:hAnsi="Arial" w:cs="Arial"/>
          <w:sz w:val="24"/>
          <w:szCs w:val="24"/>
        </w:rPr>
        <w:t>i</w:t>
      </w:r>
      <w:r w:rsidRPr="00201054">
        <w:rPr>
          <w:rFonts w:ascii="Arial" w:hAnsi="Arial" w:cs="Arial"/>
          <w:sz w:val="24"/>
          <w:szCs w:val="24"/>
          <w:lang w:val="ru-RU"/>
        </w:rPr>
        <w:t>т</w:t>
      </w:r>
      <w:r w:rsidRPr="00201054">
        <w:rPr>
          <w:rFonts w:ascii="Arial" w:hAnsi="Arial" w:cs="Arial"/>
          <w:sz w:val="24"/>
          <w:szCs w:val="24"/>
        </w:rPr>
        <w:t>i</w:t>
      </w:r>
      <w:r w:rsidRPr="00201054">
        <w:rPr>
          <w:rFonts w:ascii="Arial" w:hAnsi="Arial" w:cs="Arial"/>
          <w:sz w:val="24"/>
          <w:szCs w:val="24"/>
          <w:lang w:val="ru-RU"/>
        </w:rPr>
        <w:t xml:space="preserve"> про сукупний дох</w:t>
      </w:r>
      <w:r w:rsidRPr="00201054">
        <w:rPr>
          <w:rFonts w:ascii="Arial" w:hAnsi="Arial" w:cs="Arial"/>
          <w:sz w:val="24"/>
          <w:szCs w:val="24"/>
        </w:rPr>
        <w:t>i</w:t>
      </w:r>
      <w:r w:rsidRPr="00201054">
        <w:rPr>
          <w:rFonts w:ascii="Arial" w:hAnsi="Arial" w:cs="Arial"/>
          <w:sz w:val="24"/>
          <w:szCs w:val="24"/>
          <w:lang w:val="ru-RU"/>
        </w:rPr>
        <w:t>д.</w:t>
      </w:r>
    </w:p>
    <w:p w:rsidR="001D107D" w:rsidRPr="00201054" w:rsidRDefault="001D107D" w:rsidP="001D107D">
      <w:pPr>
        <w:ind w:right="28" w:firstLine="709"/>
        <w:jc w:val="both"/>
        <w:rPr>
          <w:rFonts w:ascii="Arial" w:hAnsi="Arial" w:cs="Arial"/>
          <w:sz w:val="24"/>
          <w:szCs w:val="24"/>
          <w:lang w:val="uk-UA"/>
        </w:rPr>
      </w:pPr>
      <w:r w:rsidRPr="00201054">
        <w:rPr>
          <w:rFonts w:ascii="Arial" w:hAnsi="Arial" w:cs="Arial"/>
          <w:sz w:val="24"/>
          <w:szCs w:val="24"/>
          <w:lang w:val="ru-RU"/>
        </w:rPr>
        <w:br/>
      </w:r>
      <w:r w:rsidRPr="00201054">
        <w:rPr>
          <w:rFonts w:ascii="Arial" w:hAnsi="Arial" w:cs="Arial"/>
          <w:sz w:val="24"/>
          <w:szCs w:val="24"/>
          <w:lang w:val="uk-UA"/>
        </w:rPr>
        <w:tab/>
      </w:r>
    </w:p>
    <w:p w:rsidR="001D107D" w:rsidRPr="00201054" w:rsidRDefault="001D107D" w:rsidP="001D107D">
      <w:pPr>
        <w:ind w:right="28"/>
        <w:jc w:val="both"/>
        <w:rPr>
          <w:rFonts w:ascii="Arial" w:hAnsi="Arial" w:cs="Arial"/>
          <w:b/>
          <w:bCs/>
          <w:sz w:val="24"/>
          <w:szCs w:val="24"/>
          <w:lang w:val="uk-UA"/>
        </w:rPr>
      </w:pPr>
      <w:r w:rsidRPr="00201054">
        <w:rPr>
          <w:rFonts w:ascii="Arial" w:hAnsi="Arial" w:cs="Arial"/>
          <w:b/>
          <w:bCs/>
          <w:sz w:val="24"/>
          <w:szCs w:val="24"/>
          <w:lang w:val="uk-UA"/>
        </w:rPr>
        <w:tab/>
      </w:r>
      <w:r w:rsidRPr="00201054">
        <w:rPr>
          <w:rFonts w:ascii="Arial" w:hAnsi="Arial" w:cs="Arial"/>
          <w:b/>
          <w:bCs/>
          <w:sz w:val="24"/>
          <w:szCs w:val="24"/>
          <w:lang w:val="ru-RU"/>
        </w:rPr>
        <w:t>5. ІСТОТНІ СУДЖЕННЯ І ДЖЕРЕЛА НЕВИЗНАЧЕНОСТІ У ОЦІНКАХ</w:t>
      </w:r>
    </w:p>
    <w:p w:rsidR="001D107D" w:rsidRPr="00201054" w:rsidRDefault="001D107D" w:rsidP="001D107D">
      <w:pPr>
        <w:ind w:right="28"/>
        <w:jc w:val="both"/>
        <w:rPr>
          <w:rFonts w:ascii="Arial" w:hAnsi="Arial" w:cs="Arial"/>
          <w:sz w:val="24"/>
          <w:szCs w:val="24"/>
          <w:lang w:val="uk-UA"/>
        </w:rPr>
      </w:pPr>
    </w:p>
    <w:p w:rsidR="001D107D" w:rsidRPr="00201054" w:rsidRDefault="001D107D" w:rsidP="001D107D">
      <w:pPr>
        <w:jc w:val="both"/>
        <w:rPr>
          <w:rFonts w:ascii="Arial" w:hAnsi="Arial" w:cs="Arial"/>
          <w:b/>
          <w:bCs/>
          <w:sz w:val="24"/>
          <w:szCs w:val="24"/>
          <w:lang w:val="ru-RU"/>
        </w:rPr>
      </w:pPr>
      <w:r w:rsidRPr="00201054">
        <w:rPr>
          <w:rFonts w:ascii="Arial" w:hAnsi="Arial" w:cs="Arial"/>
          <w:b/>
          <w:bCs/>
          <w:sz w:val="24"/>
          <w:szCs w:val="24"/>
          <w:lang w:val="ru-RU"/>
        </w:rPr>
        <w:t>Істотні судження в процесі застосування облікової політики.</w:t>
      </w:r>
    </w:p>
    <w:p w:rsidR="001D107D" w:rsidRPr="00201054" w:rsidRDefault="001D107D" w:rsidP="001D107D">
      <w:pPr>
        <w:ind w:right="28"/>
        <w:jc w:val="both"/>
        <w:rPr>
          <w:rFonts w:ascii="Arial" w:hAnsi="Arial" w:cs="Arial"/>
          <w:b/>
          <w:bCs/>
          <w:sz w:val="24"/>
          <w:szCs w:val="24"/>
          <w:lang w:val="uk-UA"/>
        </w:rPr>
      </w:pPr>
      <w:r w:rsidRPr="00201054">
        <w:rPr>
          <w:rFonts w:ascii="Arial" w:hAnsi="Arial" w:cs="Arial"/>
          <w:sz w:val="24"/>
          <w:szCs w:val="24"/>
          <w:lang w:val="uk-UA"/>
        </w:rPr>
        <w:t>У процесі застосування облікової політики Товариства керівництво зробило певні професійні судження, окрім тих, які вимагають використання оцінок, які мають найбільш істотний вплив на суми, визнані в  фінансовій звітності. Ці судження, серед іншого, включають правомірність застосування припущення щодо здатності вести свою діяльність на безперервній основі.</w:t>
      </w:r>
    </w:p>
    <w:p w:rsidR="001D107D" w:rsidRPr="00201054" w:rsidRDefault="001D107D" w:rsidP="001D107D">
      <w:pPr>
        <w:ind w:right="28"/>
        <w:jc w:val="both"/>
        <w:rPr>
          <w:rFonts w:ascii="Arial" w:hAnsi="Arial" w:cs="Arial"/>
          <w:sz w:val="24"/>
          <w:szCs w:val="24"/>
          <w:lang w:val="uk-UA"/>
        </w:rPr>
      </w:pPr>
      <w:r w:rsidRPr="00201054">
        <w:rPr>
          <w:rFonts w:ascii="Arial" w:hAnsi="Arial" w:cs="Arial"/>
          <w:b/>
          <w:bCs/>
          <w:sz w:val="24"/>
          <w:szCs w:val="24"/>
          <w:lang w:val="uk-UA"/>
        </w:rPr>
        <w:t>Основні джерела невизначеності оцінок</w:t>
      </w:r>
      <w:r w:rsidRPr="00201054">
        <w:rPr>
          <w:rFonts w:ascii="Arial" w:hAnsi="Arial" w:cs="Arial"/>
          <w:sz w:val="24"/>
          <w:szCs w:val="24"/>
          <w:lang w:val="uk-UA"/>
        </w:rPr>
        <w:t>- Нижче наведені ключові припущення щодо майбутнього, а також основні джерела невизначеності оцінок на кінець звітного періоду, які мають істотний ризик стати причиною внесення суттєвих коригувань до балансової вартості активів та зобов'язань протягом наступного фінансового року.</w:t>
      </w:r>
    </w:p>
    <w:p w:rsidR="001D107D" w:rsidRPr="00201054" w:rsidRDefault="001D107D" w:rsidP="001D107D">
      <w:pPr>
        <w:ind w:right="28"/>
        <w:jc w:val="both"/>
        <w:rPr>
          <w:rFonts w:ascii="Arial" w:hAnsi="Arial" w:cs="Arial"/>
          <w:sz w:val="24"/>
          <w:szCs w:val="24"/>
          <w:lang w:val="uk-UA"/>
        </w:rPr>
      </w:pPr>
    </w:p>
    <w:p w:rsidR="001D107D" w:rsidRPr="00201054" w:rsidRDefault="001D107D" w:rsidP="001D107D">
      <w:pPr>
        <w:tabs>
          <w:tab w:val="left" w:pos="851"/>
        </w:tabs>
        <w:ind w:right="28"/>
        <w:jc w:val="both"/>
        <w:rPr>
          <w:rFonts w:ascii="Arial" w:hAnsi="Arial" w:cs="Arial"/>
          <w:i/>
          <w:iCs/>
          <w:sz w:val="24"/>
          <w:szCs w:val="24"/>
          <w:lang w:val="uk-UA"/>
        </w:rPr>
      </w:pPr>
      <w:r w:rsidRPr="00201054">
        <w:rPr>
          <w:rFonts w:ascii="Arial" w:hAnsi="Arial" w:cs="Arial"/>
          <w:i/>
          <w:iCs/>
          <w:sz w:val="24"/>
          <w:szCs w:val="24"/>
          <w:lang w:val="uk-UA"/>
        </w:rPr>
        <w:t>(а)</w:t>
      </w:r>
      <w:r w:rsidRPr="00201054">
        <w:rPr>
          <w:rFonts w:ascii="Arial" w:hAnsi="Arial" w:cs="Arial"/>
          <w:i/>
          <w:iCs/>
          <w:sz w:val="24"/>
          <w:szCs w:val="24"/>
          <w:lang w:val="uk-UA"/>
        </w:rPr>
        <w:tab/>
        <w:t>Строки корисного використання основних засобів</w:t>
      </w:r>
    </w:p>
    <w:p w:rsidR="001D107D" w:rsidRPr="00201054" w:rsidRDefault="001D107D" w:rsidP="001D107D">
      <w:pPr>
        <w:ind w:right="28"/>
        <w:jc w:val="both"/>
        <w:rPr>
          <w:rFonts w:ascii="Arial" w:hAnsi="Arial" w:cs="Arial"/>
          <w:i/>
          <w:iCs/>
          <w:sz w:val="24"/>
          <w:szCs w:val="24"/>
          <w:lang w:val="uk-UA"/>
        </w:rPr>
      </w:pPr>
    </w:p>
    <w:p w:rsidR="001D107D" w:rsidRPr="00201054" w:rsidRDefault="001D107D" w:rsidP="001D107D">
      <w:pPr>
        <w:ind w:right="28"/>
        <w:jc w:val="both"/>
        <w:rPr>
          <w:rFonts w:ascii="Arial" w:hAnsi="Arial" w:cs="Arial"/>
          <w:sz w:val="24"/>
          <w:szCs w:val="24"/>
          <w:lang w:val="uk-UA"/>
        </w:rPr>
      </w:pPr>
      <w:r w:rsidRPr="00201054">
        <w:rPr>
          <w:rFonts w:ascii="Arial" w:hAnsi="Arial" w:cs="Arial"/>
          <w:sz w:val="24"/>
          <w:szCs w:val="24"/>
          <w:lang w:val="uk-UA"/>
        </w:rPr>
        <w:tab/>
        <w:t>Оцінка строків корисного використання об'єктів основних засобів залежить від професійного судження керівництва, яке засноване на досвіді роботи з аналогічними активами. При визначенні строків корисного використання активів керівництво бере до уваги умови очікуваного використання активів, моральний знос, фізичний знос і умови праці, в яких будуть експлуатуватися дані активи. Зміна будь-якого з цих умов або оцінок може в результаті привести до коригування майбутніх норм амортизації.</w:t>
      </w:r>
    </w:p>
    <w:p w:rsidR="001D107D" w:rsidRPr="00201054" w:rsidRDefault="001D107D" w:rsidP="001D107D">
      <w:pPr>
        <w:keepNext/>
        <w:tabs>
          <w:tab w:val="left" w:pos="0"/>
          <w:tab w:val="left" w:pos="705"/>
        </w:tabs>
        <w:spacing w:before="240" w:after="120"/>
        <w:ind w:left="705" w:hanging="15"/>
        <w:jc w:val="both"/>
        <w:rPr>
          <w:rFonts w:ascii="Arial" w:hAnsi="Arial" w:cs="Arial"/>
          <w:b/>
          <w:bCs/>
          <w:sz w:val="24"/>
          <w:szCs w:val="24"/>
          <w:lang w:val="uk-UA"/>
        </w:rPr>
      </w:pPr>
      <w:r w:rsidRPr="00201054">
        <w:rPr>
          <w:rFonts w:ascii="Arial" w:hAnsi="Arial" w:cs="Arial"/>
          <w:b/>
          <w:bCs/>
          <w:sz w:val="24"/>
          <w:szCs w:val="24"/>
          <w:lang w:val="uk-UA"/>
        </w:rPr>
        <w:t>6. РОЗКРИТТЯ  ІНФОРМАЦІЇ ПРО ДОЧІРНІ ПІДПРИЄМСТВА</w:t>
      </w:r>
    </w:p>
    <w:p w:rsidR="001D107D" w:rsidRPr="00201054" w:rsidRDefault="001D107D" w:rsidP="001D107D">
      <w:pPr>
        <w:jc w:val="both"/>
        <w:rPr>
          <w:rFonts w:ascii="Arial" w:hAnsi="Arial" w:cs="Arial"/>
          <w:sz w:val="24"/>
          <w:szCs w:val="24"/>
          <w:lang w:val="uk-UA"/>
        </w:rPr>
      </w:pPr>
      <w:r w:rsidRPr="00201054">
        <w:rPr>
          <w:rFonts w:ascii="Arial" w:hAnsi="Arial" w:cs="Arial"/>
          <w:sz w:val="24"/>
          <w:szCs w:val="24"/>
          <w:lang w:val="uk-UA"/>
        </w:rPr>
        <w:tab/>
        <w:t>ПАТ «Чернігівоблбуд» має такі дочірні підприємства з 100 % участю в капіталі:</w:t>
      </w:r>
    </w:p>
    <w:p w:rsidR="001D107D" w:rsidRPr="00201054" w:rsidRDefault="00F913A3" w:rsidP="001D107D">
      <w:pPr>
        <w:jc w:val="both"/>
        <w:rPr>
          <w:rFonts w:ascii="Arial" w:hAnsi="Arial" w:cs="Arial"/>
          <w:sz w:val="24"/>
          <w:szCs w:val="24"/>
          <w:lang w:val="uk-UA"/>
        </w:rPr>
      </w:pPr>
      <w:r w:rsidRPr="00201054">
        <w:rPr>
          <w:rFonts w:ascii="Arial" w:hAnsi="Arial" w:cs="Arial"/>
          <w:sz w:val="24"/>
          <w:szCs w:val="24"/>
          <w:lang w:val="uk-UA"/>
        </w:rPr>
        <w:t>ДП "Чернігівцивільбуд"</w:t>
      </w:r>
      <w:r w:rsidR="001D107D" w:rsidRPr="00201054">
        <w:rPr>
          <w:rFonts w:ascii="Arial" w:hAnsi="Arial" w:cs="Arial"/>
          <w:sz w:val="24"/>
          <w:szCs w:val="24"/>
          <w:lang w:val="uk-UA"/>
        </w:rPr>
        <w:t xml:space="preserve">, ДП Городнянське РБУ, ДП «Дільниця механізації», ДП «Допоміжне виробництво», ДП «Ічняцивільбуд", ДП «Козелецьцивільбуд", </w:t>
      </w:r>
      <w:r w:rsidR="00967AAA">
        <w:rPr>
          <w:rFonts w:ascii="Arial" w:hAnsi="Arial" w:cs="Arial"/>
          <w:sz w:val="24"/>
          <w:szCs w:val="24"/>
          <w:lang w:val="uk-UA"/>
        </w:rPr>
        <w:t>Д</w:t>
      </w:r>
      <w:r w:rsidR="001D107D" w:rsidRPr="00201054">
        <w:rPr>
          <w:rFonts w:ascii="Arial" w:hAnsi="Arial" w:cs="Arial"/>
          <w:sz w:val="24"/>
          <w:szCs w:val="24"/>
          <w:lang w:val="uk-UA"/>
        </w:rPr>
        <w:t xml:space="preserve">П «Нежинцивільбуд", ДП «Репкицивільбуд», ДП Семенівська РБД, ДП «Сіверцивільбуд», ДП ТД"Любеч", ДП «Управління майном»,  ДП «Чернігівцивільбуд-1», ДП «Чернігівцивільбуд-2», ДП «Чернігівцивільбуд-3», ДП «Щорсцивільбуд»,ДП Борзнянська РБД, ДП РБД-2,ДП Козелецька РБД, </w:t>
      </w:r>
      <w:r w:rsidR="00C602E2" w:rsidRPr="00201054">
        <w:rPr>
          <w:rFonts w:ascii="Arial" w:hAnsi="Arial" w:cs="Arial"/>
          <w:sz w:val="24"/>
          <w:szCs w:val="24"/>
          <w:lang w:val="uk-UA"/>
        </w:rPr>
        <w:t>ДП “Спецмонтаж”, ДП СПУ, ДП «Бахмачжитлобудсервис»</w:t>
      </w:r>
    </w:p>
    <w:p w:rsidR="001D107D" w:rsidRPr="00201054" w:rsidRDefault="001D107D" w:rsidP="001D107D">
      <w:pPr>
        <w:jc w:val="both"/>
        <w:rPr>
          <w:rFonts w:ascii="Arial" w:hAnsi="Arial" w:cs="Arial"/>
          <w:sz w:val="24"/>
          <w:szCs w:val="24"/>
          <w:lang w:val="uk-UA"/>
        </w:rPr>
      </w:pPr>
    </w:p>
    <w:p w:rsidR="001D107D" w:rsidRPr="00201054" w:rsidRDefault="001D107D" w:rsidP="001D107D">
      <w:pPr>
        <w:jc w:val="both"/>
        <w:rPr>
          <w:rFonts w:ascii="Arial" w:hAnsi="Arial" w:cs="Arial"/>
          <w:color w:val="000000"/>
          <w:sz w:val="24"/>
          <w:szCs w:val="24"/>
          <w:lang w:val="uk-UA"/>
        </w:rPr>
      </w:pPr>
      <w:r w:rsidRPr="00201054">
        <w:rPr>
          <w:rFonts w:ascii="Arial" w:hAnsi="Arial" w:cs="Arial"/>
          <w:sz w:val="24"/>
          <w:szCs w:val="24"/>
          <w:lang w:val="uk-UA"/>
        </w:rPr>
        <w:tab/>
      </w:r>
      <w:r w:rsidRPr="00201054">
        <w:rPr>
          <w:rFonts w:ascii="Arial" w:hAnsi="Arial" w:cs="Arial"/>
          <w:color w:val="000000"/>
          <w:sz w:val="24"/>
          <w:szCs w:val="24"/>
          <w:lang w:val="uk-UA"/>
        </w:rPr>
        <w:t xml:space="preserve">Баланс материнської компанії та дочірніх підприємств, які </w:t>
      </w:r>
      <w:r w:rsidR="00967AAA">
        <w:rPr>
          <w:rFonts w:ascii="Arial" w:hAnsi="Arial" w:cs="Arial"/>
          <w:color w:val="000000"/>
          <w:sz w:val="24"/>
          <w:szCs w:val="24"/>
          <w:lang w:val="uk-UA"/>
        </w:rPr>
        <w:t>працювали в</w:t>
      </w:r>
      <w:r w:rsidRPr="00201054">
        <w:rPr>
          <w:rFonts w:ascii="Arial" w:hAnsi="Arial" w:cs="Arial"/>
          <w:color w:val="000000"/>
          <w:sz w:val="24"/>
          <w:szCs w:val="24"/>
          <w:lang w:val="uk-UA"/>
        </w:rPr>
        <w:t xml:space="preserve"> 201</w:t>
      </w:r>
      <w:r w:rsidR="00F913A3" w:rsidRPr="00201054">
        <w:rPr>
          <w:rFonts w:ascii="Arial" w:hAnsi="Arial" w:cs="Arial"/>
          <w:color w:val="000000"/>
          <w:sz w:val="24"/>
          <w:szCs w:val="24"/>
          <w:lang w:val="ru-RU"/>
        </w:rPr>
        <w:t>5</w:t>
      </w:r>
      <w:r w:rsidRPr="00201054">
        <w:rPr>
          <w:rFonts w:ascii="Arial" w:hAnsi="Arial" w:cs="Arial"/>
          <w:color w:val="000000"/>
          <w:sz w:val="24"/>
          <w:szCs w:val="24"/>
          <w:lang w:val="uk-UA"/>
        </w:rPr>
        <w:t xml:space="preserve"> р</w:t>
      </w:r>
      <w:r w:rsidR="00967AAA">
        <w:rPr>
          <w:rFonts w:ascii="Arial" w:hAnsi="Arial" w:cs="Arial"/>
          <w:color w:val="000000"/>
          <w:sz w:val="24"/>
          <w:szCs w:val="24"/>
          <w:lang w:val="uk-UA"/>
        </w:rPr>
        <w:t xml:space="preserve">оці, </w:t>
      </w:r>
      <w:r w:rsidRPr="00201054">
        <w:rPr>
          <w:rFonts w:ascii="Arial" w:hAnsi="Arial" w:cs="Arial"/>
          <w:color w:val="000000"/>
          <w:sz w:val="24"/>
          <w:szCs w:val="24"/>
          <w:lang w:val="uk-UA"/>
        </w:rPr>
        <w:t xml:space="preserve"> станом на 31 грудня 201</w:t>
      </w:r>
      <w:r w:rsidR="00F913A3" w:rsidRPr="00201054">
        <w:rPr>
          <w:rFonts w:ascii="Arial" w:hAnsi="Arial" w:cs="Arial"/>
          <w:color w:val="000000"/>
          <w:sz w:val="24"/>
          <w:szCs w:val="24"/>
          <w:lang w:val="uk-UA"/>
        </w:rPr>
        <w:t>5</w:t>
      </w:r>
      <w:r w:rsidRPr="00201054">
        <w:rPr>
          <w:rFonts w:ascii="Arial" w:hAnsi="Arial" w:cs="Arial"/>
          <w:color w:val="000000"/>
          <w:sz w:val="24"/>
          <w:szCs w:val="24"/>
          <w:lang w:val="uk-UA"/>
        </w:rPr>
        <w:t>року:</w:t>
      </w:r>
    </w:p>
    <w:p w:rsidR="001D107D" w:rsidRPr="00A71277" w:rsidRDefault="001D107D" w:rsidP="001D107D">
      <w:pPr>
        <w:jc w:val="both"/>
        <w:rPr>
          <w:rFonts w:ascii="Arial" w:hAnsi="Arial" w:cs="Arial"/>
          <w:color w:val="000000"/>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559"/>
        <w:gridCol w:w="1559"/>
        <w:gridCol w:w="2268"/>
      </w:tblGrid>
      <w:tr w:rsidR="00F913A3" w:rsidRPr="00211813" w:rsidTr="00967AAA">
        <w:tc>
          <w:tcPr>
            <w:tcW w:w="4361" w:type="dxa"/>
          </w:tcPr>
          <w:p w:rsidR="00F913A3" w:rsidRPr="00211813" w:rsidRDefault="00F913A3" w:rsidP="00211813">
            <w:pPr>
              <w:pStyle w:val="TABLE"/>
              <w:widowControl w:val="0"/>
              <w:ind w:left="57"/>
              <w:jc w:val="center"/>
              <w:rPr>
                <w:rFonts w:ascii="Arial" w:hAnsi="Arial" w:cs="Arial"/>
                <w:sz w:val="18"/>
                <w:szCs w:val="18"/>
                <w:lang w:val="uk-UA"/>
              </w:rPr>
            </w:pPr>
            <w:r w:rsidRPr="00211813">
              <w:rPr>
                <w:rFonts w:ascii="Arial" w:hAnsi="Arial" w:cs="Arial"/>
                <w:b/>
                <w:bCs/>
                <w:sz w:val="18"/>
                <w:szCs w:val="18"/>
                <w:lang w:val="uk-UA"/>
              </w:rPr>
              <w:t>Актив</w:t>
            </w:r>
          </w:p>
        </w:tc>
        <w:tc>
          <w:tcPr>
            <w:tcW w:w="1559" w:type="dxa"/>
          </w:tcPr>
          <w:p w:rsidR="00F913A3" w:rsidRPr="00211813" w:rsidRDefault="00F913A3" w:rsidP="00211813">
            <w:pPr>
              <w:pStyle w:val="TABLE"/>
              <w:widowControl w:val="0"/>
              <w:jc w:val="center"/>
              <w:rPr>
                <w:rFonts w:ascii="Arial" w:hAnsi="Arial" w:cs="Arial"/>
                <w:sz w:val="18"/>
                <w:szCs w:val="18"/>
                <w:lang w:val="uk-UA"/>
              </w:rPr>
            </w:pPr>
            <w:r w:rsidRPr="00211813">
              <w:rPr>
                <w:rFonts w:ascii="Arial" w:hAnsi="Arial" w:cs="Arial"/>
                <w:b/>
                <w:bCs/>
                <w:sz w:val="18"/>
                <w:szCs w:val="18"/>
                <w:lang w:val="uk-UA"/>
              </w:rPr>
              <w:t>ДП ТД Любеч</w:t>
            </w:r>
          </w:p>
        </w:tc>
        <w:tc>
          <w:tcPr>
            <w:tcW w:w="1559" w:type="dxa"/>
          </w:tcPr>
          <w:p w:rsidR="00F913A3" w:rsidRPr="00211813" w:rsidRDefault="00F913A3" w:rsidP="00211813">
            <w:pPr>
              <w:pStyle w:val="TABLE"/>
              <w:widowControl w:val="0"/>
              <w:jc w:val="center"/>
              <w:rPr>
                <w:rFonts w:ascii="Arial" w:hAnsi="Arial" w:cs="Arial"/>
                <w:b/>
                <w:bCs/>
                <w:sz w:val="18"/>
                <w:szCs w:val="18"/>
                <w:lang w:val="uk-UA"/>
              </w:rPr>
            </w:pPr>
            <w:r w:rsidRPr="00211813">
              <w:rPr>
                <w:rFonts w:ascii="Arial" w:hAnsi="Arial" w:cs="Arial"/>
                <w:b/>
                <w:bCs/>
                <w:sz w:val="18"/>
                <w:szCs w:val="18"/>
                <w:lang w:val="uk-UA"/>
              </w:rPr>
              <w:t>ДП СПУ</w:t>
            </w:r>
          </w:p>
        </w:tc>
        <w:tc>
          <w:tcPr>
            <w:tcW w:w="2268" w:type="dxa"/>
          </w:tcPr>
          <w:p w:rsidR="00F913A3" w:rsidRPr="00211813" w:rsidRDefault="00F913A3" w:rsidP="00211813">
            <w:pPr>
              <w:pStyle w:val="TABLE"/>
              <w:widowControl w:val="0"/>
              <w:jc w:val="center"/>
              <w:rPr>
                <w:rFonts w:ascii="Arial" w:hAnsi="Arial" w:cs="Arial"/>
                <w:b/>
                <w:bCs/>
                <w:sz w:val="18"/>
                <w:szCs w:val="18"/>
                <w:lang w:val="uk-UA"/>
              </w:rPr>
            </w:pPr>
            <w:r w:rsidRPr="00211813">
              <w:rPr>
                <w:rFonts w:ascii="Arial" w:hAnsi="Arial" w:cs="Arial"/>
                <w:b/>
                <w:bCs/>
                <w:sz w:val="18"/>
                <w:szCs w:val="18"/>
                <w:lang w:val="uk-UA"/>
              </w:rPr>
              <w:t>ПАТ «Чернігівоблбуд»</w:t>
            </w:r>
          </w:p>
        </w:tc>
      </w:tr>
      <w:tr w:rsidR="00F913A3" w:rsidRPr="00211813" w:rsidTr="00967AAA">
        <w:tc>
          <w:tcPr>
            <w:tcW w:w="4361" w:type="dxa"/>
          </w:tcPr>
          <w:p w:rsidR="00F913A3" w:rsidRPr="00211813" w:rsidRDefault="00F913A3" w:rsidP="00211813">
            <w:pPr>
              <w:pStyle w:val="TABLE"/>
              <w:widowControl w:val="0"/>
              <w:ind w:left="57"/>
              <w:jc w:val="center"/>
              <w:rPr>
                <w:rFonts w:ascii="Arial" w:hAnsi="Arial" w:cs="Arial"/>
                <w:sz w:val="18"/>
                <w:szCs w:val="18"/>
                <w:lang w:val="uk-UA"/>
              </w:rPr>
            </w:pPr>
            <w:r w:rsidRPr="00211813">
              <w:rPr>
                <w:rFonts w:ascii="Arial" w:hAnsi="Arial" w:cs="Arial"/>
                <w:b/>
                <w:bCs/>
                <w:sz w:val="18"/>
                <w:szCs w:val="18"/>
                <w:lang w:val="uk-UA"/>
              </w:rPr>
              <w:t>1</w:t>
            </w:r>
          </w:p>
        </w:tc>
        <w:tc>
          <w:tcPr>
            <w:tcW w:w="1559" w:type="dxa"/>
          </w:tcPr>
          <w:p w:rsidR="00F913A3" w:rsidRPr="00211813" w:rsidRDefault="00F913A3" w:rsidP="00211813">
            <w:pPr>
              <w:pStyle w:val="TABLE"/>
              <w:widowControl w:val="0"/>
              <w:jc w:val="center"/>
              <w:rPr>
                <w:rFonts w:ascii="Arial" w:hAnsi="Arial" w:cs="Arial"/>
                <w:sz w:val="18"/>
                <w:szCs w:val="18"/>
                <w:lang w:val="uk-UA"/>
              </w:rPr>
            </w:pPr>
            <w:r>
              <w:rPr>
                <w:rFonts w:ascii="Arial" w:hAnsi="Arial" w:cs="Arial"/>
                <w:b/>
                <w:bCs/>
                <w:sz w:val="18"/>
                <w:szCs w:val="18"/>
                <w:lang w:val="uk-UA"/>
              </w:rPr>
              <w:t>2</w:t>
            </w:r>
          </w:p>
        </w:tc>
        <w:tc>
          <w:tcPr>
            <w:tcW w:w="1559" w:type="dxa"/>
          </w:tcPr>
          <w:p w:rsidR="00F913A3" w:rsidRPr="0015522A" w:rsidRDefault="00F913A3" w:rsidP="00211813">
            <w:pPr>
              <w:pStyle w:val="TABLE"/>
              <w:widowControl w:val="0"/>
              <w:jc w:val="center"/>
              <w:rPr>
                <w:rFonts w:ascii="Arial" w:hAnsi="Arial" w:cs="Arial"/>
                <w:b/>
                <w:bCs/>
                <w:sz w:val="18"/>
                <w:szCs w:val="18"/>
                <w:lang w:val="uk-UA"/>
              </w:rPr>
            </w:pPr>
            <w:r>
              <w:rPr>
                <w:rFonts w:ascii="Arial" w:hAnsi="Arial" w:cs="Arial"/>
                <w:b/>
                <w:bCs/>
                <w:sz w:val="18"/>
                <w:szCs w:val="18"/>
                <w:lang w:val="uk-UA"/>
              </w:rPr>
              <w:t>3</w:t>
            </w:r>
          </w:p>
        </w:tc>
        <w:tc>
          <w:tcPr>
            <w:tcW w:w="2268" w:type="dxa"/>
          </w:tcPr>
          <w:p w:rsidR="00F913A3" w:rsidRPr="0015522A" w:rsidRDefault="00F913A3" w:rsidP="00211813">
            <w:pPr>
              <w:pStyle w:val="TABLE"/>
              <w:widowControl w:val="0"/>
              <w:jc w:val="center"/>
              <w:rPr>
                <w:rFonts w:ascii="Arial" w:hAnsi="Arial" w:cs="Arial"/>
                <w:b/>
                <w:bCs/>
                <w:sz w:val="18"/>
                <w:szCs w:val="18"/>
                <w:lang w:val="uk-UA"/>
              </w:rPr>
            </w:pPr>
            <w:r>
              <w:rPr>
                <w:rFonts w:ascii="Arial" w:hAnsi="Arial" w:cs="Arial"/>
                <w:b/>
                <w:bCs/>
                <w:sz w:val="18"/>
                <w:szCs w:val="18"/>
                <w:lang w:val="uk-UA"/>
              </w:rPr>
              <w:t>5</w:t>
            </w: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Основні засоби:</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2268" w:type="dxa"/>
          </w:tcPr>
          <w:p w:rsidR="00F913A3" w:rsidRPr="00211813" w:rsidRDefault="00F913A3" w:rsidP="00211813">
            <w:pPr>
              <w:pStyle w:val="TABLE"/>
              <w:widowControl w:val="0"/>
              <w:jc w:val="center"/>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firstLine="170"/>
              <w:rPr>
                <w:rFonts w:ascii="Arial" w:hAnsi="Arial" w:cs="Arial"/>
                <w:sz w:val="22"/>
                <w:szCs w:val="22"/>
                <w:lang w:val="uk-UA"/>
              </w:rPr>
            </w:pPr>
            <w:r w:rsidRPr="00211813">
              <w:rPr>
                <w:rFonts w:ascii="Arial" w:hAnsi="Arial" w:cs="Arial"/>
                <w:sz w:val="22"/>
                <w:szCs w:val="22"/>
                <w:lang w:val="uk-UA"/>
              </w:rPr>
              <w:t>залишкова вартість</w:t>
            </w:r>
          </w:p>
        </w:tc>
        <w:tc>
          <w:tcPr>
            <w:tcW w:w="1559" w:type="dxa"/>
            <w:vAlign w:val="bottom"/>
          </w:tcPr>
          <w:p w:rsidR="00F913A3" w:rsidRPr="00593573" w:rsidRDefault="00555203" w:rsidP="00211813">
            <w:pPr>
              <w:widowControl w:val="0"/>
              <w:suppressAutoHyphens/>
              <w:jc w:val="right"/>
              <w:rPr>
                <w:rFonts w:ascii="Arial" w:hAnsi="Arial" w:cs="Arial"/>
                <w:lang w:val="uk-UA"/>
              </w:rPr>
            </w:pPr>
            <w:r>
              <w:rPr>
                <w:rFonts w:ascii="Arial" w:hAnsi="Arial" w:cs="Arial"/>
                <w:lang w:val="uk-UA"/>
              </w:rPr>
              <w:t>55</w:t>
            </w:r>
          </w:p>
        </w:tc>
        <w:tc>
          <w:tcPr>
            <w:tcW w:w="1559" w:type="dxa"/>
            <w:vAlign w:val="bottom"/>
          </w:tcPr>
          <w:p w:rsidR="00F913A3" w:rsidRPr="00A17660" w:rsidRDefault="00F913A3" w:rsidP="00211813">
            <w:pPr>
              <w:widowControl w:val="0"/>
              <w:suppressAutoHyphens/>
              <w:jc w:val="center"/>
              <w:rPr>
                <w:rFonts w:ascii="Arial" w:hAnsi="Arial" w:cs="Arial"/>
                <w:lang w:val="uk-UA"/>
              </w:rPr>
            </w:pPr>
          </w:p>
        </w:tc>
        <w:tc>
          <w:tcPr>
            <w:tcW w:w="2268" w:type="dxa"/>
          </w:tcPr>
          <w:p w:rsidR="00F913A3" w:rsidRPr="00A17660" w:rsidRDefault="00555203" w:rsidP="00211813">
            <w:pPr>
              <w:pStyle w:val="TABLE"/>
              <w:widowControl w:val="0"/>
              <w:jc w:val="center"/>
              <w:rPr>
                <w:rFonts w:ascii="Arial" w:hAnsi="Arial" w:cs="Arial"/>
                <w:sz w:val="22"/>
                <w:szCs w:val="22"/>
                <w:lang w:val="uk-UA"/>
              </w:rPr>
            </w:pPr>
            <w:r>
              <w:rPr>
                <w:rFonts w:ascii="Arial" w:hAnsi="Arial" w:cs="Arial"/>
                <w:sz w:val="22"/>
                <w:szCs w:val="22"/>
                <w:lang w:val="uk-UA"/>
              </w:rPr>
              <w:t>358</w:t>
            </w:r>
          </w:p>
        </w:tc>
      </w:tr>
      <w:tr w:rsidR="00F913A3" w:rsidRPr="00211813" w:rsidTr="00967AAA">
        <w:tc>
          <w:tcPr>
            <w:tcW w:w="4361" w:type="dxa"/>
          </w:tcPr>
          <w:p w:rsidR="00F913A3" w:rsidRPr="00211813" w:rsidRDefault="00F913A3" w:rsidP="00211813">
            <w:pPr>
              <w:pStyle w:val="TABLE"/>
              <w:widowControl w:val="0"/>
              <w:ind w:left="57" w:firstLine="170"/>
              <w:rPr>
                <w:rFonts w:ascii="Arial" w:hAnsi="Arial" w:cs="Arial"/>
                <w:sz w:val="22"/>
                <w:szCs w:val="22"/>
                <w:lang w:val="uk-UA"/>
              </w:rPr>
            </w:pPr>
            <w:r w:rsidRPr="00211813">
              <w:rPr>
                <w:rFonts w:ascii="Arial" w:hAnsi="Arial" w:cs="Arial"/>
                <w:sz w:val="22"/>
                <w:szCs w:val="22"/>
                <w:lang w:val="uk-UA"/>
              </w:rPr>
              <w:t>первісна вартість</w:t>
            </w:r>
          </w:p>
        </w:tc>
        <w:tc>
          <w:tcPr>
            <w:tcW w:w="1559" w:type="dxa"/>
            <w:vAlign w:val="bottom"/>
          </w:tcPr>
          <w:p w:rsidR="00F913A3" w:rsidRPr="00593573" w:rsidRDefault="00555203" w:rsidP="00211813">
            <w:pPr>
              <w:widowControl w:val="0"/>
              <w:suppressAutoHyphens/>
              <w:jc w:val="right"/>
              <w:rPr>
                <w:rFonts w:ascii="Arial" w:hAnsi="Arial" w:cs="Arial"/>
                <w:lang w:val="uk-UA"/>
              </w:rPr>
            </w:pPr>
            <w:r>
              <w:rPr>
                <w:rFonts w:ascii="Arial" w:hAnsi="Arial" w:cs="Arial"/>
                <w:lang w:val="uk-UA"/>
              </w:rPr>
              <w:t>175</w:t>
            </w:r>
          </w:p>
        </w:tc>
        <w:tc>
          <w:tcPr>
            <w:tcW w:w="1559" w:type="dxa"/>
            <w:vAlign w:val="bottom"/>
          </w:tcPr>
          <w:p w:rsidR="00F913A3" w:rsidRPr="00A17660" w:rsidRDefault="00555203" w:rsidP="00211813">
            <w:pPr>
              <w:widowControl w:val="0"/>
              <w:suppressAutoHyphens/>
              <w:jc w:val="center"/>
              <w:rPr>
                <w:rFonts w:ascii="Arial" w:hAnsi="Arial" w:cs="Arial"/>
                <w:lang w:val="uk-UA"/>
              </w:rPr>
            </w:pPr>
            <w:r>
              <w:rPr>
                <w:rFonts w:ascii="Arial" w:hAnsi="Arial" w:cs="Arial"/>
                <w:lang w:val="uk-UA"/>
              </w:rPr>
              <w:t>616</w:t>
            </w:r>
          </w:p>
        </w:tc>
        <w:tc>
          <w:tcPr>
            <w:tcW w:w="2268" w:type="dxa"/>
          </w:tcPr>
          <w:p w:rsidR="00F913A3" w:rsidRPr="00A17660" w:rsidRDefault="00555203" w:rsidP="00211813">
            <w:pPr>
              <w:pStyle w:val="TABLE"/>
              <w:widowControl w:val="0"/>
              <w:jc w:val="center"/>
              <w:rPr>
                <w:rFonts w:ascii="Arial" w:hAnsi="Arial" w:cs="Arial"/>
                <w:sz w:val="22"/>
                <w:szCs w:val="22"/>
                <w:lang w:val="uk-UA"/>
              </w:rPr>
            </w:pPr>
            <w:r>
              <w:rPr>
                <w:rFonts w:ascii="Arial" w:hAnsi="Arial" w:cs="Arial"/>
                <w:sz w:val="22"/>
                <w:szCs w:val="22"/>
                <w:lang w:val="uk-UA"/>
              </w:rPr>
              <w:t>401</w:t>
            </w:r>
          </w:p>
        </w:tc>
      </w:tr>
      <w:tr w:rsidR="00F913A3" w:rsidRPr="00211813" w:rsidTr="00967AAA">
        <w:tc>
          <w:tcPr>
            <w:tcW w:w="4361" w:type="dxa"/>
          </w:tcPr>
          <w:p w:rsidR="00F913A3" w:rsidRPr="00211813" w:rsidRDefault="00F913A3" w:rsidP="00211813">
            <w:pPr>
              <w:pStyle w:val="TABLE"/>
              <w:widowControl w:val="0"/>
              <w:ind w:left="57" w:firstLine="170"/>
              <w:rPr>
                <w:rFonts w:ascii="Arial" w:hAnsi="Arial" w:cs="Arial"/>
                <w:sz w:val="22"/>
                <w:szCs w:val="22"/>
                <w:lang w:val="uk-UA"/>
              </w:rPr>
            </w:pPr>
            <w:r w:rsidRPr="00211813">
              <w:rPr>
                <w:rFonts w:ascii="Arial" w:hAnsi="Arial" w:cs="Arial"/>
                <w:sz w:val="22"/>
                <w:szCs w:val="22"/>
                <w:lang w:val="uk-UA"/>
              </w:rPr>
              <w:t>знос</w:t>
            </w:r>
          </w:p>
        </w:tc>
        <w:tc>
          <w:tcPr>
            <w:tcW w:w="1559" w:type="dxa"/>
            <w:vAlign w:val="bottom"/>
          </w:tcPr>
          <w:p w:rsidR="00F913A3" w:rsidRPr="00593573" w:rsidRDefault="00555203" w:rsidP="00211813">
            <w:pPr>
              <w:widowControl w:val="0"/>
              <w:suppressAutoHyphens/>
              <w:jc w:val="right"/>
              <w:rPr>
                <w:rFonts w:ascii="Arial" w:hAnsi="Arial" w:cs="Arial"/>
                <w:lang w:val="uk-UA"/>
              </w:rPr>
            </w:pPr>
            <w:r>
              <w:rPr>
                <w:rFonts w:ascii="Arial" w:hAnsi="Arial" w:cs="Arial"/>
                <w:lang w:val="uk-UA"/>
              </w:rPr>
              <w:t>120</w:t>
            </w:r>
          </w:p>
        </w:tc>
        <w:tc>
          <w:tcPr>
            <w:tcW w:w="1559" w:type="dxa"/>
            <w:vAlign w:val="bottom"/>
          </w:tcPr>
          <w:p w:rsidR="00F913A3" w:rsidRPr="00A17660" w:rsidRDefault="00F913A3" w:rsidP="00211813">
            <w:pPr>
              <w:widowControl w:val="0"/>
              <w:suppressAutoHyphens/>
              <w:jc w:val="center"/>
              <w:rPr>
                <w:rFonts w:ascii="Arial" w:hAnsi="Arial" w:cs="Arial"/>
                <w:lang w:val="uk-UA"/>
              </w:rPr>
            </w:pPr>
            <w:r>
              <w:rPr>
                <w:rFonts w:ascii="Arial" w:hAnsi="Arial" w:cs="Arial"/>
                <w:lang w:val="uk-UA"/>
              </w:rPr>
              <w:t>13</w:t>
            </w:r>
          </w:p>
        </w:tc>
        <w:tc>
          <w:tcPr>
            <w:tcW w:w="2268" w:type="dxa"/>
          </w:tcPr>
          <w:p w:rsidR="00F913A3" w:rsidRPr="00A17660" w:rsidRDefault="00555203" w:rsidP="00211813">
            <w:pPr>
              <w:pStyle w:val="TABLE"/>
              <w:widowControl w:val="0"/>
              <w:jc w:val="center"/>
              <w:rPr>
                <w:rFonts w:ascii="Arial" w:hAnsi="Arial" w:cs="Arial"/>
                <w:sz w:val="22"/>
                <w:szCs w:val="22"/>
                <w:lang w:val="uk-UA"/>
              </w:rPr>
            </w:pPr>
            <w:r>
              <w:rPr>
                <w:rFonts w:ascii="Arial" w:hAnsi="Arial" w:cs="Arial"/>
                <w:sz w:val="22"/>
                <w:szCs w:val="22"/>
                <w:lang w:val="uk-UA"/>
              </w:rPr>
              <w:t>43</w:t>
            </w: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інші фінансові інвестиції</w:t>
            </w:r>
          </w:p>
        </w:tc>
        <w:tc>
          <w:tcPr>
            <w:tcW w:w="1559" w:type="dxa"/>
          </w:tcPr>
          <w:p w:rsidR="00F913A3" w:rsidRPr="00211813" w:rsidRDefault="00F913A3" w:rsidP="00211813">
            <w:pPr>
              <w:pStyle w:val="TABLE"/>
              <w:widowControl w:val="0"/>
              <w:jc w:val="center"/>
              <w:rPr>
                <w:rFonts w:ascii="Arial" w:hAnsi="Arial" w:cs="Arial"/>
                <w:sz w:val="22"/>
                <w:szCs w:val="22"/>
                <w:lang w:val="en-US"/>
              </w:rPr>
            </w:pPr>
          </w:p>
        </w:tc>
        <w:tc>
          <w:tcPr>
            <w:tcW w:w="1559" w:type="dxa"/>
            <w:vAlign w:val="bottom"/>
          </w:tcPr>
          <w:p w:rsidR="00F913A3" w:rsidRPr="00211813" w:rsidRDefault="00F913A3" w:rsidP="00211813">
            <w:pPr>
              <w:widowControl w:val="0"/>
              <w:suppressAutoHyphens/>
              <w:jc w:val="center"/>
              <w:rPr>
                <w:rFonts w:ascii="Arial" w:hAnsi="Arial" w:cs="Arial"/>
              </w:rPr>
            </w:pPr>
          </w:p>
        </w:tc>
        <w:tc>
          <w:tcPr>
            <w:tcW w:w="2268" w:type="dxa"/>
          </w:tcPr>
          <w:p w:rsidR="00F913A3" w:rsidRPr="00211813" w:rsidRDefault="00F913A3" w:rsidP="00211813">
            <w:pPr>
              <w:pStyle w:val="TABLE"/>
              <w:widowControl w:val="0"/>
              <w:jc w:val="center"/>
              <w:rPr>
                <w:rFonts w:ascii="Arial" w:hAnsi="Arial" w:cs="Arial"/>
                <w:sz w:val="22"/>
                <w:szCs w:val="22"/>
                <w:lang w:val="en-US"/>
              </w:rPr>
            </w:pPr>
            <w:r>
              <w:rPr>
                <w:rFonts w:ascii="Arial" w:hAnsi="Arial" w:cs="Arial"/>
                <w:sz w:val="22"/>
                <w:szCs w:val="22"/>
                <w:lang w:val="uk-UA"/>
              </w:rPr>
              <w:t>277</w:t>
            </w:r>
            <w:r w:rsidR="00555203">
              <w:rPr>
                <w:rFonts w:ascii="Arial" w:hAnsi="Arial" w:cs="Arial"/>
                <w:sz w:val="22"/>
                <w:szCs w:val="22"/>
                <w:lang w:val="uk-UA"/>
              </w:rPr>
              <w:t>6</w:t>
            </w:r>
          </w:p>
        </w:tc>
      </w:tr>
      <w:tr w:rsidR="00F913A3" w:rsidRPr="00211813" w:rsidTr="00967AAA">
        <w:tc>
          <w:tcPr>
            <w:tcW w:w="4361" w:type="dxa"/>
          </w:tcPr>
          <w:p w:rsidR="00F913A3" w:rsidRPr="00211813" w:rsidRDefault="00F913A3" w:rsidP="00211813">
            <w:pPr>
              <w:pStyle w:val="TABLE"/>
              <w:widowControl w:val="0"/>
              <w:rPr>
                <w:rFonts w:ascii="Arial" w:hAnsi="Arial" w:cs="Arial"/>
                <w:b/>
                <w:sz w:val="22"/>
                <w:szCs w:val="22"/>
                <w:lang w:val="uk-UA"/>
              </w:rPr>
            </w:pPr>
            <w:r w:rsidRPr="00211813">
              <w:rPr>
                <w:rFonts w:ascii="Arial" w:hAnsi="Arial" w:cs="Arial"/>
                <w:b/>
                <w:i/>
                <w:iCs/>
                <w:spacing w:val="-6"/>
                <w:sz w:val="22"/>
                <w:szCs w:val="22"/>
                <w:lang w:val="uk-UA"/>
              </w:rPr>
              <w:t>Справедлива (залишкова) вартість інвестиційної нерухомості</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vAlign w:val="bottom"/>
          </w:tcPr>
          <w:p w:rsidR="00F913A3" w:rsidRPr="00211813" w:rsidRDefault="00F913A3" w:rsidP="00211813">
            <w:pPr>
              <w:widowControl w:val="0"/>
              <w:suppressAutoHyphens/>
              <w:jc w:val="center"/>
              <w:rPr>
                <w:rFonts w:ascii="Arial" w:hAnsi="Arial" w:cs="Arial"/>
                <w:lang w:val="uk-UA"/>
              </w:rPr>
            </w:pPr>
          </w:p>
        </w:tc>
        <w:tc>
          <w:tcPr>
            <w:tcW w:w="2268" w:type="dxa"/>
          </w:tcPr>
          <w:p w:rsidR="00F913A3" w:rsidRPr="00A17660" w:rsidRDefault="00555203" w:rsidP="00211813">
            <w:pPr>
              <w:pStyle w:val="TABLE"/>
              <w:widowControl w:val="0"/>
              <w:jc w:val="center"/>
              <w:rPr>
                <w:rFonts w:ascii="Arial" w:hAnsi="Arial" w:cs="Arial"/>
                <w:sz w:val="22"/>
                <w:szCs w:val="22"/>
                <w:lang w:val="uk-UA"/>
              </w:rPr>
            </w:pPr>
            <w:r>
              <w:rPr>
                <w:rFonts w:ascii="Arial" w:hAnsi="Arial" w:cs="Arial"/>
                <w:sz w:val="22"/>
                <w:szCs w:val="22"/>
                <w:lang w:val="uk-UA"/>
              </w:rPr>
              <w:t>1042</w:t>
            </w:r>
          </w:p>
        </w:tc>
      </w:tr>
      <w:tr w:rsidR="00F913A3" w:rsidRPr="00211813" w:rsidTr="00967AAA">
        <w:tc>
          <w:tcPr>
            <w:tcW w:w="4361" w:type="dxa"/>
          </w:tcPr>
          <w:p w:rsidR="00F913A3" w:rsidRPr="00211813" w:rsidRDefault="00F913A3" w:rsidP="00211813">
            <w:pPr>
              <w:pStyle w:val="TABLE"/>
              <w:widowControl w:val="0"/>
              <w:rPr>
                <w:rFonts w:ascii="Arial" w:hAnsi="Arial" w:cs="Arial"/>
                <w:b/>
                <w:sz w:val="22"/>
                <w:szCs w:val="22"/>
                <w:lang w:val="uk-UA"/>
              </w:rPr>
            </w:pPr>
            <w:r w:rsidRPr="00211813">
              <w:rPr>
                <w:rFonts w:ascii="Arial" w:hAnsi="Arial" w:cs="Arial"/>
                <w:b/>
                <w:i/>
                <w:iCs/>
                <w:sz w:val="22"/>
                <w:szCs w:val="22"/>
                <w:lang w:val="uk-UA"/>
              </w:rPr>
              <w:t>Первісна вартість інвестиційної нерухомості</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vAlign w:val="bottom"/>
          </w:tcPr>
          <w:p w:rsidR="00F913A3" w:rsidRPr="00211813" w:rsidRDefault="00F913A3" w:rsidP="00211813">
            <w:pPr>
              <w:widowControl w:val="0"/>
              <w:suppressAutoHyphens/>
              <w:jc w:val="center"/>
              <w:rPr>
                <w:rFonts w:ascii="Arial" w:hAnsi="Arial" w:cs="Arial"/>
                <w:lang w:val="uk-UA"/>
              </w:rPr>
            </w:pPr>
          </w:p>
        </w:tc>
        <w:tc>
          <w:tcPr>
            <w:tcW w:w="2268" w:type="dxa"/>
          </w:tcPr>
          <w:p w:rsidR="00F913A3" w:rsidRPr="00211813" w:rsidRDefault="00F913A3" w:rsidP="00211813">
            <w:pPr>
              <w:pStyle w:val="TABLE"/>
              <w:widowControl w:val="0"/>
              <w:jc w:val="center"/>
              <w:rPr>
                <w:rFonts w:ascii="Arial" w:hAnsi="Arial" w:cs="Arial"/>
                <w:sz w:val="22"/>
                <w:szCs w:val="22"/>
                <w:lang w:val="uk-UA"/>
              </w:rPr>
            </w:pPr>
            <w:r>
              <w:rPr>
                <w:rFonts w:ascii="Arial" w:hAnsi="Arial" w:cs="Arial"/>
                <w:sz w:val="22"/>
                <w:szCs w:val="22"/>
                <w:lang w:val="uk-UA"/>
              </w:rPr>
              <w:t>1194</w:t>
            </w:r>
          </w:p>
        </w:tc>
      </w:tr>
      <w:tr w:rsidR="00F913A3" w:rsidRPr="00211813" w:rsidTr="00967AAA">
        <w:tc>
          <w:tcPr>
            <w:tcW w:w="4361" w:type="dxa"/>
          </w:tcPr>
          <w:p w:rsidR="00F913A3" w:rsidRPr="00211813" w:rsidRDefault="00F913A3" w:rsidP="00211813">
            <w:pPr>
              <w:pStyle w:val="TABLE"/>
              <w:widowControl w:val="0"/>
              <w:rPr>
                <w:rFonts w:ascii="Arial" w:hAnsi="Arial" w:cs="Arial"/>
                <w:b/>
                <w:sz w:val="22"/>
                <w:szCs w:val="22"/>
              </w:rPr>
            </w:pPr>
            <w:r w:rsidRPr="00211813">
              <w:rPr>
                <w:rFonts w:ascii="Arial" w:hAnsi="Arial" w:cs="Arial"/>
                <w:b/>
                <w:i/>
                <w:iCs/>
                <w:sz w:val="22"/>
                <w:szCs w:val="22"/>
                <w:lang w:val="uk-UA"/>
              </w:rPr>
              <w:t>Знос інвестиційної нерухомості</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vAlign w:val="bottom"/>
          </w:tcPr>
          <w:p w:rsidR="00F913A3" w:rsidRPr="00211813" w:rsidRDefault="00F913A3" w:rsidP="00211813">
            <w:pPr>
              <w:widowControl w:val="0"/>
              <w:suppressAutoHyphens/>
              <w:jc w:val="center"/>
              <w:rPr>
                <w:rFonts w:ascii="Arial" w:hAnsi="Arial" w:cs="Arial"/>
              </w:rPr>
            </w:pPr>
          </w:p>
        </w:tc>
        <w:tc>
          <w:tcPr>
            <w:tcW w:w="2268" w:type="dxa"/>
          </w:tcPr>
          <w:p w:rsidR="00F913A3" w:rsidRPr="00A17660" w:rsidRDefault="00555203" w:rsidP="00211813">
            <w:pPr>
              <w:pStyle w:val="TABLE"/>
              <w:widowControl w:val="0"/>
              <w:jc w:val="center"/>
              <w:rPr>
                <w:rFonts w:ascii="Arial" w:hAnsi="Arial" w:cs="Arial"/>
                <w:sz w:val="22"/>
                <w:szCs w:val="22"/>
                <w:lang w:val="uk-UA"/>
              </w:rPr>
            </w:pPr>
            <w:r>
              <w:rPr>
                <w:rFonts w:ascii="Arial" w:hAnsi="Arial" w:cs="Arial"/>
                <w:sz w:val="22"/>
                <w:szCs w:val="22"/>
                <w:lang w:val="uk-UA"/>
              </w:rPr>
              <w:t>152</w:t>
            </w: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b/>
                <w:bCs/>
                <w:sz w:val="22"/>
                <w:szCs w:val="22"/>
                <w:lang w:val="uk-UA"/>
              </w:rPr>
              <w:t>Усього за розділом I</w:t>
            </w:r>
          </w:p>
        </w:tc>
        <w:tc>
          <w:tcPr>
            <w:tcW w:w="1559" w:type="dxa"/>
          </w:tcPr>
          <w:p w:rsidR="00F913A3" w:rsidRPr="00593573" w:rsidRDefault="00555203" w:rsidP="00211813">
            <w:pPr>
              <w:pStyle w:val="TABLE"/>
              <w:widowControl w:val="0"/>
              <w:jc w:val="center"/>
              <w:rPr>
                <w:rFonts w:ascii="Arial" w:hAnsi="Arial" w:cs="Arial"/>
                <w:sz w:val="22"/>
                <w:szCs w:val="22"/>
                <w:lang w:val="uk-UA"/>
              </w:rPr>
            </w:pPr>
            <w:r>
              <w:rPr>
                <w:rFonts w:ascii="Arial" w:hAnsi="Arial" w:cs="Arial"/>
                <w:sz w:val="22"/>
                <w:szCs w:val="22"/>
                <w:lang w:val="uk-UA"/>
              </w:rPr>
              <w:t>55</w:t>
            </w:r>
          </w:p>
        </w:tc>
        <w:tc>
          <w:tcPr>
            <w:tcW w:w="1559" w:type="dxa"/>
          </w:tcPr>
          <w:p w:rsidR="00F913A3" w:rsidRPr="00A17660" w:rsidRDefault="00F913A3" w:rsidP="00211813">
            <w:pPr>
              <w:pStyle w:val="TABLE"/>
              <w:widowControl w:val="0"/>
              <w:jc w:val="center"/>
              <w:rPr>
                <w:rFonts w:ascii="Arial" w:hAnsi="Arial" w:cs="Arial"/>
                <w:sz w:val="22"/>
                <w:szCs w:val="22"/>
                <w:lang w:val="uk-UA"/>
              </w:rPr>
            </w:pPr>
          </w:p>
        </w:tc>
        <w:tc>
          <w:tcPr>
            <w:tcW w:w="2268" w:type="dxa"/>
          </w:tcPr>
          <w:p w:rsidR="00F913A3" w:rsidRPr="00A17660" w:rsidRDefault="00555203" w:rsidP="00211813">
            <w:pPr>
              <w:pStyle w:val="TABLE"/>
              <w:widowControl w:val="0"/>
              <w:jc w:val="center"/>
              <w:rPr>
                <w:rFonts w:ascii="Arial" w:hAnsi="Arial" w:cs="Arial"/>
                <w:sz w:val="22"/>
                <w:szCs w:val="22"/>
                <w:lang w:val="uk-UA"/>
              </w:rPr>
            </w:pPr>
            <w:r>
              <w:rPr>
                <w:rFonts w:ascii="Arial" w:hAnsi="Arial" w:cs="Arial"/>
                <w:sz w:val="22"/>
                <w:szCs w:val="22"/>
                <w:lang w:val="uk-UA"/>
              </w:rPr>
              <w:t>4176</w:t>
            </w: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b/>
                <w:bCs/>
                <w:sz w:val="22"/>
                <w:szCs w:val="22"/>
                <w:lang w:val="uk-UA"/>
              </w:rPr>
              <w:t>II. Оборотні активи</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2268" w:type="dxa"/>
          </w:tcPr>
          <w:p w:rsidR="00F913A3" w:rsidRPr="00211813" w:rsidRDefault="00F913A3" w:rsidP="00211813">
            <w:pPr>
              <w:pStyle w:val="TABLE"/>
              <w:widowControl w:val="0"/>
              <w:jc w:val="center"/>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Виробничі запаси</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A17660" w:rsidRDefault="00F913A3" w:rsidP="00211813">
            <w:pPr>
              <w:pStyle w:val="TABLE"/>
              <w:widowControl w:val="0"/>
              <w:jc w:val="center"/>
              <w:rPr>
                <w:rFonts w:ascii="Arial" w:hAnsi="Arial" w:cs="Arial"/>
                <w:sz w:val="22"/>
                <w:szCs w:val="22"/>
                <w:lang w:val="uk-UA"/>
              </w:rPr>
            </w:pPr>
          </w:p>
        </w:tc>
        <w:tc>
          <w:tcPr>
            <w:tcW w:w="2268" w:type="dxa"/>
          </w:tcPr>
          <w:p w:rsidR="00F913A3" w:rsidRPr="00211813" w:rsidRDefault="00F913A3" w:rsidP="00211813">
            <w:pPr>
              <w:pStyle w:val="TABLE"/>
              <w:widowControl w:val="0"/>
              <w:jc w:val="center"/>
              <w:rPr>
                <w:rFonts w:ascii="Arial" w:hAnsi="Arial" w:cs="Arial"/>
                <w:sz w:val="22"/>
                <w:szCs w:val="22"/>
              </w:rPr>
            </w:pPr>
          </w:p>
        </w:tc>
      </w:tr>
      <w:tr w:rsidR="00F913A3" w:rsidRPr="00703779"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Дебіторська заборгованість за товари, роботи, послуги:</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2268" w:type="dxa"/>
          </w:tcPr>
          <w:p w:rsidR="00F913A3" w:rsidRPr="00211813" w:rsidRDefault="00F913A3" w:rsidP="00211813">
            <w:pPr>
              <w:pStyle w:val="TABLE"/>
              <w:widowControl w:val="0"/>
              <w:jc w:val="center"/>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firstLine="170"/>
              <w:rPr>
                <w:rFonts w:ascii="Arial" w:hAnsi="Arial" w:cs="Arial"/>
                <w:sz w:val="22"/>
                <w:szCs w:val="22"/>
                <w:lang w:val="uk-UA"/>
              </w:rPr>
            </w:pPr>
            <w:r w:rsidRPr="00211813">
              <w:rPr>
                <w:rFonts w:ascii="Arial" w:hAnsi="Arial" w:cs="Arial"/>
                <w:sz w:val="22"/>
                <w:szCs w:val="22"/>
                <w:lang w:val="uk-UA"/>
              </w:rPr>
              <w:t>чиста реалізаційна вартість</w:t>
            </w:r>
          </w:p>
        </w:tc>
        <w:tc>
          <w:tcPr>
            <w:tcW w:w="1559" w:type="dxa"/>
            <w:vAlign w:val="bottom"/>
          </w:tcPr>
          <w:p w:rsidR="00F913A3" w:rsidRPr="00593573" w:rsidRDefault="00F913A3" w:rsidP="00211813">
            <w:pPr>
              <w:widowControl w:val="0"/>
              <w:suppressAutoHyphens/>
              <w:jc w:val="center"/>
              <w:rPr>
                <w:rFonts w:ascii="Arial" w:hAnsi="Arial" w:cs="Arial"/>
                <w:lang w:val="uk-UA"/>
              </w:rPr>
            </w:pPr>
            <w:r>
              <w:rPr>
                <w:rFonts w:ascii="Arial" w:hAnsi="Arial" w:cs="Arial"/>
                <w:lang w:val="uk-UA"/>
              </w:rPr>
              <w:t>6</w:t>
            </w:r>
          </w:p>
        </w:tc>
        <w:tc>
          <w:tcPr>
            <w:tcW w:w="1559" w:type="dxa"/>
            <w:vAlign w:val="bottom"/>
          </w:tcPr>
          <w:p w:rsidR="00F913A3" w:rsidRDefault="00555203" w:rsidP="00211813">
            <w:pPr>
              <w:widowControl w:val="0"/>
              <w:suppressAutoHyphens/>
              <w:jc w:val="center"/>
              <w:rPr>
                <w:rFonts w:ascii="Arial" w:hAnsi="Arial" w:cs="Arial"/>
                <w:lang w:val="ru-RU"/>
              </w:rPr>
            </w:pPr>
            <w:r>
              <w:rPr>
                <w:rFonts w:ascii="Arial" w:hAnsi="Arial" w:cs="Arial"/>
                <w:lang w:val="ru-RU"/>
              </w:rPr>
              <w:t>189</w:t>
            </w:r>
          </w:p>
          <w:p w:rsidR="00F913A3" w:rsidRPr="00211813" w:rsidRDefault="00F913A3" w:rsidP="00211813">
            <w:pPr>
              <w:widowControl w:val="0"/>
              <w:suppressAutoHyphens/>
              <w:jc w:val="center"/>
              <w:rPr>
                <w:rFonts w:ascii="Arial" w:hAnsi="Arial" w:cs="Arial"/>
                <w:lang w:val="uk-UA"/>
              </w:rPr>
            </w:pPr>
            <w:r w:rsidRPr="00211813">
              <w:rPr>
                <w:rFonts w:ascii="Arial" w:hAnsi="Arial" w:cs="Arial"/>
                <w:sz w:val="20"/>
                <w:szCs w:val="20"/>
                <w:lang w:val="uk-UA"/>
              </w:rPr>
              <w:t>(квартплата мешканців)</w:t>
            </w:r>
          </w:p>
        </w:tc>
        <w:tc>
          <w:tcPr>
            <w:tcW w:w="2268" w:type="dxa"/>
          </w:tcPr>
          <w:p w:rsidR="00F913A3" w:rsidRPr="00211813" w:rsidRDefault="00F913A3" w:rsidP="00211813">
            <w:pPr>
              <w:widowControl w:val="0"/>
              <w:suppressAutoHyphens/>
              <w:jc w:val="center"/>
              <w:rPr>
                <w:rFonts w:ascii="Arial" w:hAnsi="Arial" w:cs="Arial"/>
                <w:lang w:val="ru-RU"/>
              </w:rPr>
            </w:pPr>
          </w:p>
        </w:tc>
      </w:tr>
      <w:tr w:rsidR="00F913A3" w:rsidRPr="00211813" w:rsidTr="00967AAA">
        <w:tc>
          <w:tcPr>
            <w:tcW w:w="4361" w:type="dxa"/>
          </w:tcPr>
          <w:p w:rsidR="00F913A3" w:rsidRPr="00211813" w:rsidRDefault="00F913A3" w:rsidP="00211813">
            <w:pPr>
              <w:pStyle w:val="TABLE"/>
              <w:widowControl w:val="0"/>
              <w:ind w:left="57" w:firstLine="170"/>
              <w:rPr>
                <w:rFonts w:ascii="Arial" w:hAnsi="Arial" w:cs="Arial"/>
                <w:sz w:val="22"/>
                <w:szCs w:val="22"/>
                <w:lang w:val="uk-UA"/>
              </w:rPr>
            </w:pPr>
            <w:r w:rsidRPr="00211813">
              <w:rPr>
                <w:rFonts w:ascii="Arial" w:hAnsi="Arial" w:cs="Arial"/>
                <w:sz w:val="22"/>
                <w:szCs w:val="22"/>
                <w:lang w:val="uk-UA"/>
              </w:rPr>
              <w:t>первісна вартість</w:t>
            </w:r>
          </w:p>
        </w:tc>
        <w:tc>
          <w:tcPr>
            <w:tcW w:w="1559" w:type="dxa"/>
            <w:vAlign w:val="bottom"/>
          </w:tcPr>
          <w:p w:rsidR="00F913A3" w:rsidRPr="00211813" w:rsidRDefault="00F913A3" w:rsidP="00211813">
            <w:pPr>
              <w:widowControl w:val="0"/>
              <w:suppressAutoHyphens/>
              <w:jc w:val="center"/>
              <w:rPr>
                <w:rFonts w:ascii="Arial" w:hAnsi="Arial" w:cs="Arial"/>
                <w:lang w:val="ru-RU"/>
              </w:rPr>
            </w:pPr>
            <w:r>
              <w:rPr>
                <w:rFonts w:ascii="Arial" w:hAnsi="Arial" w:cs="Arial"/>
                <w:lang w:val="ru-RU"/>
              </w:rPr>
              <w:t>6</w:t>
            </w:r>
          </w:p>
        </w:tc>
        <w:tc>
          <w:tcPr>
            <w:tcW w:w="1559" w:type="dxa"/>
            <w:vAlign w:val="bottom"/>
          </w:tcPr>
          <w:p w:rsidR="00F913A3" w:rsidRPr="00211813" w:rsidRDefault="00555203" w:rsidP="00211813">
            <w:pPr>
              <w:widowControl w:val="0"/>
              <w:suppressAutoHyphens/>
              <w:jc w:val="center"/>
              <w:rPr>
                <w:rFonts w:ascii="Arial" w:hAnsi="Arial" w:cs="Arial"/>
                <w:lang w:val="ru-RU"/>
              </w:rPr>
            </w:pPr>
            <w:r>
              <w:rPr>
                <w:rFonts w:ascii="Arial" w:hAnsi="Arial" w:cs="Arial"/>
                <w:lang w:val="ru-RU"/>
              </w:rPr>
              <w:t>189</w:t>
            </w:r>
          </w:p>
        </w:tc>
        <w:tc>
          <w:tcPr>
            <w:tcW w:w="2268" w:type="dxa"/>
          </w:tcPr>
          <w:p w:rsidR="00F913A3" w:rsidRPr="00211813" w:rsidRDefault="00F913A3" w:rsidP="00211813">
            <w:pPr>
              <w:widowControl w:val="0"/>
              <w:suppressAutoHyphens/>
              <w:jc w:val="center"/>
              <w:rPr>
                <w:rFonts w:ascii="Arial" w:hAnsi="Arial" w:cs="Arial"/>
                <w:lang w:val="ru-RU"/>
              </w:rPr>
            </w:pP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Дебіторська заборгованість за розрахунками:</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2268" w:type="dxa"/>
          </w:tcPr>
          <w:p w:rsidR="00F913A3" w:rsidRPr="00211813" w:rsidRDefault="00F913A3" w:rsidP="00211813">
            <w:pPr>
              <w:pStyle w:val="TABLE"/>
              <w:widowControl w:val="0"/>
              <w:jc w:val="center"/>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firstLine="170"/>
              <w:rPr>
                <w:rFonts w:ascii="Arial" w:hAnsi="Arial" w:cs="Arial"/>
                <w:sz w:val="22"/>
                <w:szCs w:val="22"/>
                <w:lang w:val="uk-UA"/>
              </w:rPr>
            </w:pPr>
            <w:r w:rsidRPr="00211813">
              <w:rPr>
                <w:rFonts w:ascii="Arial" w:hAnsi="Arial" w:cs="Arial"/>
                <w:sz w:val="22"/>
                <w:szCs w:val="22"/>
                <w:lang w:val="uk-UA"/>
              </w:rPr>
              <w:t>з бюджетом</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2268" w:type="dxa"/>
          </w:tcPr>
          <w:p w:rsidR="00F913A3" w:rsidRPr="00211813" w:rsidRDefault="00F913A3" w:rsidP="00211813">
            <w:pPr>
              <w:pStyle w:val="TABLE"/>
              <w:widowControl w:val="0"/>
              <w:jc w:val="center"/>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Інша поточна дебіторська заборгованість</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A17660" w:rsidRDefault="009F01F1" w:rsidP="00211813">
            <w:pPr>
              <w:pStyle w:val="TABLE"/>
              <w:widowControl w:val="0"/>
              <w:jc w:val="center"/>
              <w:rPr>
                <w:rFonts w:ascii="Arial" w:hAnsi="Arial" w:cs="Arial"/>
                <w:sz w:val="22"/>
                <w:szCs w:val="22"/>
                <w:lang w:val="uk-UA"/>
              </w:rPr>
            </w:pPr>
            <w:r>
              <w:rPr>
                <w:rFonts w:ascii="Arial" w:hAnsi="Arial" w:cs="Arial"/>
                <w:sz w:val="22"/>
                <w:szCs w:val="22"/>
                <w:lang w:val="uk-UA"/>
              </w:rPr>
              <w:t>102</w:t>
            </w:r>
          </w:p>
        </w:tc>
        <w:tc>
          <w:tcPr>
            <w:tcW w:w="2268" w:type="dxa"/>
          </w:tcPr>
          <w:p w:rsidR="00F913A3" w:rsidRPr="00A17660" w:rsidRDefault="00555203" w:rsidP="00211813">
            <w:pPr>
              <w:pStyle w:val="TABLE"/>
              <w:widowControl w:val="0"/>
              <w:jc w:val="center"/>
              <w:rPr>
                <w:rFonts w:ascii="Arial" w:hAnsi="Arial" w:cs="Arial"/>
                <w:sz w:val="22"/>
                <w:szCs w:val="22"/>
                <w:lang w:val="uk-UA"/>
              </w:rPr>
            </w:pPr>
            <w:r>
              <w:rPr>
                <w:rFonts w:ascii="Arial" w:hAnsi="Arial" w:cs="Arial"/>
                <w:sz w:val="22"/>
                <w:szCs w:val="22"/>
                <w:lang w:val="uk-UA"/>
              </w:rPr>
              <w:t>758</w:t>
            </w: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Поточні фінансові інвестиції</w:t>
            </w:r>
          </w:p>
        </w:tc>
        <w:tc>
          <w:tcPr>
            <w:tcW w:w="1559" w:type="dxa"/>
          </w:tcPr>
          <w:p w:rsidR="00F913A3" w:rsidRPr="00211813" w:rsidRDefault="00F913A3" w:rsidP="00211813">
            <w:pPr>
              <w:pStyle w:val="TABLE"/>
              <w:widowControl w:val="0"/>
              <w:rPr>
                <w:rFonts w:ascii="Arial" w:hAnsi="Arial" w:cs="Arial"/>
                <w:sz w:val="22"/>
                <w:szCs w:val="22"/>
                <w:lang w:val="uk-UA"/>
              </w:rPr>
            </w:pPr>
          </w:p>
        </w:tc>
        <w:tc>
          <w:tcPr>
            <w:tcW w:w="1559" w:type="dxa"/>
          </w:tcPr>
          <w:p w:rsidR="00F913A3" w:rsidRPr="00211813" w:rsidRDefault="00F913A3" w:rsidP="00211813">
            <w:pPr>
              <w:pStyle w:val="TABLE"/>
              <w:widowControl w:val="0"/>
              <w:rPr>
                <w:rFonts w:ascii="Arial" w:hAnsi="Arial" w:cs="Arial"/>
                <w:sz w:val="22"/>
                <w:szCs w:val="22"/>
                <w:lang w:val="uk-UA"/>
              </w:rPr>
            </w:pPr>
          </w:p>
        </w:tc>
        <w:tc>
          <w:tcPr>
            <w:tcW w:w="2268" w:type="dxa"/>
          </w:tcPr>
          <w:p w:rsidR="00F913A3" w:rsidRPr="00211813" w:rsidRDefault="00F913A3" w:rsidP="00211813">
            <w:pPr>
              <w:pStyle w:val="TABLE"/>
              <w:widowControl w:val="0"/>
              <w:rPr>
                <w:rFonts w:ascii="Arial" w:hAnsi="Arial" w:cs="Arial"/>
                <w:sz w:val="22"/>
                <w:szCs w:val="22"/>
                <w:lang w:val="uk-UA"/>
              </w:rPr>
            </w:pPr>
          </w:p>
        </w:tc>
      </w:tr>
      <w:tr w:rsidR="00F913A3" w:rsidRPr="00703779"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Грошові кошти та їх еквіваленти:</w:t>
            </w:r>
          </w:p>
        </w:tc>
        <w:tc>
          <w:tcPr>
            <w:tcW w:w="1559" w:type="dxa"/>
          </w:tcPr>
          <w:p w:rsidR="00F913A3" w:rsidRPr="00211813" w:rsidRDefault="00F913A3" w:rsidP="00211813">
            <w:pPr>
              <w:pStyle w:val="TABLE"/>
              <w:widowControl w:val="0"/>
              <w:rPr>
                <w:rFonts w:ascii="Arial" w:hAnsi="Arial" w:cs="Arial"/>
                <w:sz w:val="22"/>
                <w:szCs w:val="22"/>
                <w:lang w:val="uk-UA"/>
              </w:rPr>
            </w:pPr>
          </w:p>
        </w:tc>
        <w:tc>
          <w:tcPr>
            <w:tcW w:w="1559" w:type="dxa"/>
          </w:tcPr>
          <w:p w:rsidR="00F913A3" w:rsidRPr="00211813" w:rsidRDefault="00F913A3" w:rsidP="00211813">
            <w:pPr>
              <w:pStyle w:val="TABLE"/>
              <w:widowControl w:val="0"/>
              <w:rPr>
                <w:rFonts w:ascii="Arial" w:hAnsi="Arial" w:cs="Arial"/>
                <w:sz w:val="22"/>
                <w:szCs w:val="22"/>
                <w:lang w:val="uk-UA"/>
              </w:rPr>
            </w:pPr>
          </w:p>
        </w:tc>
        <w:tc>
          <w:tcPr>
            <w:tcW w:w="2268" w:type="dxa"/>
          </w:tcPr>
          <w:p w:rsidR="00F913A3" w:rsidRPr="00211813" w:rsidRDefault="00F913A3" w:rsidP="00211813">
            <w:pPr>
              <w:pStyle w:val="TABLE"/>
              <w:widowControl w:val="0"/>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firstLine="170"/>
              <w:rPr>
                <w:rFonts w:ascii="Arial" w:hAnsi="Arial" w:cs="Arial"/>
                <w:sz w:val="22"/>
                <w:szCs w:val="22"/>
                <w:lang w:val="uk-UA"/>
              </w:rPr>
            </w:pPr>
            <w:r w:rsidRPr="00211813">
              <w:rPr>
                <w:rFonts w:ascii="Arial" w:hAnsi="Arial" w:cs="Arial"/>
                <w:sz w:val="22"/>
                <w:szCs w:val="22"/>
                <w:lang w:val="uk-UA"/>
              </w:rPr>
              <w:t>в національній валюті</w:t>
            </w:r>
          </w:p>
        </w:tc>
        <w:tc>
          <w:tcPr>
            <w:tcW w:w="1559" w:type="dxa"/>
          </w:tcPr>
          <w:p w:rsidR="00F913A3" w:rsidRPr="00593573" w:rsidRDefault="00555203" w:rsidP="00211813">
            <w:pPr>
              <w:widowControl w:val="0"/>
              <w:suppressAutoHyphens/>
              <w:jc w:val="center"/>
              <w:rPr>
                <w:rFonts w:ascii="Arial" w:hAnsi="Arial" w:cs="Arial"/>
                <w:color w:val="000000"/>
                <w:lang w:val="uk-UA"/>
              </w:rPr>
            </w:pPr>
            <w:r>
              <w:rPr>
                <w:rFonts w:ascii="Arial" w:hAnsi="Arial" w:cs="Arial"/>
                <w:color w:val="000000"/>
                <w:lang w:val="uk-UA"/>
              </w:rPr>
              <w:t>14</w:t>
            </w:r>
          </w:p>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A17660" w:rsidRDefault="00555203" w:rsidP="00211813">
            <w:pPr>
              <w:widowControl w:val="0"/>
              <w:suppressAutoHyphens/>
              <w:jc w:val="center"/>
              <w:rPr>
                <w:rFonts w:ascii="Arial" w:hAnsi="Arial" w:cs="Arial"/>
                <w:lang w:val="uk-UA"/>
              </w:rPr>
            </w:pPr>
            <w:r>
              <w:rPr>
                <w:rFonts w:ascii="Arial" w:hAnsi="Arial" w:cs="Arial"/>
                <w:lang w:val="uk-UA"/>
              </w:rPr>
              <w:t>17</w:t>
            </w:r>
          </w:p>
          <w:p w:rsidR="00F913A3" w:rsidRPr="00211813" w:rsidRDefault="00F913A3" w:rsidP="00211813">
            <w:pPr>
              <w:pStyle w:val="TABLE"/>
              <w:widowControl w:val="0"/>
              <w:jc w:val="center"/>
              <w:rPr>
                <w:rFonts w:ascii="Arial" w:hAnsi="Arial" w:cs="Arial"/>
                <w:sz w:val="22"/>
                <w:szCs w:val="22"/>
                <w:lang w:val="uk-UA"/>
              </w:rPr>
            </w:pPr>
          </w:p>
        </w:tc>
        <w:tc>
          <w:tcPr>
            <w:tcW w:w="2268" w:type="dxa"/>
          </w:tcPr>
          <w:p w:rsidR="00F913A3" w:rsidRPr="00A17660" w:rsidRDefault="00555203" w:rsidP="00211813">
            <w:pPr>
              <w:pStyle w:val="TABLE"/>
              <w:widowControl w:val="0"/>
              <w:jc w:val="center"/>
              <w:rPr>
                <w:rFonts w:ascii="Arial" w:hAnsi="Arial" w:cs="Arial"/>
                <w:sz w:val="22"/>
                <w:szCs w:val="22"/>
                <w:lang w:val="uk-UA"/>
              </w:rPr>
            </w:pPr>
            <w:r>
              <w:rPr>
                <w:rFonts w:ascii="Arial" w:hAnsi="Arial" w:cs="Arial"/>
                <w:sz w:val="22"/>
                <w:szCs w:val="22"/>
                <w:lang w:val="uk-UA"/>
              </w:rPr>
              <w:t>2</w:t>
            </w:r>
          </w:p>
        </w:tc>
      </w:tr>
      <w:tr w:rsidR="00F913A3" w:rsidRPr="00211813" w:rsidTr="00967AAA">
        <w:tc>
          <w:tcPr>
            <w:tcW w:w="4361" w:type="dxa"/>
          </w:tcPr>
          <w:p w:rsidR="00F913A3" w:rsidRPr="00211813" w:rsidRDefault="00F913A3" w:rsidP="00211813">
            <w:pPr>
              <w:pStyle w:val="TABLE"/>
              <w:widowControl w:val="0"/>
              <w:ind w:left="57" w:firstLine="170"/>
              <w:rPr>
                <w:rFonts w:ascii="Arial" w:hAnsi="Arial" w:cs="Arial"/>
                <w:sz w:val="22"/>
                <w:szCs w:val="22"/>
                <w:lang w:val="uk-UA"/>
              </w:rPr>
            </w:pPr>
            <w:r w:rsidRPr="00211813">
              <w:rPr>
                <w:rFonts w:ascii="Arial" w:hAnsi="Arial" w:cs="Arial"/>
                <w:i/>
                <w:iCs/>
                <w:sz w:val="22"/>
                <w:szCs w:val="22"/>
                <w:lang w:val="uk-UA"/>
              </w:rPr>
              <w:t>у т. ч. в касі</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2268" w:type="dxa"/>
          </w:tcPr>
          <w:p w:rsidR="00F913A3" w:rsidRPr="00211813" w:rsidRDefault="00F913A3" w:rsidP="00211813">
            <w:pPr>
              <w:pStyle w:val="TABLE"/>
              <w:widowControl w:val="0"/>
              <w:jc w:val="center"/>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firstLine="170"/>
              <w:rPr>
                <w:rFonts w:ascii="Arial" w:hAnsi="Arial" w:cs="Arial"/>
                <w:sz w:val="22"/>
                <w:szCs w:val="22"/>
                <w:lang w:val="uk-UA"/>
              </w:rPr>
            </w:pPr>
            <w:r w:rsidRPr="00211813">
              <w:rPr>
                <w:rFonts w:ascii="Arial" w:hAnsi="Arial" w:cs="Arial"/>
                <w:sz w:val="22"/>
                <w:szCs w:val="22"/>
                <w:lang w:val="uk-UA"/>
              </w:rPr>
              <w:t>в іноземній валюті</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2268" w:type="dxa"/>
          </w:tcPr>
          <w:p w:rsidR="00F913A3" w:rsidRPr="00211813" w:rsidRDefault="00F913A3" w:rsidP="00211813">
            <w:pPr>
              <w:pStyle w:val="TABLE"/>
              <w:widowControl w:val="0"/>
              <w:jc w:val="center"/>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Інші оборотні активи</w:t>
            </w:r>
          </w:p>
        </w:tc>
        <w:tc>
          <w:tcPr>
            <w:tcW w:w="1559" w:type="dxa"/>
          </w:tcPr>
          <w:p w:rsidR="00F913A3" w:rsidRPr="00211813" w:rsidRDefault="00555203" w:rsidP="00211813">
            <w:pPr>
              <w:pStyle w:val="TABLE"/>
              <w:widowControl w:val="0"/>
              <w:jc w:val="center"/>
              <w:rPr>
                <w:rFonts w:ascii="Arial" w:hAnsi="Arial" w:cs="Arial"/>
                <w:sz w:val="22"/>
                <w:szCs w:val="22"/>
                <w:lang w:val="uk-UA"/>
              </w:rPr>
            </w:pPr>
            <w:r>
              <w:rPr>
                <w:rFonts w:ascii="Arial" w:hAnsi="Arial" w:cs="Arial"/>
                <w:sz w:val="22"/>
                <w:szCs w:val="22"/>
                <w:lang w:val="uk-UA"/>
              </w:rPr>
              <w:t>93</w:t>
            </w:r>
          </w:p>
        </w:tc>
        <w:tc>
          <w:tcPr>
            <w:tcW w:w="1559" w:type="dxa"/>
          </w:tcPr>
          <w:p w:rsidR="00F913A3" w:rsidRPr="00211813" w:rsidRDefault="0014584E" w:rsidP="00211813">
            <w:pPr>
              <w:pStyle w:val="TABLE"/>
              <w:widowControl w:val="0"/>
              <w:jc w:val="center"/>
              <w:rPr>
                <w:rFonts w:ascii="Arial" w:hAnsi="Arial" w:cs="Arial"/>
                <w:sz w:val="22"/>
                <w:szCs w:val="22"/>
                <w:lang w:val="uk-UA"/>
              </w:rPr>
            </w:pPr>
            <w:r>
              <w:rPr>
                <w:rFonts w:ascii="Arial" w:hAnsi="Arial" w:cs="Arial"/>
                <w:sz w:val="22"/>
                <w:szCs w:val="22"/>
                <w:lang w:val="uk-UA"/>
              </w:rPr>
              <w:t>2</w:t>
            </w:r>
          </w:p>
        </w:tc>
        <w:tc>
          <w:tcPr>
            <w:tcW w:w="2268" w:type="dxa"/>
          </w:tcPr>
          <w:p w:rsidR="00F913A3" w:rsidRPr="00211813" w:rsidRDefault="00F913A3" w:rsidP="00211813">
            <w:pPr>
              <w:pStyle w:val="TABLE"/>
              <w:widowControl w:val="0"/>
              <w:jc w:val="center"/>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b/>
                <w:bCs/>
                <w:sz w:val="22"/>
                <w:szCs w:val="22"/>
                <w:lang w:val="uk-UA"/>
              </w:rPr>
              <w:t>Усього за розділом II</w:t>
            </w:r>
          </w:p>
        </w:tc>
        <w:tc>
          <w:tcPr>
            <w:tcW w:w="1559" w:type="dxa"/>
          </w:tcPr>
          <w:p w:rsidR="00F913A3" w:rsidRPr="00593573" w:rsidRDefault="00F913A3" w:rsidP="00555203">
            <w:pPr>
              <w:pStyle w:val="TABLE"/>
              <w:widowControl w:val="0"/>
              <w:jc w:val="center"/>
              <w:rPr>
                <w:rFonts w:ascii="Arial" w:hAnsi="Arial" w:cs="Arial"/>
                <w:sz w:val="22"/>
                <w:szCs w:val="22"/>
                <w:lang w:val="uk-UA"/>
              </w:rPr>
            </w:pPr>
            <w:r>
              <w:rPr>
                <w:rFonts w:ascii="Arial" w:hAnsi="Arial" w:cs="Arial"/>
                <w:sz w:val="22"/>
                <w:szCs w:val="22"/>
                <w:lang w:val="uk-UA"/>
              </w:rPr>
              <w:t>11</w:t>
            </w:r>
            <w:r w:rsidR="00555203">
              <w:rPr>
                <w:rFonts w:ascii="Arial" w:hAnsi="Arial" w:cs="Arial"/>
                <w:sz w:val="22"/>
                <w:szCs w:val="22"/>
                <w:lang w:val="uk-UA"/>
              </w:rPr>
              <w:t>3</w:t>
            </w:r>
          </w:p>
        </w:tc>
        <w:tc>
          <w:tcPr>
            <w:tcW w:w="1559" w:type="dxa"/>
          </w:tcPr>
          <w:p w:rsidR="00F913A3" w:rsidRPr="00211813" w:rsidRDefault="009F01F1" w:rsidP="0014584E">
            <w:pPr>
              <w:pStyle w:val="TABLE"/>
              <w:widowControl w:val="0"/>
              <w:jc w:val="center"/>
              <w:rPr>
                <w:rFonts w:ascii="Arial" w:hAnsi="Arial" w:cs="Arial"/>
                <w:sz w:val="22"/>
                <w:szCs w:val="22"/>
                <w:lang w:val="uk-UA"/>
              </w:rPr>
            </w:pPr>
            <w:r>
              <w:rPr>
                <w:rFonts w:ascii="Arial" w:hAnsi="Arial" w:cs="Arial"/>
                <w:sz w:val="22"/>
                <w:szCs w:val="22"/>
                <w:lang w:val="uk-UA"/>
              </w:rPr>
              <w:t>310</w:t>
            </w:r>
          </w:p>
        </w:tc>
        <w:tc>
          <w:tcPr>
            <w:tcW w:w="2268" w:type="dxa"/>
          </w:tcPr>
          <w:p w:rsidR="00F913A3" w:rsidRPr="00A17660" w:rsidRDefault="00555203" w:rsidP="00211813">
            <w:pPr>
              <w:pStyle w:val="TABLE"/>
              <w:widowControl w:val="0"/>
              <w:jc w:val="center"/>
              <w:rPr>
                <w:rFonts w:ascii="Arial" w:hAnsi="Arial" w:cs="Arial"/>
                <w:sz w:val="22"/>
                <w:szCs w:val="22"/>
                <w:lang w:val="uk-UA"/>
              </w:rPr>
            </w:pPr>
            <w:r>
              <w:rPr>
                <w:rFonts w:ascii="Arial" w:hAnsi="Arial" w:cs="Arial"/>
                <w:sz w:val="22"/>
                <w:szCs w:val="22"/>
                <w:lang w:val="uk-UA"/>
              </w:rPr>
              <w:t>760</w:t>
            </w: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b/>
                <w:bCs/>
                <w:sz w:val="22"/>
                <w:szCs w:val="22"/>
                <w:lang w:val="uk-UA"/>
              </w:rPr>
              <w:t>III. Витрати майбутніх періодів</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211813" w:rsidRDefault="00F913A3" w:rsidP="00211813">
            <w:pPr>
              <w:pStyle w:val="TABLE"/>
              <w:widowControl w:val="0"/>
              <w:jc w:val="center"/>
              <w:rPr>
                <w:rFonts w:ascii="Arial" w:hAnsi="Arial" w:cs="Arial"/>
                <w:sz w:val="22"/>
                <w:szCs w:val="22"/>
                <w:lang w:val="en-US"/>
              </w:rPr>
            </w:pPr>
          </w:p>
        </w:tc>
        <w:tc>
          <w:tcPr>
            <w:tcW w:w="2268" w:type="dxa"/>
          </w:tcPr>
          <w:p w:rsidR="00F913A3" w:rsidRPr="00211813" w:rsidRDefault="00F913A3" w:rsidP="00211813">
            <w:pPr>
              <w:pStyle w:val="TABLE"/>
              <w:widowControl w:val="0"/>
              <w:jc w:val="center"/>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rPr>
                <w:rFonts w:ascii="Arial" w:hAnsi="Arial" w:cs="Arial"/>
                <w:b/>
                <w:sz w:val="22"/>
                <w:szCs w:val="22"/>
                <w:lang w:val="uk-UA"/>
              </w:rPr>
            </w:pPr>
            <w:r w:rsidRPr="00211813">
              <w:rPr>
                <w:rFonts w:ascii="Arial" w:hAnsi="Arial" w:cs="Arial"/>
                <w:b/>
                <w:i/>
                <w:iCs/>
                <w:sz w:val="22"/>
                <w:szCs w:val="22"/>
                <w:lang w:val="uk-UA"/>
              </w:rPr>
              <w:t>IV. Необоротні активи та групи вибуття</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2268" w:type="dxa"/>
          </w:tcPr>
          <w:p w:rsidR="00F913A3" w:rsidRPr="00211813" w:rsidRDefault="00F913A3" w:rsidP="00555203">
            <w:pPr>
              <w:pStyle w:val="TABLE"/>
              <w:widowControl w:val="0"/>
              <w:jc w:val="center"/>
              <w:rPr>
                <w:rFonts w:ascii="Arial" w:hAnsi="Arial" w:cs="Arial"/>
                <w:sz w:val="22"/>
                <w:szCs w:val="22"/>
                <w:lang w:val="uk-UA"/>
              </w:rPr>
            </w:pPr>
            <w:r>
              <w:rPr>
                <w:rFonts w:ascii="Arial" w:hAnsi="Arial" w:cs="Arial"/>
                <w:sz w:val="22"/>
                <w:szCs w:val="22"/>
                <w:lang w:val="uk-UA"/>
              </w:rPr>
              <w:t>59</w:t>
            </w:r>
            <w:r w:rsidR="00555203">
              <w:rPr>
                <w:rFonts w:ascii="Arial" w:hAnsi="Arial" w:cs="Arial"/>
                <w:sz w:val="22"/>
                <w:szCs w:val="22"/>
                <w:lang w:val="uk-UA"/>
              </w:rPr>
              <w:t>710</w:t>
            </w: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b/>
                <w:bCs/>
                <w:sz w:val="22"/>
                <w:szCs w:val="22"/>
                <w:lang w:val="uk-UA"/>
              </w:rPr>
              <w:t>Баланс</w:t>
            </w:r>
          </w:p>
        </w:tc>
        <w:tc>
          <w:tcPr>
            <w:tcW w:w="1559" w:type="dxa"/>
          </w:tcPr>
          <w:p w:rsidR="00F913A3" w:rsidRPr="00593573" w:rsidRDefault="00555203" w:rsidP="00211813">
            <w:pPr>
              <w:pStyle w:val="TABLE"/>
              <w:widowControl w:val="0"/>
              <w:jc w:val="center"/>
              <w:rPr>
                <w:rFonts w:ascii="Arial" w:hAnsi="Arial" w:cs="Arial"/>
                <w:sz w:val="22"/>
                <w:szCs w:val="22"/>
                <w:lang w:val="uk-UA"/>
              </w:rPr>
            </w:pPr>
            <w:r>
              <w:rPr>
                <w:rFonts w:ascii="Arial" w:hAnsi="Arial" w:cs="Arial"/>
                <w:sz w:val="22"/>
                <w:szCs w:val="22"/>
                <w:lang w:val="uk-UA"/>
              </w:rPr>
              <w:t>168</w:t>
            </w:r>
          </w:p>
        </w:tc>
        <w:tc>
          <w:tcPr>
            <w:tcW w:w="1559" w:type="dxa"/>
          </w:tcPr>
          <w:p w:rsidR="00F913A3" w:rsidRPr="00A17660" w:rsidRDefault="009F01F1" w:rsidP="00211813">
            <w:pPr>
              <w:pStyle w:val="TABLE"/>
              <w:widowControl w:val="0"/>
              <w:jc w:val="center"/>
              <w:rPr>
                <w:rFonts w:ascii="Arial" w:hAnsi="Arial" w:cs="Arial"/>
                <w:sz w:val="22"/>
                <w:szCs w:val="22"/>
                <w:lang w:val="uk-UA"/>
              </w:rPr>
            </w:pPr>
            <w:r>
              <w:rPr>
                <w:rFonts w:ascii="Arial" w:hAnsi="Arial" w:cs="Arial"/>
                <w:sz w:val="22"/>
                <w:szCs w:val="22"/>
                <w:lang w:val="uk-UA"/>
              </w:rPr>
              <w:t>310</w:t>
            </w:r>
          </w:p>
        </w:tc>
        <w:tc>
          <w:tcPr>
            <w:tcW w:w="2268" w:type="dxa"/>
          </w:tcPr>
          <w:p w:rsidR="00F913A3" w:rsidRPr="00A17660" w:rsidRDefault="00F913A3" w:rsidP="00555203">
            <w:pPr>
              <w:pStyle w:val="TABLE"/>
              <w:widowControl w:val="0"/>
              <w:jc w:val="center"/>
              <w:rPr>
                <w:rFonts w:ascii="Arial" w:hAnsi="Arial" w:cs="Arial"/>
                <w:sz w:val="22"/>
                <w:szCs w:val="22"/>
                <w:lang w:val="uk-UA"/>
              </w:rPr>
            </w:pPr>
            <w:r>
              <w:rPr>
                <w:rFonts w:ascii="Arial" w:hAnsi="Arial" w:cs="Arial"/>
                <w:sz w:val="22"/>
                <w:szCs w:val="22"/>
                <w:lang w:val="uk-UA"/>
              </w:rPr>
              <w:t>64</w:t>
            </w:r>
            <w:r w:rsidR="00555203">
              <w:rPr>
                <w:rFonts w:ascii="Arial" w:hAnsi="Arial" w:cs="Arial"/>
                <w:sz w:val="22"/>
                <w:szCs w:val="22"/>
                <w:lang w:val="uk-UA"/>
              </w:rPr>
              <w:t>646</w:t>
            </w:r>
          </w:p>
        </w:tc>
      </w:tr>
      <w:tr w:rsidR="00F913A3" w:rsidRPr="00211813" w:rsidTr="00967AAA">
        <w:tc>
          <w:tcPr>
            <w:tcW w:w="4361" w:type="dxa"/>
          </w:tcPr>
          <w:p w:rsidR="00F913A3" w:rsidRPr="00211813" w:rsidRDefault="00F913A3" w:rsidP="00211813">
            <w:pPr>
              <w:pStyle w:val="TABLE"/>
              <w:widowControl w:val="0"/>
              <w:ind w:left="57"/>
              <w:jc w:val="center"/>
              <w:rPr>
                <w:rFonts w:ascii="Arial" w:hAnsi="Arial" w:cs="Arial"/>
                <w:sz w:val="22"/>
                <w:szCs w:val="22"/>
                <w:lang w:val="uk-UA"/>
              </w:rPr>
            </w:pPr>
            <w:r w:rsidRPr="00211813">
              <w:rPr>
                <w:rFonts w:ascii="Arial" w:hAnsi="Arial" w:cs="Arial"/>
                <w:b/>
                <w:bCs/>
                <w:sz w:val="22"/>
                <w:szCs w:val="22"/>
                <w:lang w:val="uk-UA"/>
              </w:rPr>
              <w:t>Пасив</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211813" w:rsidRDefault="00F913A3" w:rsidP="00211813">
            <w:pPr>
              <w:pStyle w:val="TABLE"/>
              <w:widowControl w:val="0"/>
              <w:jc w:val="center"/>
              <w:rPr>
                <w:rFonts w:ascii="Arial" w:hAnsi="Arial" w:cs="Arial"/>
                <w:b/>
                <w:bCs/>
                <w:sz w:val="22"/>
                <w:szCs w:val="22"/>
                <w:lang w:val="uk-UA"/>
              </w:rPr>
            </w:pPr>
          </w:p>
        </w:tc>
        <w:tc>
          <w:tcPr>
            <w:tcW w:w="2268" w:type="dxa"/>
          </w:tcPr>
          <w:p w:rsidR="00F913A3" w:rsidRPr="00211813" w:rsidRDefault="00F913A3" w:rsidP="00211813">
            <w:pPr>
              <w:pStyle w:val="TABLE"/>
              <w:widowControl w:val="0"/>
              <w:jc w:val="center"/>
              <w:rPr>
                <w:rFonts w:ascii="Arial" w:hAnsi="Arial" w:cs="Arial"/>
                <w:b/>
                <w:bCs/>
                <w:sz w:val="22"/>
                <w:szCs w:val="22"/>
                <w:lang w:val="uk-UA"/>
              </w:rPr>
            </w:pPr>
          </w:p>
        </w:tc>
      </w:tr>
      <w:tr w:rsidR="00F913A3" w:rsidRPr="00211813" w:rsidTr="00967AAA">
        <w:tc>
          <w:tcPr>
            <w:tcW w:w="4361" w:type="dxa"/>
          </w:tcPr>
          <w:p w:rsidR="00F913A3" w:rsidRPr="00211813" w:rsidRDefault="00F913A3" w:rsidP="00211813">
            <w:pPr>
              <w:pStyle w:val="TABLE"/>
              <w:widowControl w:val="0"/>
              <w:ind w:left="57"/>
              <w:jc w:val="center"/>
              <w:rPr>
                <w:rFonts w:ascii="Arial" w:hAnsi="Arial" w:cs="Arial"/>
                <w:sz w:val="22"/>
                <w:szCs w:val="22"/>
                <w:lang w:val="uk-UA"/>
              </w:rPr>
            </w:pPr>
            <w:r w:rsidRPr="00211813">
              <w:rPr>
                <w:rFonts w:ascii="Arial" w:hAnsi="Arial" w:cs="Arial"/>
                <w:b/>
                <w:bCs/>
                <w:sz w:val="22"/>
                <w:szCs w:val="22"/>
                <w:lang w:val="uk-UA"/>
              </w:rPr>
              <w:t>1</w:t>
            </w:r>
          </w:p>
        </w:tc>
        <w:tc>
          <w:tcPr>
            <w:tcW w:w="1559" w:type="dxa"/>
          </w:tcPr>
          <w:p w:rsidR="00F913A3" w:rsidRPr="00211813" w:rsidRDefault="00F913A3" w:rsidP="00211813">
            <w:pPr>
              <w:pStyle w:val="TABLE"/>
              <w:widowControl w:val="0"/>
              <w:jc w:val="center"/>
              <w:rPr>
                <w:rFonts w:ascii="Arial" w:hAnsi="Arial" w:cs="Arial"/>
                <w:sz w:val="22"/>
                <w:szCs w:val="22"/>
                <w:lang w:val="uk-UA"/>
              </w:rPr>
            </w:pPr>
            <w:r w:rsidRPr="00211813">
              <w:rPr>
                <w:rFonts w:ascii="Arial" w:hAnsi="Arial" w:cs="Arial"/>
                <w:b/>
                <w:bCs/>
                <w:sz w:val="22"/>
                <w:szCs w:val="22"/>
                <w:lang w:val="uk-UA"/>
              </w:rPr>
              <w:t>3</w:t>
            </w:r>
          </w:p>
        </w:tc>
        <w:tc>
          <w:tcPr>
            <w:tcW w:w="1559" w:type="dxa"/>
          </w:tcPr>
          <w:p w:rsidR="00F913A3" w:rsidRPr="00211813" w:rsidRDefault="00F913A3" w:rsidP="00211813">
            <w:pPr>
              <w:pStyle w:val="TABLE"/>
              <w:widowControl w:val="0"/>
              <w:jc w:val="center"/>
              <w:rPr>
                <w:rFonts w:ascii="Arial" w:hAnsi="Arial" w:cs="Arial"/>
                <w:b/>
                <w:bCs/>
                <w:sz w:val="22"/>
                <w:szCs w:val="22"/>
                <w:lang w:val="uk-UA"/>
              </w:rPr>
            </w:pPr>
          </w:p>
        </w:tc>
        <w:tc>
          <w:tcPr>
            <w:tcW w:w="2268" w:type="dxa"/>
          </w:tcPr>
          <w:p w:rsidR="00F913A3" w:rsidRPr="00211813" w:rsidRDefault="00F913A3" w:rsidP="00211813">
            <w:pPr>
              <w:pStyle w:val="TABLE"/>
              <w:widowControl w:val="0"/>
              <w:jc w:val="center"/>
              <w:rPr>
                <w:rFonts w:ascii="Arial" w:hAnsi="Arial" w:cs="Arial"/>
                <w:b/>
                <w:bCs/>
                <w:sz w:val="22"/>
                <w:szCs w:val="22"/>
                <w:lang w:val="uk-UA"/>
              </w:rPr>
            </w:pP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b/>
                <w:bCs/>
                <w:sz w:val="22"/>
                <w:szCs w:val="22"/>
                <w:lang w:val="uk-UA"/>
              </w:rPr>
              <w:t>I. Власний капітал</w:t>
            </w:r>
          </w:p>
        </w:tc>
        <w:tc>
          <w:tcPr>
            <w:tcW w:w="1559" w:type="dxa"/>
          </w:tcPr>
          <w:p w:rsidR="00F913A3" w:rsidRPr="00211813" w:rsidRDefault="00F913A3" w:rsidP="00211813">
            <w:pPr>
              <w:pStyle w:val="TABLE"/>
              <w:widowControl w:val="0"/>
              <w:rPr>
                <w:rFonts w:ascii="Arial" w:hAnsi="Arial" w:cs="Arial"/>
                <w:sz w:val="22"/>
                <w:szCs w:val="22"/>
                <w:lang w:val="uk-UA"/>
              </w:rPr>
            </w:pPr>
            <w:r w:rsidRPr="00211813">
              <w:rPr>
                <w:rFonts w:ascii="Arial" w:hAnsi="Arial" w:cs="Arial"/>
                <w:sz w:val="22"/>
                <w:szCs w:val="22"/>
                <w:lang w:val="uk-UA"/>
              </w:rPr>
              <w:t> </w:t>
            </w:r>
          </w:p>
        </w:tc>
        <w:tc>
          <w:tcPr>
            <w:tcW w:w="1559" w:type="dxa"/>
          </w:tcPr>
          <w:p w:rsidR="00F913A3" w:rsidRPr="00211813" w:rsidRDefault="00F913A3" w:rsidP="00211813">
            <w:pPr>
              <w:pStyle w:val="TABLE"/>
              <w:widowControl w:val="0"/>
              <w:rPr>
                <w:rFonts w:ascii="Arial" w:hAnsi="Arial" w:cs="Arial"/>
                <w:sz w:val="22"/>
                <w:szCs w:val="22"/>
                <w:lang w:val="uk-UA"/>
              </w:rPr>
            </w:pPr>
          </w:p>
        </w:tc>
        <w:tc>
          <w:tcPr>
            <w:tcW w:w="2268" w:type="dxa"/>
          </w:tcPr>
          <w:p w:rsidR="00F913A3" w:rsidRPr="00211813" w:rsidRDefault="00F913A3" w:rsidP="00211813">
            <w:pPr>
              <w:pStyle w:val="TABLE"/>
              <w:widowControl w:val="0"/>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Статутний капітал</w:t>
            </w:r>
          </w:p>
        </w:tc>
        <w:tc>
          <w:tcPr>
            <w:tcW w:w="1559" w:type="dxa"/>
          </w:tcPr>
          <w:p w:rsidR="00F913A3" w:rsidRPr="00211813" w:rsidRDefault="00F913A3" w:rsidP="00211813">
            <w:pPr>
              <w:pStyle w:val="TABLE"/>
              <w:widowControl w:val="0"/>
              <w:jc w:val="center"/>
              <w:rPr>
                <w:rFonts w:ascii="Arial" w:hAnsi="Arial" w:cs="Arial"/>
                <w:sz w:val="22"/>
                <w:szCs w:val="22"/>
                <w:lang w:val="uk-UA"/>
              </w:rPr>
            </w:pPr>
            <w:r>
              <w:rPr>
                <w:rFonts w:ascii="Arial" w:hAnsi="Arial" w:cs="Arial"/>
                <w:sz w:val="22"/>
                <w:szCs w:val="22"/>
                <w:lang w:val="uk-UA"/>
              </w:rPr>
              <w:t>4</w:t>
            </w:r>
          </w:p>
        </w:tc>
        <w:tc>
          <w:tcPr>
            <w:tcW w:w="1559" w:type="dxa"/>
          </w:tcPr>
          <w:p w:rsidR="00F913A3" w:rsidRPr="00211813" w:rsidRDefault="00F913A3" w:rsidP="00211813">
            <w:pPr>
              <w:pStyle w:val="TABLE"/>
              <w:widowControl w:val="0"/>
              <w:jc w:val="center"/>
              <w:rPr>
                <w:rFonts w:ascii="Arial" w:hAnsi="Arial" w:cs="Arial"/>
                <w:sz w:val="22"/>
                <w:szCs w:val="22"/>
                <w:lang w:val="uk-UA"/>
              </w:rPr>
            </w:pPr>
            <w:r>
              <w:rPr>
                <w:rFonts w:ascii="Arial" w:hAnsi="Arial" w:cs="Arial"/>
                <w:sz w:val="22"/>
                <w:szCs w:val="22"/>
                <w:lang w:val="uk-UA"/>
              </w:rPr>
              <w:t>1</w:t>
            </w:r>
          </w:p>
        </w:tc>
        <w:tc>
          <w:tcPr>
            <w:tcW w:w="2268" w:type="dxa"/>
          </w:tcPr>
          <w:p w:rsidR="00F913A3" w:rsidRPr="00211813" w:rsidRDefault="00F913A3" w:rsidP="00211813">
            <w:pPr>
              <w:pStyle w:val="TABLE"/>
              <w:widowControl w:val="0"/>
              <w:jc w:val="center"/>
              <w:rPr>
                <w:rFonts w:ascii="Arial" w:hAnsi="Arial" w:cs="Arial"/>
                <w:sz w:val="22"/>
                <w:szCs w:val="22"/>
                <w:lang w:val="uk-UA"/>
              </w:rPr>
            </w:pPr>
            <w:r w:rsidRPr="00211813">
              <w:rPr>
                <w:rFonts w:ascii="Arial" w:hAnsi="Arial" w:cs="Arial"/>
                <w:sz w:val="22"/>
                <w:szCs w:val="22"/>
                <w:lang w:val="uk-UA"/>
              </w:rPr>
              <w:t>757,0</w:t>
            </w: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Інший додатковий капітал</w:t>
            </w:r>
          </w:p>
        </w:tc>
        <w:tc>
          <w:tcPr>
            <w:tcW w:w="1559" w:type="dxa"/>
          </w:tcPr>
          <w:p w:rsidR="00F913A3" w:rsidRPr="00211813" w:rsidRDefault="00F913A3" w:rsidP="00211813">
            <w:pPr>
              <w:pStyle w:val="TABLE"/>
              <w:widowControl w:val="0"/>
              <w:jc w:val="center"/>
              <w:rPr>
                <w:rFonts w:ascii="Arial" w:hAnsi="Arial" w:cs="Arial"/>
                <w:sz w:val="22"/>
                <w:szCs w:val="22"/>
                <w:lang w:val="uk-UA"/>
              </w:rPr>
            </w:pPr>
            <w:r>
              <w:rPr>
                <w:rFonts w:ascii="Arial" w:hAnsi="Arial" w:cs="Arial"/>
                <w:sz w:val="22"/>
                <w:szCs w:val="22"/>
                <w:lang w:val="uk-UA"/>
              </w:rPr>
              <w:t>105</w:t>
            </w:r>
          </w:p>
        </w:tc>
        <w:tc>
          <w:tcPr>
            <w:tcW w:w="1559" w:type="dxa"/>
          </w:tcPr>
          <w:p w:rsidR="00F913A3" w:rsidRPr="00211813" w:rsidRDefault="00F913A3" w:rsidP="00211813">
            <w:pPr>
              <w:pStyle w:val="TABLE"/>
              <w:widowControl w:val="0"/>
              <w:jc w:val="center"/>
              <w:rPr>
                <w:rFonts w:ascii="Arial" w:hAnsi="Arial" w:cs="Arial"/>
                <w:sz w:val="22"/>
                <w:szCs w:val="22"/>
                <w:lang w:val="uk-UA"/>
              </w:rPr>
            </w:pPr>
            <w:r>
              <w:rPr>
                <w:rFonts w:ascii="Arial" w:hAnsi="Arial" w:cs="Arial"/>
                <w:sz w:val="22"/>
                <w:szCs w:val="22"/>
                <w:lang w:val="uk-UA"/>
              </w:rPr>
              <w:t>1</w:t>
            </w:r>
          </w:p>
        </w:tc>
        <w:tc>
          <w:tcPr>
            <w:tcW w:w="2268" w:type="dxa"/>
          </w:tcPr>
          <w:p w:rsidR="00F913A3" w:rsidRPr="00A17660" w:rsidRDefault="00F913A3" w:rsidP="00211813">
            <w:pPr>
              <w:pStyle w:val="TABLE"/>
              <w:widowControl w:val="0"/>
              <w:jc w:val="center"/>
              <w:rPr>
                <w:rFonts w:ascii="Arial" w:hAnsi="Arial" w:cs="Arial"/>
                <w:sz w:val="22"/>
                <w:szCs w:val="22"/>
                <w:lang w:val="uk-UA"/>
              </w:rPr>
            </w:pPr>
            <w:r w:rsidRPr="00211813">
              <w:rPr>
                <w:rFonts w:ascii="Arial" w:hAnsi="Arial" w:cs="Arial"/>
                <w:sz w:val="22"/>
                <w:szCs w:val="22"/>
              </w:rPr>
              <w:t>62182</w:t>
            </w: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Нерозподілений прибуток (непокритий збиток)</w:t>
            </w:r>
          </w:p>
        </w:tc>
        <w:tc>
          <w:tcPr>
            <w:tcW w:w="1559" w:type="dxa"/>
          </w:tcPr>
          <w:p w:rsidR="00F913A3" w:rsidRPr="00593573" w:rsidRDefault="00F913A3" w:rsidP="00211813">
            <w:pPr>
              <w:widowControl w:val="0"/>
              <w:suppressAutoHyphens/>
              <w:jc w:val="center"/>
              <w:rPr>
                <w:rFonts w:ascii="Arial" w:hAnsi="Arial" w:cs="Arial"/>
                <w:lang w:val="uk-UA"/>
              </w:rPr>
            </w:pPr>
            <w:r>
              <w:rPr>
                <w:rFonts w:ascii="Arial" w:hAnsi="Arial" w:cs="Arial"/>
                <w:lang w:val="uk-UA"/>
              </w:rPr>
              <w:t>2</w:t>
            </w:r>
          </w:p>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A17660" w:rsidRDefault="00F913A3" w:rsidP="00555203">
            <w:pPr>
              <w:pStyle w:val="TABLE"/>
              <w:widowControl w:val="0"/>
              <w:jc w:val="center"/>
              <w:rPr>
                <w:rFonts w:ascii="Arial" w:hAnsi="Arial" w:cs="Arial"/>
                <w:sz w:val="22"/>
                <w:szCs w:val="22"/>
                <w:lang w:val="uk-UA"/>
              </w:rPr>
            </w:pPr>
            <w:r w:rsidRPr="00211813">
              <w:rPr>
                <w:rFonts w:ascii="Arial" w:hAnsi="Arial" w:cs="Arial"/>
                <w:sz w:val="22"/>
                <w:szCs w:val="22"/>
                <w:lang w:val="en-US"/>
              </w:rPr>
              <w:t>-</w:t>
            </w:r>
            <w:r>
              <w:rPr>
                <w:rFonts w:ascii="Arial" w:hAnsi="Arial" w:cs="Arial"/>
                <w:sz w:val="22"/>
                <w:szCs w:val="22"/>
                <w:lang w:val="uk-UA"/>
              </w:rPr>
              <w:t>10</w:t>
            </w:r>
            <w:r w:rsidR="00555203">
              <w:rPr>
                <w:rFonts w:ascii="Arial" w:hAnsi="Arial" w:cs="Arial"/>
                <w:sz w:val="22"/>
                <w:szCs w:val="22"/>
                <w:lang w:val="uk-UA"/>
              </w:rPr>
              <w:t>4</w:t>
            </w:r>
          </w:p>
        </w:tc>
        <w:tc>
          <w:tcPr>
            <w:tcW w:w="2268" w:type="dxa"/>
          </w:tcPr>
          <w:p w:rsidR="00F913A3" w:rsidRPr="00211813" w:rsidRDefault="009F01F1" w:rsidP="00211813">
            <w:pPr>
              <w:pStyle w:val="TABLE"/>
              <w:widowControl w:val="0"/>
              <w:jc w:val="center"/>
              <w:rPr>
                <w:rFonts w:ascii="Arial" w:hAnsi="Arial" w:cs="Arial"/>
                <w:sz w:val="22"/>
                <w:szCs w:val="22"/>
                <w:lang w:val="uk-UA"/>
              </w:rPr>
            </w:pPr>
            <w:r>
              <w:rPr>
                <w:rFonts w:ascii="Arial" w:hAnsi="Arial" w:cs="Arial"/>
                <w:sz w:val="22"/>
                <w:szCs w:val="22"/>
                <w:lang w:val="uk-UA"/>
              </w:rPr>
              <w:t>590</w:t>
            </w: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Вилучений капітал</w:t>
            </w:r>
          </w:p>
        </w:tc>
        <w:tc>
          <w:tcPr>
            <w:tcW w:w="1559" w:type="dxa"/>
          </w:tcPr>
          <w:p w:rsidR="00F913A3" w:rsidRPr="00211813" w:rsidRDefault="00F913A3" w:rsidP="00211813">
            <w:pPr>
              <w:pStyle w:val="TABLE"/>
              <w:widowControl w:val="0"/>
              <w:rPr>
                <w:rFonts w:ascii="Arial" w:hAnsi="Arial" w:cs="Arial"/>
                <w:sz w:val="22"/>
                <w:szCs w:val="22"/>
                <w:lang w:val="uk-UA"/>
              </w:rPr>
            </w:pPr>
          </w:p>
        </w:tc>
        <w:tc>
          <w:tcPr>
            <w:tcW w:w="1559" w:type="dxa"/>
          </w:tcPr>
          <w:p w:rsidR="00F913A3" w:rsidRPr="00211813" w:rsidRDefault="00F913A3" w:rsidP="00211813">
            <w:pPr>
              <w:pStyle w:val="TABLE"/>
              <w:widowControl w:val="0"/>
              <w:rPr>
                <w:rFonts w:ascii="Arial" w:hAnsi="Arial" w:cs="Arial"/>
                <w:sz w:val="22"/>
                <w:szCs w:val="22"/>
                <w:lang w:val="uk-UA"/>
              </w:rPr>
            </w:pPr>
          </w:p>
        </w:tc>
        <w:tc>
          <w:tcPr>
            <w:tcW w:w="2268" w:type="dxa"/>
          </w:tcPr>
          <w:p w:rsidR="00F913A3" w:rsidRPr="00211813" w:rsidRDefault="00F913A3" w:rsidP="00211813">
            <w:pPr>
              <w:pStyle w:val="TABLE"/>
              <w:widowControl w:val="0"/>
              <w:jc w:val="center"/>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b/>
                <w:bCs/>
                <w:sz w:val="22"/>
                <w:szCs w:val="22"/>
                <w:lang w:val="uk-UA"/>
              </w:rPr>
              <w:t>Усього за розділом I</w:t>
            </w:r>
          </w:p>
        </w:tc>
        <w:tc>
          <w:tcPr>
            <w:tcW w:w="1559" w:type="dxa"/>
          </w:tcPr>
          <w:p w:rsidR="00F913A3" w:rsidRPr="00593573" w:rsidRDefault="00F913A3" w:rsidP="00211813">
            <w:pPr>
              <w:pStyle w:val="TABLE"/>
              <w:widowControl w:val="0"/>
              <w:jc w:val="center"/>
              <w:rPr>
                <w:rFonts w:ascii="Arial" w:hAnsi="Arial" w:cs="Arial"/>
                <w:sz w:val="22"/>
                <w:szCs w:val="22"/>
                <w:lang w:val="uk-UA"/>
              </w:rPr>
            </w:pPr>
            <w:r>
              <w:rPr>
                <w:rFonts w:ascii="Arial" w:hAnsi="Arial" w:cs="Arial"/>
                <w:sz w:val="22"/>
                <w:szCs w:val="22"/>
                <w:lang w:val="uk-UA"/>
              </w:rPr>
              <w:t>111</w:t>
            </w:r>
          </w:p>
        </w:tc>
        <w:tc>
          <w:tcPr>
            <w:tcW w:w="1559" w:type="dxa"/>
          </w:tcPr>
          <w:p w:rsidR="00F913A3" w:rsidRPr="00A17660" w:rsidRDefault="00F913A3" w:rsidP="00555203">
            <w:pPr>
              <w:pStyle w:val="TABLE"/>
              <w:widowControl w:val="0"/>
              <w:jc w:val="center"/>
              <w:rPr>
                <w:rFonts w:ascii="Arial" w:hAnsi="Arial" w:cs="Arial"/>
                <w:sz w:val="22"/>
                <w:szCs w:val="22"/>
                <w:lang w:val="uk-UA"/>
              </w:rPr>
            </w:pPr>
            <w:r w:rsidRPr="00211813">
              <w:rPr>
                <w:rFonts w:ascii="Arial" w:hAnsi="Arial" w:cs="Arial"/>
                <w:sz w:val="22"/>
                <w:szCs w:val="22"/>
                <w:lang w:val="en-US"/>
              </w:rPr>
              <w:t>-</w:t>
            </w:r>
            <w:r>
              <w:rPr>
                <w:rFonts w:ascii="Arial" w:hAnsi="Arial" w:cs="Arial"/>
                <w:sz w:val="22"/>
                <w:szCs w:val="22"/>
                <w:lang w:val="uk-UA"/>
              </w:rPr>
              <w:t>10</w:t>
            </w:r>
            <w:r w:rsidR="00555203">
              <w:rPr>
                <w:rFonts w:ascii="Arial" w:hAnsi="Arial" w:cs="Arial"/>
                <w:sz w:val="22"/>
                <w:szCs w:val="22"/>
                <w:lang w:val="uk-UA"/>
              </w:rPr>
              <w:t>2</w:t>
            </w:r>
          </w:p>
        </w:tc>
        <w:tc>
          <w:tcPr>
            <w:tcW w:w="2268" w:type="dxa"/>
          </w:tcPr>
          <w:p w:rsidR="00F913A3" w:rsidRPr="00211813" w:rsidRDefault="0014584E" w:rsidP="009F01F1">
            <w:pPr>
              <w:pStyle w:val="TABLE"/>
              <w:widowControl w:val="0"/>
              <w:jc w:val="center"/>
              <w:rPr>
                <w:rFonts w:ascii="Arial" w:hAnsi="Arial" w:cs="Arial"/>
                <w:sz w:val="22"/>
                <w:szCs w:val="22"/>
                <w:lang w:val="uk-UA"/>
              </w:rPr>
            </w:pPr>
            <w:r>
              <w:rPr>
                <w:rFonts w:ascii="Arial" w:hAnsi="Arial" w:cs="Arial"/>
                <w:sz w:val="22"/>
                <w:szCs w:val="22"/>
                <w:lang w:val="uk-UA"/>
              </w:rPr>
              <w:t>635</w:t>
            </w:r>
            <w:r w:rsidR="009F01F1">
              <w:rPr>
                <w:rFonts w:ascii="Arial" w:hAnsi="Arial" w:cs="Arial"/>
                <w:sz w:val="22"/>
                <w:szCs w:val="22"/>
                <w:lang w:val="uk-UA"/>
              </w:rPr>
              <w:t>29</w:t>
            </w:r>
          </w:p>
        </w:tc>
      </w:tr>
      <w:tr w:rsidR="00F913A3" w:rsidRPr="00703779"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b/>
                <w:bCs/>
                <w:sz w:val="22"/>
                <w:szCs w:val="22"/>
                <w:lang w:val="uk-UA"/>
              </w:rPr>
              <w:t>II. Забезпечення майбутніх витрат і платежів</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2268" w:type="dxa"/>
          </w:tcPr>
          <w:p w:rsidR="00F913A3" w:rsidRPr="00211813" w:rsidRDefault="00F913A3" w:rsidP="00211813">
            <w:pPr>
              <w:pStyle w:val="TABLE"/>
              <w:widowControl w:val="0"/>
              <w:jc w:val="center"/>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Забезпечення виплат персоналу</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A17660" w:rsidRDefault="00555203" w:rsidP="00211813">
            <w:pPr>
              <w:pStyle w:val="TABLE"/>
              <w:widowControl w:val="0"/>
              <w:jc w:val="center"/>
              <w:rPr>
                <w:rFonts w:ascii="Arial" w:hAnsi="Arial" w:cs="Arial"/>
                <w:sz w:val="22"/>
                <w:szCs w:val="22"/>
                <w:lang w:val="uk-UA"/>
              </w:rPr>
            </w:pPr>
            <w:r>
              <w:rPr>
                <w:rFonts w:ascii="Arial" w:hAnsi="Arial" w:cs="Arial"/>
                <w:sz w:val="22"/>
                <w:szCs w:val="22"/>
                <w:lang w:val="uk-UA"/>
              </w:rPr>
              <w:t>130</w:t>
            </w:r>
          </w:p>
        </w:tc>
        <w:tc>
          <w:tcPr>
            <w:tcW w:w="2268" w:type="dxa"/>
          </w:tcPr>
          <w:p w:rsidR="00F913A3" w:rsidRPr="00211813" w:rsidRDefault="009F01F1" w:rsidP="00211813">
            <w:pPr>
              <w:pStyle w:val="TABLE"/>
              <w:widowControl w:val="0"/>
              <w:jc w:val="center"/>
              <w:rPr>
                <w:rFonts w:ascii="Arial" w:hAnsi="Arial" w:cs="Arial"/>
                <w:sz w:val="22"/>
                <w:szCs w:val="22"/>
                <w:lang w:val="uk-UA"/>
              </w:rPr>
            </w:pPr>
            <w:r>
              <w:rPr>
                <w:rFonts w:ascii="Arial" w:hAnsi="Arial" w:cs="Arial"/>
                <w:sz w:val="22"/>
                <w:szCs w:val="22"/>
                <w:lang w:val="uk-UA"/>
              </w:rPr>
              <w:t>13</w:t>
            </w: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b/>
                <w:bCs/>
                <w:sz w:val="22"/>
                <w:szCs w:val="22"/>
                <w:lang w:val="uk-UA"/>
              </w:rPr>
              <w:t>Усього за розділом II</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A17660" w:rsidRDefault="009F01F1" w:rsidP="00211813">
            <w:pPr>
              <w:pStyle w:val="TABLE"/>
              <w:widowControl w:val="0"/>
              <w:jc w:val="center"/>
              <w:rPr>
                <w:rFonts w:ascii="Arial" w:hAnsi="Arial" w:cs="Arial"/>
                <w:sz w:val="22"/>
                <w:szCs w:val="22"/>
                <w:lang w:val="uk-UA"/>
              </w:rPr>
            </w:pPr>
            <w:r>
              <w:rPr>
                <w:rFonts w:ascii="Arial" w:hAnsi="Arial" w:cs="Arial"/>
                <w:sz w:val="22"/>
                <w:szCs w:val="22"/>
                <w:lang w:val="uk-UA"/>
              </w:rPr>
              <w:t>130</w:t>
            </w:r>
          </w:p>
        </w:tc>
        <w:tc>
          <w:tcPr>
            <w:tcW w:w="2268" w:type="dxa"/>
          </w:tcPr>
          <w:p w:rsidR="00F913A3" w:rsidRPr="00211813" w:rsidRDefault="009F01F1" w:rsidP="00211813">
            <w:pPr>
              <w:pStyle w:val="TABLE"/>
              <w:widowControl w:val="0"/>
              <w:jc w:val="center"/>
              <w:rPr>
                <w:rFonts w:ascii="Arial" w:hAnsi="Arial" w:cs="Arial"/>
                <w:sz w:val="22"/>
                <w:szCs w:val="22"/>
                <w:lang w:val="uk-UA"/>
              </w:rPr>
            </w:pPr>
            <w:r>
              <w:rPr>
                <w:rFonts w:ascii="Arial" w:hAnsi="Arial" w:cs="Arial"/>
                <w:sz w:val="22"/>
                <w:szCs w:val="22"/>
                <w:lang w:val="uk-UA"/>
              </w:rPr>
              <w:t>13</w:t>
            </w: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b/>
                <w:bCs/>
                <w:sz w:val="22"/>
                <w:szCs w:val="22"/>
                <w:lang w:val="uk-UA"/>
              </w:rPr>
              <w:t>IV. Поточні зобов'язання</w:t>
            </w:r>
          </w:p>
        </w:tc>
        <w:tc>
          <w:tcPr>
            <w:tcW w:w="1559" w:type="dxa"/>
          </w:tcPr>
          <w:p w:rsidR="00F913A3" w:rsidRPr="00211813" w:rsidRDefault="00F913A3" w:rsidP="00211813">
            <w:pPr>
              <w:pStyle w:val="TABLE"/>
              <w:widowControl w:val="0"/>
              <w:rPr>
                <w:rFonts w:ascii="Arial" w:hAnsi="Arial" w:cs="Arial"/>
                <w:sz w:val="22"/>
                <w:szCs w:val="22"/>
                <w:lang w:val="uk-UA"/>
              </w:rPr>
            </w:pPr>
          </w:p>
        </w:tc>
        <w:tc>
          <w:tcPr>
            <w:tcW w:w="1559" w:type="dxa"/>
          </w:tcPr>
          <w:p w:rsidR="00F913A3" w:rsidRPr="00211813" w:rsidRDefault="00F913A3" w:rsidP="00211813">
            <w:pPr>
              <w:pStyle w:val="TABLE"/>
              <w:widowControl w:val="0"/>
              <w:rPr>
                <w:rFonts w:ascii="Arial" w:hAnsi="Arial" w:cs="Arial"/>
                <w:sz w:val="22"/>
                <w:szCs w:val="22"/>
                <w:lang w:val="uk-UA"/>
              </w:rPr>
            </w:pPr>
          </w:p>
        </w:tc>
        <w:tc>
          <w:tcPr>
            <w:tcW w:w="2268" w:type="dxa"/>
          </w:tcPr>
          <w:p w:rsidR="00F913A3" w:rsidRPr="00211813" w:rsidRDefault="00F913A3" w:rsidP="00211813">
            <w:pPr>
              <w:pStyle w:val="TABLE"/>
              <w:widowControl w:val="0"/>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Кредиторська заборгованість за товари, роботи, послуги</w:t>
            </w:r>
          </w:p>
        </w:tc>
        <w:tc>
          <w:tcPr>
            <w:tcW w:w="1559" w:type="dxa"/>
          </w:tcPr>
          <w:p w:rsidR="00F913A3" w:rsidRPr="00593573" w:rsidRDefault="00555203" w:rsidP="00211813">
            <w:pPr>
              <w:pStyle w:val="TABLE"/>
              <w:widowControl w:val="0"/>
              <w:jc w:val="center"/>
              <w:rPr>
                <w:rFonts w:ascii="Arial" w:hAnsi="Arial" w:cs="Arial"/>
                <w:sz w:val="22"/>
                <w:szCs w:val="22"/>
                <w:lang w:val="uk-UA"/>
              </w:rPr>
            </w:pPr>
            <w:r>
              <w:rPr>
                <w:rFonts w:ascii="Arial" w:hAnsi="Arial" w:cs="Arial"/>
                <w:sz w:val="22"/>
                <w:szCs w:val="22"/>
                <w:lang w:val="uk-UA"/>
              </w:rPr>
              <w:t>24</w:t>
            </w:r>
          </w:p>
        </w:tc>
        <w:tc>
          <w:tcPr>
            <w:tcW w:w="1559" w:type="dxa"/>
          </w:tcPr>
          <w:p w:rsidR="00F913A3" w:rsidRPr="00A17660" w:rsidRDefault="00555203" w:rsidP="00211813">
            <w:pPr>
              <w:pStyle w:val="TABLE"/>
              <w:widowControl w:val="0"/>
              <w:jc w:val="center"/>
              <w:rPr>
                <w:rFonts w:ascii="Arial" w:hAnsi="Arial" w:cs="Arial"/>
                <w:sz w:val="22"/>
                <w:szCs w:val="22"/>
                <w:lang w:val="uk-UA"/>
              </w:rPr>
            </w:pPr>
            <w:r>
              <w:rPr>
                <w:rFonts w:ascii="Arial" w:hAnsi="Arial" w:cs="Arial"/>
                <w:sz w:val="22"/>
                <w:szCs w:val="22"/>
                <w:lang w:val="uk-UA"/>
              </w:rPr>
              <w:t>236</w:t>
            </w:r>
          </w:p>
        </w:tc>
        <w:tc>
          <w:tcPr>
            <w:tcW w:w="2268" w:type="dxa"/>
          </w:tcPr>
          <w:p w:rsidR="00F913A3" w:rsidRPr="00A17660" w:rsidRDefault="0014584E" w:rsidP="00211813">
            <w:pPr>
              <w:pStyle w:val="TABLE"/>
              <w:widowControl w:val="0"/>
              <w:jc w:val="center"/>
              <w:rPr>
                <w:rFonts w:ascii="Arial" w:hAnsi="Arial" w:cs="Arial"/>
                <w:sz w:val="22"/>
                <w:szCs w:val="22"/>
                <w:lang w:val="uk-UA"/>
              </w:rPr>
            </w:pPr>
            <w:r>
              <w:rPr>
                <w:rFonts w:ascii="Arial" w:hAnsi="Arial" w:cs="Arial"/>
                <w:sz w:val="22"/>
                <w:szCs w:val="22"/>
                <w:lang w:val="uk-UA"/>
              </w:rPr>
              <w:t>106</w:t>
            </w: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Поточні зобов'язання за розрахунками:</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2268" w:type="dxa"/>
          </w:tcPr>
          <w:p w:rsidR="00F913A3" w:rsidRPr="00211813" w:rsidRDefault="00F913A3" w:rsidP="00211813">
            <w:pPr>
              <w:pStyle w:val="TABLE"/>
              <w:widowControl w:val="0"/>
              <w:jc w:val="center"/>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firstLine="170"/>
              <w:rPr>
                <w:rFonts w:ascii="Arial" w:hAnsi="Arial" w:cs="Arial"/>
                <w:sz w:val="22"/>
                <w:szCs w:val="22"/>
                <w:lang w:val="uk-UA"/>
              </w:rPr>
            </w:pPr>
            <w:r w:rsidRPr="00211813">
              <w:rPr>
                <w:rFonts w:ascii="Arial" w:hAnsi="Arial" w:cs="Arial"/>
                <w:sz w:val="22"/>
                <w:szCs w:val="22"/>
                <w:lang w:val="uk-UA"/>
              </w:rPr>
              <w:t>з одержаних авансів</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2268" w:type="dxa"/>
          </w:tcPr>
          <w:p w:rsidR="00F913A3" w:rsidRPr="00211813" w:rsidRDefault="00F913A3" w:rsidP="00211813">
            <w:pPr>
              <w:pStyle w:val="TABLE"/>
              <w:widowControl w:val="0"/>
              <w:jc w:val="center"/>
              <w:rPr>
                <w:rFonts w:ascii="Arial" w:hAnsi="Arial" w:cs="Arial"/>
                <w:sz w:val="22"/>
                <w:szCs w:val="22"/>
                <w:lang w:val="uk-UA"/>
              </w:rPr>
            </w:pPr>
          </w:p>
        </w:tc>
      </w:tr>
      <w:tr w:rsidR="00F913A3" w:rsidRPr="00211813" w:rsidTr="00967AAA">
        <w:tc>
          <w:tcPr>
            <w:tcW w:w="4361" w:type="dxa"/>
          </w:tcPr>
          <w:p w:rsidR="00F913A3" w:rsidRPr="00211813" w:rsidRDefault="00F913A3" w:rsidP="00211813">
            <w:pPr>
              <w:pStyle w:val="TABLE"/>
              <w:widowControl w:val="0"/>
              <w:ind w:left="57" w:firstLine="170"/>
              <w:rPr>
                <w:rFonts w:ascii="Arial" w:hAnsi="Arial" w:cs="Arial"/>
                <w:sz w:val="22"/>
                <w:szCs w:val="22"/>
                <w:lang w:val="uk-UA"/>
              </w:rPr>
            </w:pPr>
            <w:r w:rsidRPr="00211813">
              <w:rPr>
                <w:rFonts w:ascii="Arial" w:hAnsi="Arial" w:cs="Arial"/>
                <w:sz w:val="22"/>
                <w:szCs w:val="22"/>
                <w:lang w:val="uk-UA"/>
              </w:rPr>
              <w:t>з бюджетом</w:t>
            </w:r>
          </w:p>
        </w:tc>
        <w:tc>
          <w:tcPr>
            <w:tcW w:w="1559" w:type="dxa"/>
          </w:tcPr>
          <w:p w:rsidR="00F913A3" w:rsidRPr="00593573" w:rsidRDefault="00F913A3" w:rsidP="00211813">
            <w:pPr>
              <w:pStyle w:val="TABLE"/>
              <w:widowControl w:val="0"/>
              <w:jc w:val="center"/>
              <w:rPr>
                <w:rFonts w:ascii="Arial" w:hAnsi="Arial" w:cs="Arial"/>
                <w:sz w:val="22"/>
                <w:szCs w:val="22"/>
                <w:lang w:val="uk-UA"/>
              </w:rPr>
            </w:pPr>
            <w:r>
              <w:rPr>
                <w:rFonts w:ascii="Arial" w:hAnsi="Arial" w:cs="Arial"/>
                <w:sz w:val="22"/>
                <w:szCs w:val="22"/>
                <w:lang w:val="uk-UA"/>
              </w:rPr>
              <w:t>3</w:t>
            </w:r>
          </w:p>
        </w:tc>
        <w:tc>
          <w:tcPr>
            <w:tcW w:w="1559" w:type="dxa"/>
          </w:tcPr>
          <w:p w:rsidR="00F913A3" w:rsidRPr="00A17660" w:rsidRDefault="0014584E" w:rsidP="00211813">
            <w:pPr>
              <w:pStyle w:val="TABLE"/>
              <w:widowControl w:val="0"/>
              <w:jc w:val="center"/>
              <w:rPr>
                <w:rFonts w:ascii="Arial" w:hAnsi="Arial" w:cs="Arial"/>
                <w:sz w:val="22"/>
                <w:szCs w:val="22"/>
                <w:lang w:val="uk-UA"/>
              </w:rPr>
            </w:pPr>
            <w:r>
              <w:rPr>
                <w:rFonts w:ascii="Arial" w:hAnsi="Arial" w:cs="Arial"/>
                <w:sz w:val="22"/>
                <w:szCs w:val="22"/>
                <w:lang w:val="uk-UA"/>
              </w:rPr>
              <w:t>20</w:t>
            </w:r>
          </w:p>
        </w:tc>
        <w:tc>
          <w:tcPr>
            <w:tcW w:w="2268" w:type="dxa"/>
          </w:tcPr>
          <w:p w:rsidR="00F913A3" w:rsidRPr="00A17660" w:rsidRDefault="0014584E" w:rsidP="00211813">
            <w:pPr>
              <w:widowControl w:val="0"/>
              <w:suppressAutoHyphens/>
              <w:jc w:val="center"/>
              <w:rPr>
                <w:rFonts w:ascii="Arial" w:hAnsi="Arial" w:cs="Arial"/>
                <w:lang w:val="uk-UA"/>
              </w:rPr>
            </w:pPr>
            <w:r>
              <w:rPr>
                <w:rFonts w:ascii="Arial" w:hAnsi="Arial" w:cs="Arial"/>
                <w:lang w:val="uk-UA"/>
              </w:rPr>
              <w:t>24</w:t>
            </w:r>
          </w:p>
        </w:tc>
      </w:tr>
      <w:tr w:rsidR="00F913A3" w:rsidRPr="00211813" w:rsidTr="00967AAA">
        <w:tc>
          <w:tcPr>
            <w:tcW w:w="4361" w:type="dxa"/>
          </w:tcPr>
          <w:p w:rsidR="00F913A3" w:rsidRPr="00211813" w:rsidRDefault="00F913A3" w:rsidP="00211813">
            <w:pPr>
              <w:pStyle w:val="TABLE"/>
              <w:widowControl w:val="0"/>
              <w:ind w:left="57" w:firstLine="170"/>
              <w:rPr>
                <w:rFonts w:ascii="Arial" w:hAnsi="Arial" w:cs="Arial"/>
                <w:sz w:val="22"/>
                <w:szCs w:val="22"/>
                <w:lang w:val="uk-UA"/>
              </w:rPr>
            </w:pPr>
            <w:r w:rsidRPr="00211813">
              <w:rPr>
                <w:rFonts w:ascii="Arial" w:hAnsi="Arial" w:cs="Arial"/>
                <w:sz w:val="22"/>
                <w:szCs w:val="22"/>
                <w:lang w:val="uk-UA"/>
              </w:rPr>
              <w:t>з позабюджетних платежів</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2268" w:type="dxa"/>
          </w:tcPr>
          <w:p w:rsidR="00F913A3" w:rsidRPr="00211813" w:rsidRDefault="00F913A3" w:rsidP="00211813">
            <w:pPr>
              <w:widowControl w:val="0"/>
              <w:suppressAutoHyphens/>
              <w:jc w:val="center"/>
              <w:rPr>
                <w:rFonts w:ascii="Arial" w:hAnsi="Arial" w:cs="Arial"/>
              </w:rPr>
            </w:pPr>
          </w:p>
        </w:tc>
      </w:tr>
      <w:tr w:rsidR="00F913A3" w:rsidRPr="00211813" w:rsidTr="00967AAA">
        <w:tc>
          <w:tcPr>
            <w:tcW w:w="4361" w:type="dxa"/>
          </w:tcPr>
          <w:p w:rsidR="00F913A3" w:rsidRPr="00211813" w:rsidRDefault="00F913A3" w:rsidP="00211813">
            <w:pPr>
              <w:pStyle w:val="TABLE"/>
              <w:widowControl w:val="0"/>
              <w:ind w:left="57" w:firstLine="170"/>
              <w:rPr>
                <w:rFonts w:ascii="Arial" w:hAnsi="Arial" w:cs="Arial"/>
                <w:sz w:val="22"/>
                <w:szCs w:val="22"/>
                <w:lang w:val="uk-UA"/>
              </w:rPr>
            </w:pPr>
            <w:r w:rsidRPr="00211813">
              <w:rPr>
                <w:rFonts w:ascii="Arial" w:hAnsi="Arial" w:cs="Arial"/>
                <w:sz w:val="22"/>
                <w:szCs w:val="22"/>
                <w:lang w:val="uk-UA"/>
              </w:rPr>
              <w:t>зі страхування</w:t>
            </w:r>
          </w:p>
        </w:tc>
        <w:tc>
          <w:tcPr>
            <w:tcW w:w="1559" w:type="dxa"/>
          </w:tcPr>
          <w:p w:rsidR="00F913A3" w:rsidRPr="00593573" w:rsidRDefault="00F913A3" w:rsidP="00211813">
            <w:pPr>
              <w:pStyle w:val="TABLE"/>
              <w:widowControl w:val="0"/>
              <w:jc w:val="center"/>
              <w:rPr>
                <w:rFonts w:ascii="Arial" w:hAnsi="Arial" w:cs="Arial"/>
                <w:sz w:val="22"/>
                <w:szCs w:val="22"/>
                <w:lang w:val="uk-UA"/>
              </w:rPr>
            </w:pPr>
            <w:r>
              <w:rPr>
                <w:rFonts w:ascii="Arial" w:hAnsi="Arial" w:cs="Arial"/>
                <w:sz w:val="22"/>
                <w:szCs w:val="22"/>
                <w:lang w:val="uk-UA"/>
              </w:rPr>
              <w:t>2</w:t>
            </w:r>
          </w:p>
        </w:tc>
        <w:tc>
          <w:tcPr>
            <w:tcW w:w="1559" w:type="dxa"/>
          </w:tcPr>
          <w:p w:rsidR="00F913A3" w:rsidRPr="00A17660" w:rsidRDefault="0014584E" w:rsidP="00211813">
            <w:pPr>
              <w:pStyle w:val="TABLE"/>
              <w:widowControl w:val="0"/>
              <w:jc w:val="center"/>
              <w:rPr>
                <w:rFonts w:ascii="Arial" w:hAnsi="Arial" w:cs="Arial"/>
                <w:sz w:val="22"/>
                <w:szCs w:val="22"/>
                <w:lang w:val="uk-UA"/>
              </w:rPr>
            </w:pPr>
            <w:r>
              <w:rPr>
                <w:rFonts w:ascii="Arial" w:hAnsi="Arial" w:cs="Arial"/>
                <w:sz w:val="22"/>
                <w:szCs w:val="22"/>
                <w:lang w:val="uk-UA"/>
              </w:rPr>
              <w:t>7</w:t>
            </w:r>
          </w:p>
        </w:tc>
        <w:tc>
          <w:tcPr>
            <w:tcW w:w="2268" w:type="dxa"/>
          </w:tcPr>
          <w:p w:rsidR="00F913A3" w:rsidRPr="00A17660" w:rsidRDefault="0014584E" w:rsidP="00211813">
            <w:pPr>
              <w:pStyle w:val="TABLE"/>
              <w:widowControl w:val="0"/>
              <w:jc w:val="center"/>
              <w:rPr>
                <w:rFonts w:ascii="Arial" w:hAnsi="Arial" w:cs="Arial"/>
                <w:sz w:val="22"/>
                <w:szCs w:val="22"/>
                <w:lang w:val="uk-UA"/>
              </w:rPr>
            </w:pPr>
            <w:r>
              <w:rPr>
                <w:rFonts w:ascii="Arial" w:hAnsi="Arial" w:cs="Arial"/>
                <w:sz w:val="22"/>
                <w:szCs w:val="22"/>
                <w:lang w:val="uk-UA"/>
              </w:rPr>
              <w:t>1</w:t>
            </w:r>
          </w:p>
        </w:tc>
      </w:tr>
      <w:tr w:rsidR="00F913A3" w:rsidRPr="00211813" w:rsidTr="00967AAA">
        <w:tc>
          <w:tcPr>
            <w:tcW w:w="4361" w:type="dxa"/>
          </w:tcPr>
          <w:p w:rsidR="00F913A3" w:rsidRPr="00211813" w:rsidRDefault="00F913A3" w:rsidP="00211813">
            <w:pPr>
              <w:pStyle w:val="TABLE"/>
              <w:widowControl w:val="0"/>
              <w:ind w:left="57" w:firstLine="170"/>
              <w:rPr>
                <w:rFonts w:ascii="Arial" w:hAnsi="Arial" w:cs="Arial"/>
                <w:sz w:val="22"/>
                <w:szCs w:val="22"/>
                <w:lang w:val="uk-UA"/>
              </w:rPr>
            </w:pPr>
            <w:r w:rsidRPr="00211813">
              <w:rPr>
                <w:rFonts w:ascii="Arial" w:hAnsi="Arial" w:cs="Arial"/>
                <w:sz w:val="22"/>
                <w:szCs w:val="22"/>
                <w:lang w:val="uk-UA"/>
              </w:rPr>
              <w:t>з оплати праці</w:t>
            </w:r>
          </w:p>
        </w:tc>
        <w:tc>
          <w:tcPr>
            <w:tcW w:w="1559" w:type="dxa"/>
          </w:tcPr>
          <w:p w:rsidR="00F913A3" w:rsidRPr="00211813" w:rsidRDefault="00F913A3" w:rsidP="00211813">
            <w:pPr>
              <w:pStyle w:val="TABLE"/>
              <w:widowControl w:val="0"/>
              <w:jc w:val="center"/>
              <w:rPr>
                <w:rFonts w:ascii="Arial" w:hAnsi="Arial" w:cs="Arial"/>
                <w:sz w:val="22"/>
                <w:szCs w:val="22"/>
                <w:lang w:val="en-US"/>
              </w:rPr>
            </w:pPr>
          </w:p>
        </w:tc>
        <w:tc>
          <w:tcPr>
            <w:tcW w:w="1559" w:type="dxa"/>
          </w:tcPr>
          <w:p w:rsidR="00F913A3" w:rsidRPr="00A17660" w:rsidRDefault="0014584E" w:rsidP="00211813">
            <w:pPr>
              <w:pStyle w:val="TABLE"/>
              <w:widowControl w:val="0"/>
              <w:jc w:val="center"/>
              <w:rPr>
                <w:rFonts w:ascii="Arial" w:hAnsi="Arial" w:cs="Arial"/>
                <w:sz w:val="22"/>
                <w:szCs w:val="22"/>
                <w:lang w:val="uk-UA"/>
              </w:rPr>
            </w:pPr>
            <w:r>
              <w:rPr>
                <w:rFonts w:ascii="Arial" w:hAnsi="Arial" w:cs="Arial"/>
                <w:sz w:val="22"/>
                <w:szCs w:val="22"/>
                <w:lang w:val="uk-UA"/>
              </w:rPr>
              <w:t>19</w:t>
            </w:r>
          </w:p>
        </w:tc>
        <w:tc>
          <w:tcPr>
            <w:tcW w:w="2268" w:type="dxa"/>
          </w:tcPr>
          <w:p w:rsidR="00F913A3" w:rsidRPr="00A17660" w:rsidRDefault="0014584E" w:rsidP="00211813">
            <w:pPr>
              <w:pStyle w:val="TABLE"/>
              <w:widowControl w:val="0"/>
              <w:jc w:val="center"/>
              <w:rPr>
                <w:rFonts w:ascii="Arial" w:hAnsi="Arial" w:cs="Arial"/>
                <w:sz w:val="22"/>
                <w:szCs w:val="22"/>
                <w:lang w:val="uk-UA"/>
              </w:rPr>
            </w:pPr>
            <w:r>
              <w:rPr>
                <w:rFonts w:ascii="Arial" w:hAnsi="Arial" w:cs="Arial"/>
                <w:sz w:val="22"/>
                <w:szCs w:val="22"/>
                <w:lang w:val="uk-UA"/>
              </w:rPr>
              <w:t>13</w:t>
            </w:r>
          </w:p>
        </w:tc>
      </w:tr>
      <w:tr w:rsidR="00F913A3" w:rsidRPr="00211813" w:rsidTr="00967AAA">
        <w:tc>
          <w:tcPr>
            <w:tcW w:w="4361" w:type="dxa"/>
          </w:tcPr>
          <w:p w:rsidR="00F913A3" w:rsidRPr="00211813" w:rsidRDefault="00F913A3" w:rsidP="00211813">
            <w:pPr>
              <w:pStyle w:val="TABLE"/>
              <w:widowControl w:val="0"/>
              <w:ind w:left="57" w:firstLine="170"/>
              <w:rPr>
                <w:rFonts w:ascii="Arial" w:hAnsi="Arial" w:cs="Arial"/>
                <w:sz w:val="22"/>
                <w:szCs w:val="22"/>
                <w:lang w:val="uk-UA"/>
              </w:rPr>
            </w:pPr>
            <w:r w:rsidRPr="00211813">
              <w:rPr>
                <w:rFonts w:ascii="Arial" w:hAnsi="Arial" w:cs="Arial"/>
                <w:sz w:val="22"/>
                <w:szCs w:val="22"/>
                <w:lang w:val="uk-UA"/>
              </w:rPr>
              <w:t>із внутрішніх розрахунків</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2268" w:type="dxa"/>
          </w:tcPr>
          <w:p w:rsidR="00F913A3" w:rsidRPr="00211813" w:rsidRDefault="00F913A3" w:rsidP="00211813">
            <w:pPr>
              <w:widowControl w:val="0"/>
              <w:suppressAutoHyphens/>
              <w:jc w:val="center"/>
              <w:rPr>
                <w:rFonts w:ascii="Arial" w:hAnsi="Arial" w:cs="Arial"/>
                <w:lang w:val="uk-UA"/>
              </w:rPr>
            </w:pP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sz w:val="22"/>
                <w:szCs w:val="22"/>
                <w:lang w:val="uk-UA"/>
              </w:rPr>
              <w:t>Інші поточні зобов'язання</w:t>
            </w:r>
          </w:p>
        </w:tc>
        <w:tc>
          <w:tcPr>
            <w:tcW w:w="1559" w:type="dxa"/>
          </w:tcPr>
          <w:p w:rsidR="00F913A3" w:rsidRPr="00593573" w:rsidRDefault="00555203" w:rsidP="00211813">
            <w:pPr>
              <w:pStyle w:val="TABLE"/>
              <w:widowControl w:val="0"/>
              <w:jc w:val="center"/>
              <w:rPr>
                <w:rFonts w:ascii="Arial" w:hAnsi="Arial" w:cs="Arial"/>
                <w:sz w:val="22"/>
                <w:szCs w:val="22"/>
                <w:lang w:val="uk-UA"/>
              </w:rPr>
            </w:pPr>
            <w:r>
              <w:rPr>
                <w:rFonts w:ascii="Arial" w:hAnsi="Arial" w:cs="Arial"/>
                <w:sz w:val="22"/>
                <w:szCs w:val="22"/>
                <w:lang w:val="uk-UA"/>
              </w:rPr>
              <w:t>28</w:t>
            </w:r>
          </w:p>
        </w:tc>
        <w:tc>
          <w:tcPr>
            <w:tcW w:w="1559" w:type="dxa"/>
          </w:tcPr>
          <w:p w:rsidR="00F913A3" w:rsidRPr="00211813" w:rsidRDefault="00F913A3" w:rsidP="00211813">
            <w:pPr>
              <w:pStyle w:val="TABLE"/>
              <w:widowControl w:val="0"/>
              <w:jc w:val="center"/>
              <w:rPr>
                <w:rFonts w:ascii="Arial" w:hAnsi="Arial" w:cs="Arial"/>
                <w:sz w:val="22"/>
                <w:szCs w:val="22"/>
                <w:lang w:val="en-US"/>
              </w:rPr>
            </w:pPr>
          </w:p>
        </w:tc>
        <w:tc>
          <w:tcPr>
            <w:tcW w:w="2268" w:type="dxa"/>
          </w:tcPr>
          <w:p w:rsidR="00F913A3" w:rsidRPr="00A17660" w:rsidRDefault="0014584E" w:rsidP="00211813">
            <w:pPr>
              <w:pStyle w:val="TABLE"/>
              <w:widowControl w:val="0"/>
              <w:jc w:val="center"/>
              <w:rPr>
                <w:rFonts w:ascii="Arial" w:hAnsi="Arial" w:cs="Arial"/>
                <w:sz w:val="22"/>
                <w:szCs w:val="22"/>
                <w:lang w:val="uk-UA"/>
              </w:rPr>
            </w:pPr>
            <w:r>
              <w:rPr>
                <w:rFonts w:ascii="Arial" w:hAnsi="Arial" w:cs="Arial"/>
                <w:sz w:val="22"/>
                <w:szCs w:val="22"/>
                <w:lang w:val="uk-UA"/>
              </w:rPr>
              <w:t>960</w:t>
            </w: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b/>
                <w:bCs/>
                <w:sz w:val="22"/>
                <w:szCs w:val="22"/>
                <w:lang w:val="uk-UA"/>
              </w:rPr>
              <w:t>Усього за розділом IV</w:t>
            </w:r>
          </w:p>
        </w:tc>
        <w:tc>
          <w:tcPr>
            <w:tcW w:w="1559" w:type="dxa"/>
          </w:tcPr>
          <w:p w:rsidR="00F913A3" w:rsidRPr="00593573" w:rsidRDefault="00555203" w:rsidP="00211813">
            <w:pPr>
              <w:pStyle w:val="TABLE"/>
              <w:widowControl w:val="0"/>
              <w:jc w:val="center"/>
              <w:rPr>
                <w:rFonts w:ascii="Arial" w:hAnsi="Arial" w:cs="Arial"/>
                <w:sz w:val="22"/>
                <w:szCs w:val="22"/>
                <w:lang w:val="uk-UA"/>
              </w:rPr>
            </w:pPr>
            <w:r>
              <w:rPr>
                <w:rFonts w:ascii="Arial" w:hAnsi="Arial" w:cs="Arial"/>
                <w:sz w:val="22"/>
                <w:szCs w:val="22"/>
                <w:lang w:val="uk-UA"/>
              </w:rPr>
              <w:t>57</w:t>
            </w:r>
          </w:p>
        </w:tc>
        <w:tc>
          <w:tcPr>
            <w:tcW w:w="1559" w:type="dxa"/>
          </w:tcPr>
          <w:p w:rsidR="00F913A3" w:rsidRPr="00A17660" w:rsidRDefault="0014584E" w:rsidP="00211813">
            <w:pPr>
              <w:pStyle w:val="TABLE"/>
              <w:widowControl w:val="0"/>
              <w:jc w:val="center"/>
              <w:rPr>
                <w:rFonts w:ascii="Arial" w:hAnsi="Arial" w:cs="Arial"/>
                <w:sz w:val="22"/>
                <w:szCs w:val="22"/>
                <w:lang w:val="uk-UA"/>
              </w:rPr>
            </w:pPr>
            <w:r>
              <w:rPr>
                <w:rFonts w:ascii="Arial" w:hAnsi="Arial" w:cs="Arial"/>
                <w:sz w:val="22"/>
                <w:szCs w:val="22"/>
                <w:lang w:val="uk-UA"/>
              </w:rPr>
              <w:t>282</w:t>
            </w:r>
          </w:p>
        </w:tc>
        <w:tc>
          <w:tcPr>
            <w:tcW w:w="2268" w:type="dxa"/>
          </w:tcPr>
          <w:p w:rsidR="00F913A3" w:rsidRPr="00A17660" w:rsidRDefault="0014584E" w:rsidP="00211813">
            <w:pPr>
              <w:pStyle w:val="TABLE"/>
              <w:widowControl w:val="0"/>
              <w:jc w:val="center"/>
              <w:rPr>
                <w:rFonts w:ascii="Arial" w:hAnsi="Arial" w:cs="Arial"/>
                <w:sz w:val="22"/>
                <w:szCs w:val="22"/>
                <w:lang w:val="uk-UA"/>
              </w:rPr>
            </w:pPr>
            <w:r>
              <w:rPr>
                <w:rFonts w:ascii="Arial" w:hAnsi="Arial" w:cs="Arial"/>
                <w:sz w:val="22"/>
                <w:szCs w:val="22"/>
                <w:lang w:val="uk-UA"/>
              </w:rPr>
              <w:t>1104</w:t>
            </w: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b/>
                <w:bCs/>
                <w:sz w:val="22"/>
                <w:szCs w:val="22"/>
                <w:lang w:val="uk-UA"/>
              </w:rPr>
              <w:t>V. Доходи майбутніх періодів</w:t>
            </w: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1559" w:type="dxa"/>
          </w:tcPr>
          <w:p w:rsidR="00F913A3" w:rsidRPr="00211813" w:rsidRDefault="00F913A3" w:rsidP="00211813">
            <w:pPr>
              <w:pStyle w:val="TABLE"/>
              <w:widowControl w:val="0"/>
              <w:jc w:val="center"/>
              <w:rPr>
                <w:rFonts w:ascii="Arial" w:hAnsi="Arial" w:cs="Arial"/>
                <w:sz w:val="22"/>
                <w:szCs w:val="22"/>
                <w:lang w:val="uk-UA"/>
              </w:rPr>
            </w:pPr>
          </w:p>
        </w:tc>
        <w:tc>
          <w:tcPr>
            <w:tcW w:w="2268" w:type="dxa"/>
          </w:tcPr>
          <w:p w:rsidR="00F913A3" w:rsidRPr="00211813" w:rsidRDefault="00F913A3" w:rsidP="00211813">
            <w:pPr>
              <w:widowControl w:val="0"/>
              <w:suppressAutoHyphens/>
              <w:jc w:val="right"/>
              <w:rPr>
                <w:rFonts w:ascii="Arial" w:hAnsi="Arial" w:cs="Arial"/>
                <w:color w:val="000000"/>
              </w:rPr>
            </w:pPr>
          </w:p>
        </w:tc>
      </w:tr>
      <w:tr w:rsidR="00F913A3" w:rsidRPr="00211813" w:rsidTr="00967AAA">
        <w:tc>
          <w:tcPr>
            <w:tcW w:w="4361" w:type="dxa"/>
          </w:tcPr>
          <w:p w:rsidR="00F913A3" w:rsidRPr="00211813" w:rsidRDefault="00F913A3" w:rsidP="00211813">
            <w:pPr>
              <w:pStyle w:val="TABLE"/>
              <w:widowControl w:val="0"/>
              <w:ind w:left="57"/>
              <w:rPr>
                <w:rFonts w:ascii="Arial" w:hAnsi="Arial" w:cs="Arial"/>
                <w:sz w:val="22"/>
                <w:szCs w:val="22"/>
                <w:lang w:val="uk-UA"/>
              </w:rPr>
            </w:pPr>
            <w:r w:rsidRPr="00211813">
              <w:rPr>
                <w:rFonts w:ascii="Arial" w:hAnsi="Arial" w:cs="Arial"/>
                <w:b/>
                <w:bCs/>
                <w:sz w:val="22"/>
                <w:szCs w:val="22"/>
                <w:lang w:val="uk-UA"/>
              </w:rPr>
              <w:t>Баланс</w:t>
            </w:r>
          </w:p>
        </w:tc>
        <w:tc>
          <w:tcPr>
            <w:tcW w:w="1559" w:type="dxa"/>
          </w:tcPr>
          <w:p w:rsidR="00F913A3" w:rsidRPr="00593573" w:rsidRDefault="00555203" w:rsidP="00211813">
            <w:pPr>
              <w:pStyle w:val="TABLE"/>
              <w:widowControl w:val="0"/>
              <w:jc w:val="center"/>
              <w:rPr>
                <w:rFonts w:ascii="Arial" w:hAnsi="Arial" w:cs="Arial"/>
                <w:sz w:val="22"/>
                <w:szCs w:val="22"/>
                <w:lang w:val="uk-UA"/>
              </w:rPr>
            </w:pPr>
            <w:r>
              <w:rPr>
                <w:rFonts w:ascii="Arial" w:hAnsi="Arial" w:cs="Arial"/>
                <w:sz w:val="22"/>
                <w:szCs w:val="22"/>
                <w:lang w:val="uk-UA"/>
              </w:rPr>
              <w:t>168</w:t>
            </w:r>
          </w:p>
        </w:tc>
        <w:tc>
          <w:tcPr>
            <w:tcW w:w="1559" w:type="dxa"/>
          </w:tcPr>
          <w:p w:rsidR="00F913A3" w:rsidRPr="00A17660" w:rsidRDefault="009F01F1" w:rsidP="00211813">
            <w:pPr>
              <w:pStyle w:val="TABLE"/>
              <w:widowControl w:val="0"/>
              <w:jc w:val="center"/>
              <w:rPr>
                <w:rFonts w:ascii="Arial" w:hAnsi="Arial" w:cs="Arial"/>
                <w:sz w:val="22"/>
                <w:szCs w:val="22"/>
                <w:lang w:val="uk-UA"/>
              </w:rPr>
            </w:pPr>
            <w:r>
              <w:rPr>
                <w:rFonts w:ascii="Arial" w:hAnsi="Arial" w:cs="Arial"/>
                <w:sz w:val="22"/>
                <w:szCs w:val="22"/>
                <w:lang w:val="uk-UA"/>
              </w:rPr>
              <w:t>310</w:t>
            </w:r>
          </w:p>
        </w:tc>
        <w:tc>
          <w:tcPr>
            <w:tcW w:w="2268" w:type="dxa"/>
          </w:tcPr>
          <w:p w:rsidR="00F913A3" w:rsidRPr="00211813" w:rsidRDefault="0014584E" w:rsidP="00211813">
            <w:pPr>
              <w:widowControl w:val="0"/>
              <w:suppressAutoHyphens/>
              <w:jc w:val="center"/>
              <w:rPr>
                <w:rFonts w:ascii="Arial" w:hAnsi="Arial" w:cs="Arial"/>
                <w:lang w:val="uk-UA"/>
              </w:rPr>
            </w:pPr>
            <w:r>
              <w:rPr>
                <w:rFonts w:ascii="Arial" w:hAnsi="Arial" w:cs="Arial"/>
                <w:lang w:val="uk-UA"/>
              </w:rPr>
              <w:t>64646</w:t>
            </w:r>
          </w:p>
        </w:tc>
      </w:tr>
    </w:tbl>
    <w:p w:rsidR="001D107D" w:rsidRPr="00A71277" w:rsidRDefault="001D107D" w:rsidP="001D107D">
      <w:pPr>
        <w:jc w:val="both"/>
        <w:rPr>
          <w:rFonts w:ascii="Arial" w:hAnsi="Arial" w:cs="Arial"/>
          <w:color w:val="000000"/>
          <w:lang w:val="uk-UA"/>
        </w:rPr>
      </w:pPr>
    </w:p>
    <w:p w:rsidR="001D107D" w:rsidRPr="00A71277" w:rsidRDefault="001D107D" w:rsidP="001D107D">
      <w:pPr>
        <w:tabs>
          <w:tab w:val="left" w:pos="1365"/>
        </w:tabs>
        <w:rPr>
          <w:rFonts w:ascii="Arial" w:hAnsi="Arial" w:cs="Arial"/>
          <w:lang w:val="uk-UA"/>
        </w:rPr>
      </w:pPr>
    </w:p>
    <w:p w:rsidR="001D107D" w:rsidRPr="00620B21" w:rsidRDefault="001D107D" w:rsidP="001D107D">
      <w:pPr>
        <w:tabs>
          <w:tab w:val="left" w:pos="1365"/>
        </w:tabs>
        <w:rPr>
          <w:rFonts w:ascii="Arial" w:hAnsi="Arial" w:cs="Arial"/>
          <w:sz w:val="24"/>
          <w:szCs w:val="24"/>
          <w:lang w:val="ru-RU"/>
        </w:rPr>
      </w:pPr>
      <w:r w:rsidRPr="00620B21">
        <w:rPr>
          <w:rFonts w:ascii="Arial" w:hAnsi="Arial" w:cs="Arial"/>
          <w:color w:val="000000"/>
          <w:sz w:val="24"/>
          <w:szCs w:val="24"/>
          <w:lang w:val="uk-UA"/>
        </w:rPr>
        <w:t>Фінансовий звіт про прибутки та збитки материнської компанії та дочірніх підприємств, які за 201</w:t>
      </w:r>
      <w:r w:rsidR="00F913A3" w:rsidRPr="00620B21">
        <w:rPr>
          <w:rFonts w:ascii="Arial" w:hAnsi="Arial" w:cs="Arial"/>
          <w:color w:val="000000"/>
          <w:sz w:val="24"/>
          <w:szCs w:val="24"/>
          <w:lang w:val="ru-RU"/>
        </w:rPr>
        <w:t>5</w:t>
      </w:r>
      <w:r w:rsidRPr="00620B21">
        <w:rPr>
          <w:rFonts w:ascii="Arial" w:hAnsi="Arial" w:cs="Arial"/>
          <w:color w:val="000000"/>
          <w:sz w:val="24"/>
          <w:szCs w:val="24"/>
          <w:lang w:val="uk-UA"/>
        </w:rPr>
        <w:t xml:space="preserve"> рік працювали відносно стабільно станом на 31 грудня 201</w:t>
      </w:r>
      <w:r w:rsidR="00F913A3" w:rsidRPr="00620B21">
        <w:rPr>
          <w:rFonts w:ascii="Arial" w:hAnsi="Arial" w:cs="Arial"/>
          <w:color w:val="000000"/>
          <w:sz w:val="24"/>
          <w:szCs w:val="24"/>
          <w:lang w:val="ru-RU"/>
        </w:rPr>
        <w:t>5</w:t>
      </w:r>
      <w:r w:rsidRPr="00620B21">
        <w:rPr>
          <w:rFonts w:ascii="Arial" w:hAnsi="Arial" w:cs="Arial"/>
          <w:color w:val="000000"/>
          <w:sz w:val="24"/>
          <w:szCs w:val="24"/>
          <w:lang w:val="uk-UA"/>
        </w:rPr>
        <w:t xml:space="preserve"> року</w:t>
      </w:r>
    </w:p>
    <w:tbl>
      <w:tblPr>
        <w:tblW w:w="9644" w:type="dxa"/>
        <w:tblInd w:w="103" w:type="dxa"/>
        <w:tblLook w:val="0000" w:firstRow="0" w:lastRow="0" w:firstColumn="0" w:lastColumn="0" w:noHBand="0" w:noVBand="0"/>
      </w:tblPr>
      <w:tblGrid>
        <w:gridCol w:w="4258"/>
        <w:gridCol w:w="1559"/>
        <w:gridCol w:w="1418"/>
        <w:gridCol w:w="2409"/>
      </w:tblGrid>
      <w:tr w:rsidR="00F913A3" w:rsidRPr="00620B21" w:rsidTr="00967AAA">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F913A3" w:rsidRPr="00620B21" w:rsidRDefault="00F913A3" w:rsidP="001D107D">
            <w:pPr>
              <w:rPr>
                <w:rFonts w:ascii="Arial" w:hAnsi="Arial" w:cs="Arial"/>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0FFFF"/>
          </w:tcPr>
          <w:p w:rsidR="00F913A3" w:rsidRPr="00620B21" w:rsidRDefault="00F913A3" w:rsidP="001D107D">
            <w:pPr>
              <w:pStyle w:val="TABLE"/>
              <w:jc w:val="center"/>
              <w:rPr>
                <w:rFonts w:ascii="Arial" w:hAnsi="Arial" w:cs="Arial"/>
                <w:sz w:val="24"/>
                <w:szCs w:val="24"/>
                <w:lang w:val="uk-UA"/>
              </w:rPr>
            </w:pPr>
            <w:r w:rsidRPr="00620B21">
              <w:rPr>
                <w:rFonts w:ascii="Arial" w:hAnsi="Arial" w:cs="Arial"/>
                <w:b/>
                <w:bCs/>
                <w:sz w:val="24"/>
                <w:szCs w:val="24"/>
                <w:lang w:val="uk-UA"/>
              </w:rPr>
              <w:t>ДП ТД Любеч</w:t>
            </w:r>
          </w:p>
        </w:tc>
        <w:tc>
          <w:tcPr>
            <w:tcW w:w="1418" w:type="dxa"/>
            <w:tcBorders>
              <w:top w:val="single" w:sz="4" w:space="0" w:color="auto"/>
              <w:left w:val="single" w:sz="4" w:space="0" w:color="auto"/>
              <w:bottom w:val="single" w:sz="4" w:space="0" w:color="auto"/>
              <w:right w:val="single" w:sz="4" w:space="0" w:color="auto"/>
            </w:tcBorders>
            <w:shd w:val="clear" w:color="auto" w:fill="F0FFFF"/>
          </w:tcPr>
          <w:p w:rsidR="00F913A3" w:rsidRPr="00620B21" w:rsidRDefault="00F913A3" w:rsidP="001D107D">
            <w:pPr>
              <w:pStyle w:val="TABLE"/>
              <w:jc w:val="center"/>
              <w:rPr>
                <w:rFonts w:ascii="Arial" w:hAnsi="Arial" w:cs="Arial"/>
                <w:b/>
                <w:bCs/>
                <w:sz w:val="24"/>
                <w:szCs w:val="24"/>
                <w:lang w:val="uk-UA"/>
              </w:rPr>
            </w:pPr>
            <w:r w:rsidRPr="00620B21">
              <w:rPr>
                <w:rFonts w:ascii="Arial" w:hAnsi="Arial" w:cs="Arial"/>
                <w:b/>
                <w:bCs/>
                <w:sz w:val="24"/>
                <w:szCs w:val="24"/>
                <w:lang w:val="uk-UA"/>
              </w:rPr>
              <w:t>ДП СПУ</w:t>
            </w:r>
          </w:p>
        </w:tc>
        <w:tc>
          <w:tcPr>
            <w:tcW w:w="2409" w:type="dxa"/>
            <w:tcBorders>
              <w:top w:val="single" w:sz="4" w:space="0" w:color="auto"/>
              <w:left w:val="single" w:sz="4" w:space="0" w:color="auto"/>
              <w:bottom w:val="single" w:sz="4" w:space="0" w:color="auto"/>
              <w:right w:val="single" w:sz="4" w:space="0" w:color="auto"/>
            </w:tcBorders>
            <w:shd w:val="clear" w:color="auto" w:fill="F0FFFF"/>
          </w:tcPr>
          <w:p w:rsidR="00F913A3" w:rsidRPr="00620B21" w:rsidRDefault="00F913A3" w:rsidP="001D107D">
            <w:pPr>
              <w:pStyle w:val="TABLE"/>
              <w:jc w:val="center"/>
              <w:rPr>
                <w:rFonts w:ascii="Arial" w:hAnsi="Arial" w:cs="Arial"/>
                <w:b/>
                <w:bCs/>
                <w:sz w:val="24"/>
                <w:szCs w:val="24"/>
                <w:lang w:val="uk-UA"/>
              </w:rPr>
            </w:pPr>
            <w:r w:rsidRPr="00620B21">
              <w:rPr>
                <w:rFonts w:ascii="Arial" w:hAnsi="Arial" w:cs="Arial"/>
                <w:b/>
                <w:bCs/>
                <w:sz w:val="24"/>
                <w:szCs w:val="24"/>
                <w:lang w:val="uk-UA"/>
              </w:rPr>
              <w:t>ПАТ «Чернігівоблбуд»</w:t>
            </w:r>
          </w:p>
        </w:tc>
      </w:tr>
      <w:tr w:rsidR="00F913A3" w:rsidRPr="00620B21" w:rsidTr="00967AAA">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F913A3" w:rsidRPr="00620B21" w:rsidRDefault="00F913A3" w:rsidP="001D107D">
            <w:pPr>
              <w:rPr>
                <w:rFonts w:ascii="Arial" w:hAnsi="Arial" w:cs="Arial"/>
                <w:sz w:val="24"/>
                <w:szCs w:val="24"/>
                <w:lang w:val="ru-RU"/>
              </w:rPr>
            </w:pPr>
            <w:r w:rsidRPr="00620B21">
              <w:rPr>
                <w:rFonts w:ascii="Arial" w:hAnsi="Arial" w:cs="Arial"/>
                <w:sz w:val="24"/>
                <w:szCs w:val="24"/>
                <w:lang w:val="uk-UA"/>
              </w:rPr>
              <w:t>В</w:t>
            </w:r>
            <w:r w:rsidRPr="00620B21">
              <w:rPr>
                <w:rFonts w:ascii="Arial" w:hAnsi="Arial" w:cs="Arial"/>
                <w:sz w:val="24"/>
                <w:szCs w:val="24"/>
                <w:lang w:val="ru-RU"/>
              </w:rPr>
              <w:t>иручка від реалізації продукції (товарів, робіт, послуг)</w:t>
            </w:r>
          </w:p>
        </w:tc>
        <w:tc>
          <w:tcPr>
            <w:tcW w:w="1559" w:type="dxa"/>
            <w:tcBorders>
              <w:top w:val="single" w:sz="4" w:space="0" w:color="auto"/>
              <w:left w:val="single" w:sz="4" w:space="0" w:color="auto"/>
              <w:bottom w:val="single" w:sz="4" w:space="0" w:color="auto"/>
              <w:right w:val="single" w:sz="4" w:space="0" w:color="auto"/>
            </w:tcBorders>
            <w:shd w:val="clear" w:color="auto" w:fill="F0FFFF"/>
            <w:vAlign w:val="center"/>
          </w:tcPr>
          <w:p w:rsidR="00F913A3" w:rsidRPr="00620B21" w:rsidRDefault="0014584E" w:rsidP="001D107D">
            <w:pPr>
              <w:jc w:val="center"/>
              <w:rPr>
                <w:rFonts w:ascii="Arial" w:hAnsi="Arial" w:cs="Arial"/>
                <w:sz w:val="24"/>
                <w:szCs w:val="24"/>
                <w:lang w:val="uk-UA"/>
              </w:rPr>
            </w:pPr>
            <w:r w:rsidRPr="00620B21">
              <w:rPr>
                <w:rFonts w:ascii="Arial" w:hAnsi="Arial" w:cs="Arial"/>
                <w:sz w:val="24"/>
                <w:szCs w:val="24"/>
                <w:lang w:val="uk-UA"/>
              </w:rPr>
              <w:t>1762</w:t>
            </w:r>
          </w:p>
          <w:p w:rsidR="00F913A3" w:rsidRPr="00620B21" w:rsidRDefault="00F913A3" w:rsidP="001D107D">
            <w:pPr>
              <w:jc w:val="center"/>
              <w:rPr>
                <w:rFonts w:ascii="Arial" w:hAnsi="Arial" w:cs="Arial"/>
                <w:sz w:val="24"/>
                <w:szCs w:val="24"/>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0FFFF"/>
          </w:tcPr>
          <w:p w:rsidR="00F913A3" w:rsidRPr="00620B21" w:rsidRDefault="0014584E" w:rsidP="001D107D">
            <w:pPr>
              <w:jc w:val="center"/>
              <w:rPr>
                <w:rFonts w:ascii="Arial" w:hAnsi="Arial" w:cs="Arial"/>
                <w:sz w:val="24"/>
                <w:szCs w:val="24"/>
                <w:lang w:val="uk-UA"/>
              </w:rPr>
            </w:pPr>
            <w:r w:rsidRPr="00620B21">
              <w:rPr>
                <w:rFonts w:ascii="Arial" w:hAnsi="Arial" w:cs="Arial"/>
                <w:sz w:val="24"/>
                <w:szCs w:val="24"/>
                <w:lang w:val="uk-UA"/>
              </w:rPr>
              <w:t>1209</w:t>
            </w:r>
          </w:p>
        </w:tc>
        <w:tc>
          <w:tcPr>
            <w:tcW w:w="2409" w:type="dxa"/>
            <w:tcBorders>
              <w:top w:val="single" w:sz="4" w:space="0" w:color="auto"/>
              <w:left w:val="single" w:sz="4" w:space="0" w:color="auto"/>
              <w:bottom w:val="single" w:sz="4" w:space="0" w:color="auto"/>
              <w:right w:val="single" w:sz="4" w:space="0" w:color="auto"/>
            </w:tcBorders>
            <w:shd w:val="clear" w:color="auto" w:fill="F0FFFF"/>
          </w:tcPr>
          <w:p w:rsidR="00F913A3" w:rsidRPr="00620B21" w:rsidRDefault="0014584E" w:rsidP="001D107D">
            <w:pPr>
              <w:jc w:val="center"/>
              <w:rPr>
                <w:rFonts w:ascii="Arial" w:hAnsi="Arial" w:cs="Arial"/>
                <w:sz w:val="24"/>
                <w:szCs w:val="24"/>
                <w:lang w:val="uk-UA"/>
              </w:rPr>
            </w:pPr>
            <w:r w:rsidRPr="00620B21">
              <w:rPr>
                <w:rFonts w:ascii="Arial" w:hAnsi="Arial" w:cs="Arial"/>
                <w:sz w:val="24"/>
                <w:szCs w:val="24"/>
                <w:lang w:val="uk-UA"/>
              </w:rPr>
              <w:t>543</w:t>
            </w:r>
          </w:p>
        </w:tc>
      </w:tr>
      <w:tr w:rsidR="00F913A3" w:rsidRPr="00620B21" w:rsidTr="00967AAA">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F913A3" w:rsidRPr="00620B21" w:rsidRDefault="00F913A3" w:rsidP="001D107D">
            <w:pPr>
              <w:rPr>
                <w:rFonts w:ascii="Arial" w:hAnsi="Arial" w:cs="Arial"/>
                <w:sz w:val="24"/>
                <w:szCs w:val="24"/>
                <w:lang w:val="ru-RU"/>
              </w:rPr>
            </w:pPr>
            <w:r w:rsidRPr="00620B21">
              <w:rPr>
                <w:rFonts w:ascii="Arial" w:hAnsi="Arial" w:cs="Arial"/>
                <w:sz w:val="24"/>
                <w:szCs w:val="24"/>
                <w:lang w:val="ru-RU"/>
              </w:rPr>
              <w:t>Собівартість реалізованої продукції (товарів, робіт, послуг)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913A3" w:rsidRPr="00620B21" w:rsidRDefault="0014584E" w:rsidP="001D107D">
            <w:pPr>
              <w:jc w:val="center"/>
              <w:rPr>
                <w:rFonts w:ascii="Arial" w:hAnsi="Arial" w:cs="Arial"/>
                <w:sz w:val="24"/>
                <w:szCs w:val="24"/>
                <w:lang w:val="uk-UA"/>
              </w:rPr>
            </w:pPr>
            <w:r w:rsidRPr="00620B21">
              <w:rPr>
                <w:rFonts w:ascii="Arial" w:hAnsi="Arial" w:cs="Arial"/>
                <w:sz w:val="24"/>
                <w:szCs w:val="24"/>
                <w:lang w:val="uk-UA"/>
              </w:rPr>
              <w:t>1341</w:t>
            </w:r>
          </w:p>
          <w:p w:rsidR="00F913A3" w:rsidRPr="00620B21" w:rsidRDefault="00F913A3" w:rsidP="001D107D">
            <w:pPr>
              <w:jc w:val="center"/>
              <w:rPr>
                <w:rFonts w:ascii="Arial" w:hAnsi="Arial" w:cs="Arial"/>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F913A3" w:rsidRPr="00620B21" w:rsidRDefault="0014584E" w:rsidP="001D107D">
            <w:pPr>
              <w:jc w:val="center"/>
              <w:rPr>
                <w:rFonts w:ascii="Arial" w:hAnsi="Arial" w:cs="Arial"/>
                <w:sz w:val="24"/>
                <w:szCs w:val="24"/>
                <w:lang w:val="uk-UA"/>
              </w:rPr>
            </w:pPr>
            <w:r w:rsidRPr="00620B21">
              <w:rPr>
                <w:rFonts w:ascii="Arial" w:hAnsi="Arial" w:cs="Arial"/>
                <w:sz w:val="24"/>
                <w:szCs w:val="24"/>
                <w:lang w:val="uk-UA"/>
              </w:rPr>
              <w:t>890</w:t>
            </w:r>
          </w:p>
        </w:tc>
        <w:tc>
          <w:tcPr>
            <w:tcW w:w="2409" w:type="dxa"/>
            <w:tcBorders>
              <w:top w:val="single" w:sz="4" w:space="0" w:color="auto"/>
              <w:left w:val="single" w:sz="4" w:space="0" w:color="auto"/>
              <w:bottom w:val="single" w:sz="4" w:space="0" w:color="auto"/>
              <w:right w:val="single" w:sz="4" w:space="0" w:color="auto"/>
            </w:tcBorders>
          </w:tcPr>
          <w:p w:rsidR="00F913A3" w:rsidRPr="00620B21" w:rsidRDefault="00F913A3" w:rsidP="001D107D">
            <w:pPr>
              <w:jc w:val="center"/>
              <w:rPr>
                <w:rFonts w:ascii="Arial" w:hAnsi="Arial" w:cs="Arial"/>
                <w:sz w:val="24"/>
                <w:szCs w:val="24"/>
                <w:lang w:val="uk-UA"/>
              </w:rPr>
            </w:pPr>
          </w:p>
        </w:tc>
      </w:tr>
      <w:tr w:rsidR="00F913A3" w:rsidRPr="00620B21" w:rsidTr="00967AAA">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F913A3" w:rsidRPr="00620B21" w:rsidRDefault="00F913A3" w:rsidP="001D107D">
            <w:pPr>
              <w:rPr>
                <w:rFonts w:ascii="Arial" w:hAnsi="Arial" w:cs="Arial"/>
                <w:sz w:val="24"/>
                <w:szCs w:val="24"/>
              </w:rPr>
            </w:pPr>
            <w:r w:rsidRPr="00620B21">
              <w:rPr>
                <w:rFonts w:ascii="Arial" w:hAnsi="Arial" w:cs="Arial"/>
                <w:sz w:val="24"/>
                <w:szCs w:val="24"/>
              </w:rPr>
              <w:t>Інші операційні доходи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913A3" w:rsidRPr="00620B21" w:rsidRDefault="00606D44" w:rsidP="001D107D">
            <w:pPr>
              <w:jc w:val="center"/>
              <w:rPr>
                <w:rFonts w:ascii="Arial" w:hAnsi="Arial" w:cs="Arial"/>
                <w:sz w:val="24"/>
                <w:szCs w:val="24"/>
                <w:lang w:val="uk-UA"/>
              </w:rPr>
            </w:pPr>
            <w:r w:rsidRPr="00620B21">
              <w:rPr>
                <w:rFonts w:ascii="Arial" w:hAnsi="Arial" w:cs="Arial"/>
                <w:sz w:val="24"/>
                <w:szCs w:val="24"/>
                <w:lang w:val="uk-UA"/>
              </w:rPr>
              <w:t>6</w:t>
            </w:r>
          </w:p>
        </w:tc>
        <w:tc>
          <w:tcPr>
            <w:tcW w:w="1418" w:type="dxa"/>
            <w:tcBorders>
              <w:top w:val="single" w:sz="4" w:space="0" w:color="auto"/>
              <w:left w:val="single" w:sz="4" w:space="0" w:color="auto"/>
              <w:bottom w:val="single" w:sz="4" w:space="0" w:color="auto"/>
              <w:right w:val="single" w:sz="4" w:space="0" w:color="auto"/>
            </w:tcBorders>
          </w:tcPr>
          <w:p w:rsidR="00F913A3" w:rsidRPr="00620B21" w:rsidRDefault="0014584E" w:rsidP="00A17660">
            <w:pPr>
              <w:jc w:val="center"/>
              <w:rPr>
                <w:rFonts w:ascii="Arial" w:hAnsi="Arial" w:cs="Arial"/>
                <w:sz w:val="24"/>
                <w:szCs w:val="24"/>
                <w:lang w:val="uk-UA"/>
              </w:rPr>
            </w:pPr>
            <w:r w:rsidRPr="00620B21">
              <w:rPr>
                <w:rFonts w:ascii="Arial" w:hAnsi="Arial" w:cs="Arial"/>
                <w:sz w:val="24"/>
                <w:szCs w:val="24"/>
                <w:lang w:val="uk-UA"/>
              </w:rPr>
              <w:t>50</w:t>
            </w:r>
          </w:p>
        </w:tc>
        <w:tc>
          <w:tcPr>
            <w:tcW w:w="2409" w:type="dxa"/>
            <w:tcBorders>
              <w:top w:val="single" w:sz="4" w:space="0" w:color="auto"/>
              <w:left w:val="single" w:sz="4" w:space="0" w:color="auto"/>
              <w:bottom w:val="single" w:sz="4" w:space="0" w:color="auto"/>
              <w:right w:val="single" w:sz="4" w:space="0" w:color="auto"/>
            </w:tcBorders>
          </w:tcPr>
          <w:p w:rsidR="00F913A3" w:rsidRPr="00620B21" w:rsidRDefault="009F01F1" w:rsidP="001D107D">
            <w:pPr>
              <w:jc w:val="center"/>
              <w:rPr>
                <w:rFonts w:ascii="Arial" w:hAnsi="Arial" w:cs="Arial"/>
                <w:sz w:val="24"/>
                <w:szCs w:val="24"/>
                <w:lang w:val="uk-UA"/>
              </w:rPr>
            </w:pPr>
            <w:r>
              <w:rPr>
                <w:rFonts w:ascii="Arial" w:hAnsi="Arial" w:cs="Arial"/>
                <w:sz w:val="24"/>
                <w:szCs w:val="24"/>
                <w:lang w:val="uk-UA"/>
              </w:rPr>
              <w:t>18</w:t>
            </w:r>
          </w:p>
        </w:tc>
      </w:tr>
      <w:tr w:rsidR="00F913A3" w:rsidRPr="00620B21" w:rsidTr="00967AAA">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F913A3" w:rsidRPr="00620B21" w:rsidRDefault="00F913A3" w:rsidP="001D107D">
            <w:pPr>
              <w:rPr>
                <w:rFonts w:ascii="Arial" w:hAnsi="Arial" w:cs="Arial"/>
                <w:sz w:val="24"/>
                <w:szCs w:val="24"/>
              </w:rPr>
            </w:pPr>
            <w:r w:rsidRPr="00620B21">
              <w:rPr>
                <w:rFonts w:ascii="Arial" w:hAnsi="Arial" w:cs="Arial"/>
                <w:sz w:val="24"/>
                <w:szCs w:val="24"/>
              </w:rPr>
              <w:t>Адміністративні витрати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913A3" w:rsidRPr="00620B21" w:rsidRDefault="00F913A3" w:rsidP="001D107D">
            <w:pPr>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F913A3" w:rsidRPr="00620B21" w:rsidRDefault="00F913A3" w:rsidP="001D107D">
            <w:pPr>
              <w:jc w:val="center"/>
              <w:rPr>
                <w:rFonts w:ascii="Arial" w:hAnsi="Arial" w:cs="Arial"/>
                <w:sz w:val="24"/>
                <w:szCs w:val="24"/>
                <w:lang w:val="uk-UA"/>
              </w:rPr>
            </w:pPr>
          </w:p>
        </w:tc>
        <w:tc>
          <w:tcPr>
            <w:tcW w:w="2409" w:type="dxa"/>
            <w:tcBorders>
              <w:top w:val="single" w:sz="4" w:space="0" w:color="auto"/>
              <w:left w:val="single" w:sz="4" w:space="0" w:color="auto"/>
              <w:bottom w:val="single" w:sz="4" w:space="0" w:color="auto"/>
              <w:right w:val="single" w:sz="4" w:space="0" w:color="auto"/>
            </w:tcBorders>
          </w:tcPr>
          <w:p w:rsidR="00F913A3" w:rsidRPr="00620B21" w:rsidRDefault="0014584E" w:rsidP="009F01F1">
            <w:pPr>
              <w:jc w:val="center"/>
              <w:rPr>
                <w:rFonts w:ascii="Arial" w:hAnsi="Arial" w:cs="Arial"/>
                <w:sz w:val="24"/>
                <w:szCs w:val="24"/>
                <w:lang w:val="ru-RU"/>
              </w:rPr>
            </w:pPr>
            <w:r w:rsidRPr="00620B21">
              <w:rPr>
                <w:rFonts w:ascii="Arial" w:hAnsi="Arial" w:cs="Arial"/>
                <w:sz w:val="24"/>
                <w:szCs w:val="24"/>
                <w:lang w:val="ru-RU"/>
              </w:rPr>
              <w:t>3</w:t>
            </w:r>
            <w:r w:rsidR="009F01F1">
              <w:rPr>
                <w:rFonts w:ascii="Arial" w:hAnsi="Arial" w:cs="Arial"/>
                <w:sz w:val="24"/>
                <w:szCs w:val="24"/>
                <w:lang w:val="ru-RU"/>
              </w:rPr>
              <w:t>60</w:t>
            </w:r>
          </w:p>
        </w:tc>
      </w:tr>
      <w:tr w:rsidR="00F913A3" w:rsidRPr="00620B21" w:rsidTr="00967AAA">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F913A3" w:rsidRPr="00620B21" w:rsidRDefault="00F913A3" w:rsidP="001D107D">
            <w:pPr>
              <w:rPr>
                <w:rFonts w:ascii="Arial" w:hAnsi="Arial" w:cs="Arial"/>
                <w:sz w:val="24"/>
                <w:szCs w:val="24"/>
                <w:lang w:val="ru-RU"/>
              </w:rPr>
            </w:pPr>
            <w:r w:rsidRPr="00620B21">
              <w:rPr>
                <w:rFonts w:ascii="Arial" w:hAnsi="Arial" w:cs="Arial"/>
                <w:sz w:val="24"/>
                <w:szCs w:val="24"/>
                <w:lang w:val="ru-RU"/>
              </w:rPr>
              <w:t>Інші операційні витрати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913A3" w:rsidRPr="00620B21" w:rsidRDefault="00606D44" w:rsidP="001D107D">
            <w:pPr>
              <w:jc w:val="center"/>
              <w:rPr>
                <w:rFonts w:ascii="Arial" w:hAnsi="Arial" w:cs="Arial"/>
                <w:sz w:val="24"/>
                <w:szCs w:val="24"/>
                <w:lang w:val="ru-RU"/>
              </w:rPr>
            </w:pPr>
            <w:r w:rsidRPr="00620B21">
              <w:rPr>
                <w:rFonts w:ascii="Arial" w:hAnsi="Arial" w:cs="Arial"/>
                <w:sz w:val="24"/>
                <w:szCs w:val="24"/>
                <w:lang w:val="ru-RU"/>
              </w:rPr>
              <w:t>67</w:t>
            </w:r>
          </w:p>
          <w:p w:rsidR="00F913A3" w:rsidRPr="00620B21" w:rsidRDefault="00F913A3" w:rsidP="001D107D">
            <w:pPr>
              <w:jc w:val="center"/>
              <w:rPr>
                <w:rFonts w:ascii="Arial" w:hAnsi="Arial" w:cs="Arial"/>
                <w:sz w:val="24"/>
                <w:szCs w:val="24"/>
                <w:lang w:val="ru-RU"/>
              </w:rPr>
            </w:pPr>
          </w:p>
        </w:tc>
        <w:tc>
          <w:tcPr>
            <w:tcW w:w="1418" w:type="dxa"/>
            <w:tcBorders>
              <w:top w:val="single" w:sz="4" w:space="0" w:color="auto"/>
              <w:left w:val="single" w:sz="4" w:space="0" w:color="auto"/>
              <w:bottom w:val="single" w:sz="4" w:space="0" w:color="auto"/>
              <w:right w:val="single" w:sz="4" w:space="0" w:color="auto"/>
            </w:tcBorders>
          </w:tcPr>
          <w:p w:rsidR="00F913A3" w:rsidRPr="00620B21" w:rsidRDefault="0014584E" w:rsidP="001D107D">
            <w:pPr>
              <w:jc w:val="center"/>
              <w:rPr>
                <w:rFonts w:ascii="Arial" w:hAnsi="Arial" w:cs="Arial"/>
                <w:sz w:val="24"/>
                <w:szCs w:val="24"/>
                <w:lang w:val="ru-RU"/>
              </w:rPr>
            </w:pPr>
            <w:r w:rsidRPr="00620B21">
              <w:rPr>
                <w:rFonts w:ascii="Arial" w:hAnsi="Arial" w:cs="Arial"/>
                <w:sz w:val="24"/>
                <w:szCs w:val="24"/>
                <w:lang w:val="ru-RU"/>
              </w:rPr>
              <w:t>293</w:t>
            </w:r>
          </w:p>
        </w:tc>
        <w:tc>
          <w:tcPr>
            <w:tcW w:w="2409" w:type="dxa"/>
            <w:tcBorders>
              <w:top w:val="single" w:sz="4" w:space="0" w:color="auto"/>
              <w:left w:val="single" w:sz="4" w:space="0" w:color="auto"/>
              <w:bottom w:val="single" w:sz="4" w:space="0" w:color="auto"/>
              <w:right w:val="single" w:sz="4" w:space="0" w:color="auto"/>
            </w:tcBorders>
          </w:tcPr>
          <w:p w:rsidR="00F913A3" w:rsidRPr="00620B21" w:rsidRDefault="0014584E" w:rsidP="009F01F1">
            <w:pPr>
              <w:jc w:val="center"/>
              <w:rPr>
                <w:rFonts w:ascii="Arial" w:hAnsi="Arial" w:cs="Arial"/>
                <w:sz w:val="24"/>
                <w:szCs w:val="24"/>
                <w:lang w:val="uk-UA"/>
              </w:rPr>
            </w:pPr>
            <w:r w:rsidRPr="00620B21">
              <w:rPr>
                <w:rFonts w:ascii="Arial" w:hAnsi="Arial" w:cs="Arial"/>
                <w:sz w:val="24"/>
                <w:szCs w:val="24"/>
                <w:lang w:val="uk-UA"/>
              </w:rPr>
              <w:t>45</w:t>
            </w:r>
            <w:r w:rsidR="009F01F1">
              <w:rPr>
                <w:rFonts w:ascii="Arial" w:hAnsi="Arial" w:cs="Arial"/>
                <w:sz w:val="24"/>
                <w:szCs w:val="24"/>
                <w:lang w:val="uk-UA"/>
              </w:rPr>
              <w:t>6</w:t>
            </w:r>
          </w:p>
        </w:tc>
      </w:tr>
      <w:tr w:rsidR="00F913A3" w:rsidRPr="00620B21" w:rsidTr="00967AAA">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F913A3" w:rsidRPr="00620B21" w:rsidRDefault="00F913A3" w:rsidP="001D107D">
            <w:pPr>
              <w:rPr>
                <w:rFonts w:ascii="Arial" w:hAnsi="Arial" w:cs="Arial"/>
                <w:sz w:val="24"/>
                <w:szCs w:val="24"/>
                <w:lang w:val="ru-RU"/>
              </w:rPr>
            </w:pPr>
            <w:r w:rsidRPr="00620B21">
              <w:rPr>
                <w:rFonts w:ascii="Arial" w:hAnsi="Arial" w:cs="Arial"/>
                <w:sz w:val="24"/>
                <w:szCs w:val="24"/>
                <w:lang w:val="ru-RU"/>
              </w:rPr>
              <w:t>Інші фінансові доходи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913A3" w:rsidRPr="00620B21" w:rsidRDefault="00F913A3" w:rsidP="001D107D">
            <w:pPr>
              <w:jc w:val="center"/>
              <w:rPr>
                <w:rFonts w:ascii="Arial" w:hAnsi="Arial" w:cs="Arial"/>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F913A3" w:rsidRPr="00620B21" w:rsidRDefault="00F913A3" w:rsidP="001D107D">
            <w:pPr>
              <w:jc w:val="center"/>
              <w:rPr>
                <w:rFonts w:ascii="Arial" w:hAnsi="Arial" w:cs="Arial"/>
                <w:sz w:val="24"/>
                <w:szCs w:val="24"/>
                <w:lang w:val="uk-UA"/>
              </w:rPr>
            </w:pPr>
          </w:p>
        </w:tc>
        <w:tc>
          <w:tcPr>
            <w:tcW w:w="2409" w:type="dxa"/>
            <w:tcBorders>
              <w:top w:val="single" w:sz="4" w:space="0" w:color="auto"/>
              <w:left w:val="single" w:sz="4" w:space="0" w:color="auto"/>
              <w:bottom w:val="single" w:sz="4" w:space="0" w:color="auto"/>
              <w:right w:val="single" w:sz="4" w:space="0" w:color="auto"/>
            </w:tcBorders>
          </w:tcPr>
          <w:p w:rsidR="00F913A3" w:rsidRPr="00620B21" w:rsidRDefault="00F913A3" w:rsidP="001D107D">
            <w:pPr>
              <w:jc w:val="center"/>
              <w:rPr>
                <w:rFonts w:ascii="Arial" w:hAnsi="Arial" w:cs="Arial"/>
                <w:sz w:val="24"/>
                <w:szCs w:val="24"/>
                <w:lang w:val="uk-UA"/>
              </w:rPr>
            </w:pPr>
          </w:p>
        </w:tc>
      </w:tr>
      <w:tr w:rsidR="00F913A3" w:rsidRPr="00620B21" w:rsidTr="00967AAA">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F913A3" w:rsidRPr="00620B21" w:rsidRDefault="00F913A3" w:rsidP="001D107D">
            <w:pPr>
              <w:rPr>
                <w:rFonts w:ascii="Arial" w:hAnsi="Arial" w:cs="Arial"/>
                <w:sz w:val="24"/>
                <w:szCs w:val="24"/>
                <w:lang w:val="ru-RU"/>
              </w:rPr>
            </w:pPr>
            <w:r w:rsidRPr="00620B21">
              <w:rPr>
                <w:rFonts w:ascii="Arial" w:hAnsi="Arial" w:cs="Arial"/>
                <w:sz w:val="24"/>
                <w:szCs w:val="24"/>
                <w:lang w:val="ru-RU"/>
              </w:rPr>
              <w:t>Інші витрати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913A3" w:rsidRPr="00620B21" w:rsidRDefault="00606D44" w:rsidP="009F01F1">
            <w:pPr>
              <w:jc w:val="center"/>
              <w:rPr>
                <w:rFonts w:ascii="Arial" w:hAnsi="Arial" w:cs="Arial"/>
                <w:sz w:val="24"/>
                <w:szCs w:val="24"/>
                <w:lang w:val="uk-UA"/>
              </w:rPr>
            </w:pPr>
            <w:r w:rsidRPr="00620B21">
              <w:rPr>
                <w:rFonts w:ascii="Arial" w:hAnsi="Arial" w:cs="Arial"/>
                <w:sz w:val="24"/>
                <w:szCs w:val="24"/>
                <w:lang w:val="uk-UA"/>
              </w:rPr>
              <w:t>3</w:t>
            </w:r>
            <w:r w:rsidR="009F01F1">
              <w:rPr>
                <w:rFonts w:ascii="Arial" w:hAnsi="Arial" w:cs="Arial"/>
                <w:sz w:val="24"/>
                <w:szCs w:val="24"/>
                <w:lang w:val="uk-UA"/>
              </w:rPr>
              <w:t>6</w:t>
            </w:r>
            <w:r w:rsidRPr="00620B21">
              <w:rPr>
                <w:rFonts w:ascii="Arial" w:hAnsi="Arial" w:cs="Arial"/>
                <w:sz w:val="24"/>
                <w:szCs w:val="24"/>
                <w:lang w:val="uk-UA"/>
              </w:rPr>
              <w:t>0</w:t>
            </w:r>
          </w:p>
        </w:tc>
        <w:tc>
          <w:tcPr>
            <w:tcW w:w="1418" w:type="dxa"/>
            <w:tcBorders>
              <w:top w:val="single" w:sz="4" w:space="0" w:color="auto"/>
              <w:left w:val="single" w:sz="4" w:space="0" w:color="auto"/>
              <w:bottom w:val="single" w:sz="4" w:space="0" w:color="auto"/>
              <w:right w:val="single" w:sz="4" w:space="0" w:color="auto"/>
            </w:tcBorders>
          </w:tcPr>
          <w:p w:rsidR="00F913A3" w:rsidRPr="00620B21" w:rsidRDefault="0014584E" w:rsidP="001D107D">
            <w:pPr>
              <w:jc w:val="center"/>
              <w:rPr>
                <w:rFonts w:ascii="Arial" w:hAnsi="Arial" w:cs="Arial"/>
                <w:sz w:val="24"/>
                <w:szCs w:val="24"/>
                <w:lang w:val="uk-UA"/>
              </w:rPr>
            </w:pPr>
            <w:r w:rsidRPr="00620B21">
              <w:rPr>
                <w:rFonts w:ascii="Arial" w:hAnsi="Arial" w:cs="Arial"/>
                <w:sz w:val="24"/>
                <w:szCs w:val="24"/>
                <w:lang w:val="uk-UA"/>
              </w:rPr>
              <w:t>74</w:t>
            </w:r>
          </w:p>
        </w:tc>
        <w:tc>
          <w:tcPr>
            <w:tcW w:w="2409" w:type="dxa"/>
            <w:tcBorders>
              <w:top w:val="single" w:sz="4" w:space="0" w:color="auto"/>
              <w:left w:val="single" w:sz="4" w:space="0" w:color="auto"/>
              <w:bottom w:val="single" w:sz="4" w:space="0" w:color="auto"/>
              <w:right w:val="single" w:sz="4" w:space="0" w:color="auto"/>
            </w:tcBorders>
          </w:tcPr>
          <w:p w:rsidR="00F913A3" w:rsidRPr="00620B21" w:rsidRDefault="00F913A3" w:rsidP="001D107D">
            <w:pPr>
              <w:jc w:val="center"/>
              <w:rPr>
                <w:rFonts w:ascii="Arial" w:hAnsi="Arial" w:cs="Arial"/>
                <w:sz w:val="24"/>
                <w:szCs w:val="24"/>
                <w:lang w:val="uk-UA"/>
              </w:rPr>
            </w:pPr>
          </w:p>
        </w:tc>
      </w:tr>
      <w:tr w:rsidR="00F913A3" w:rsidRPr="00620B21" w:rsidTr="00967AAA">
        <w:trPr>
          <w:trHeight w:val="25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F913A3" w:rsidRPr="00620B21" w:rsidRDefault="00F913A3" w:rsidP="001D107D">
            <w:pPr>
              <w:rPr>
                <w:rFonts w:ascii="Arial" w:hAnsi="Arial" w:cs="Arial"/>
                <w:b/>
                <w:bCs/>
                <w:sz w:val="24"/>
                <w:szCs w:val="24"/>
                <w:lang w:val="uk-UA"/>
              </w:rPr>
            </w:pPr>
            <w:r w:rsidRPr="00620B21">
              <w:rPr>
                <w:rFonts w:ascii="Arial" w:hAnsi="Arial" w:cs="Arial"/>
                <w:b/>
                <w:bCs/>
                <w:sz w:val="24"/>
                <w:szCs w:val="24"/>
                <w:lang w:val="uk-UA"/>
              </w:rPr>
              <w:t>Фінансовий результат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913A3" w:rsidRPr="00620B21" w:rsidRDefault="009F01F1" w:rsidP="001D107D">
            <w:pPr>
              <w:jc w:val="center"/>
              <w:rPr>
                <w:rFonts w:ascii="Arial" w:hAnsi="Arial" w:cs="Arial"/>
                <w:sz w:val="24"/>
                <w:szCs w:val="24"/>
                <w:lang w:val="ru-RU"/>
              </w:rPr>
            </w:pPr>
            <w:r>
              <w:rPr>
                <w:rFonts w:ascii="Arial" w:hAnsi="Arial" w:cs="Arial"/>
                <w:sz w:val="24"/>
                <w:szCs w:val="24"/>
                <w:lang w:val="ru-RU"/>
              </w:rPr>
              <w:t>-</w:t>
            </w:r>
          </w:p>
        </w:tc>
        <w:tc>
          <w:tcPr>
            <w:tcW w:w="1418" w:type="dxa"/>
            <w:tcBorders>
              <w:top w:val="single" w:sz="4" w:space="0" w:color="auto"/>
              <w:left w:val="single" w:sz="4" w:space="0" w:color="auto"/>
              <w:bottom w:val="single" w:sz="4" w:space="0" w:color="auto"/>
              <w:right w:val="single" w:sz="4" w:space="0" w:color="auto"/>
            </w:tcBorders>
          </w:tcPr>
          <w:p w:rsidR="00F913A3" w:rsidRPr="00620B21" w:rsidRDefault="0014584E" w:rsidP="00A17660">
            <w:pPr>
              <w:jc w:val="center"/>
              <w:rPr>
                <w:rFonts w:ascii="Arial" w:hAnsi="Arial" w:cs="Arial"/>
                <w:sz w:val="24"/>
                <w:szCs w:val="24"/>
              </w:rPr>
            </w:pPr>
            <w:r w:rsidRPr="00620B21">
              <w:rPr>
                <w:rFonts w:ascii="Arial" w:hAnsi="Arial" w:cs="Arial"/>
                <w:sz w:val="24"/>
                <w:szCs w:val="24"/>
                <w:lang w:val="ru-RU"/>
              </w:rPr>
              <w:t>2</w:t>
            </w:r>
          </w:p>
        </w:tc>
        <w:tc>
          <w:tcPr>
            <w:tcW w:w="2409" w:type="dxa"/>
            <w:tcBorders>
              <w:top w:val="single" w:sz="4" w:space="0" w:color="auto"/>
              <w:left w:val="single" w:sz="4" w:space="0" w:color="auto"/>
              <w:bottom w:val="single" w:sz="4" w:space="0" w:color="auto"/>
              <w:right w:val="single" w:sz="4" w:space="0" w:color="auto"/>
            </w:tcBorders>
          </w:tcPr>
          <w:p w:rsidR="00F913A3" w:rsidRPr="00620B21" w:rsidRDefault="00F913A3" w:rsidP="009F01F1">
            <w:pPr>
              <w:jc w:val="center"/>
              <w:rPr>
                <w:rFonts w:ascii="Arial" w:hAnsi="Arial" w:cs="Arial"/>
                <w:sz w:val="24"/>
                <w:szCs w:val="24"/>
                <w:lang w:val="uk-UA"/>
              </w:rPr>
            </w:pPr>
            <w:r w:rsidRPr="00620B21">
              <w:rPr>
                <w:rFonts w:ascii="Arial" w:hAnsi="Arial" w:cs="Arial"/>
                <w:sz w:val="24"/>
                <w:szCs w:val="24"/>
                <w:lang w:val="uk-UA"/>
              </w:rPr>
              <w:t>-</w:t>
            </w:r>
            <w:r w:rsidR="0014584E" w:rsidRPr="00620B21">
              <w:rPr>
                <w:rFonts w:ascii="Arial" w:hAnsi="Arial" w:cs="Arial"/>
                <w:sz w:val="24"/>
                <w:szCs w:val="24"/>
                <w:lang w:val="uk-UA"/>
              </w:rPr>
              <w:t>2</w:t>
            </w:r>
            <w:r w:rsidR="009F01F1">
              <w:rPr>
                <w:rFonts w:ascii="Arial" w:hAnsi="Arial" w:cs="Arial"/>
                <w:sz w:val="24"/>
                <w:szCs w:val="24"/>
                <w:lang w:val="uk-UA"/>
              </w:rPr>
              <w:t>55</w:t>
            </w:r>
          </w:p>
        </w:tc>
      </w:tr>
    </w:tbl>
    <w:p w:rsidR="001D107D" w:rsidRPr="00620B21" w:rsidRDefault="001D107D" w:rsidP="001D107D">
      <w:pPr>
        <w:keepNext/>
        <w:tabs>
          <w:tab w:val="left" w:pos="0"/>
        </w:tabs>
        <w:spacing w:before="240" w:after="120"/>
        <w:ind w:firstLine="709"/>
        <w:jc w:val="both"/>
        <w:rPr>
          <w:rFonts w:ascii="Arial" w:hAnsi="Arial" w:cs="Arial"/>
          <w:bCs/>
          <w:sz w:val="24"/>
          <w:szCs w:val="24"/>
          <w:lang w:val="uk-UA"/>
        </w:rPr>
      </w:pPr>
      <w:r w:rsidRPr="00620B21">
        <w:rPr>
          <w:rFonts w:ascii="Arial" w:hAnsi="Arial" w:cs="Arial"/>
          <w:bCs/>
          <w:sz w:val="24"/>
          <w:szCs w:val="24"/>
          <w:lang w:val="uk-UA"/>
        </w:rPr>
        <w:t xml:space="preserve">Наявність дочірніх підприємств протягом останніх років майже ніяк не відображається на фінансовому становищі Товариства. Підприємство не отримує ніякого доходу від вище перелічених дочірніх компаній, але при цьому і не відповідає  по їх ризикам. На даний час більшість дочірніх підприємств </w:t>
      </w:r>
      <w:r w:rsidR="00967AAA">
        <w:rPr>
          <w:rFonts w:ascii="Arial" w:hAnsi="Arial" w:cs="Arial"/>
          <w:bCs/>
          <w:sz w:val="24"/>
          <w:szCs w:val="24"/>
          <w:lang w:val="uk-UA"/>
        </w:rPr>
        <w:t xml:space="preserve">не </w:t>
      </w:r>
      <w:r w:rsidRPr="00620B21">
        <w:rPr>
          <w:rFonts w:ascii="Arial" w:hAnsi="Arial" w:cs="Arial"/>
          <w:bCs/>
          <w:sz w:val="24"/>
          <w:szCs w:val="24"/>
          <w:lang w:val="uk-UA"/>
        </w:rPr>
        <w:t>займаються фінансово-господарською діяльністю (два підприємства на порозі банкрутства). Відносно стабільно працюють тільки два підприємства ДП ТД «Любеч» та ДП СПУ, але активів, що можуть суттєво вплинути на фінансовий стан товариства вони не мають. ДП СПУ отримує виручку за житлово-комунальні послуги з житлових будинків, які є у власності ПАТ.  ДП ТД «Любеч» від продажу продуктів харчування та напоїв.</w:t>
      </w:r>
    </w:p>
    <w:p w:rsidR="001D107D" w:rsidRPr="00620B21" w:rsidRDefault="001D107D" w:rsidP="001D107D">
      <w:pPr>
        <w:keepNext/>
        <w:tabs>
          <w:tab w:val="left" w:pos="0"/>
        </w:tabs>
        <w:spacing w:before="240" w:after="120"/>
        <w:ind w:firstLine="709"/>
        <w:jc w:val="both"/>
        <w:rPr>
          <w:rFonts w:ascii="Arial" w:hAnsi="Arial" w:cs="Arial"/>
          <w:b/>
          <w:bCs/>
          <w:sz w:val="24"/>
          <w:szCs w:val="24"/>
          <w:lang w:val="uk-UA"/>
        </w:rPr>
      </w:pPr>
      <w:r w:rsidRPr="00620B21">
        <w:rPr>
          <w:rFonts w:ascii="Arial" w:hAnsi="Arial" w:cs="Arial"/>
          <w:b/>
          <w:bCs/>
          <w:sz w:val="24"/>
          <w:szCs w:val="24"/>
          <w:lang w:val="uk-UA"/>
        </w:rPr>
        <w:t xml:space="preserve">7. РОЗКРИТТЯ ПОКАЗНИКІВ  ФІНАНСОВОЇ ЗВІТНОСТІ  ГРУПИ </w:t>
      </w:r>
    </w:p>
    <w:p w:rsidR="001D107D" w:rsidRPr="00620B21" w:rsidRDefault="001D107D" w:rsidP="001D107D">
      <w:pPr>
        <w:keepNext/>
        <w:tabs>
          <w:tab w:val="left" w:pos="0"/>
        </w:tabs>
        <w:spacing w:before="240" w:after="120"/>
        <w:ind w:left="720" w:firstLine="15"/>
        <w:rPr>
          <w:rFonts w:ascii="Arial" w:hAnsi="Arial" w:cs="Arial"/>
          <w:b/>
          <w:bCs/>
          <w:sz w:val="24"/>
          <w:szCs w:val="24"/>
          <w:lang w:val="uk-UA"/>
        </w:rPr>
      </w:pPr>
      <w:r w:rsidRPr="00620B21">
        <w:rPr>
          <w:rFonts w:ascii="Arial" w:hAnsi="Arial" w:cs="Arial"/>
          <w:b/>
          <w:bCs/>
          <w:sz w:val="24"/>
          <w:szCs w:val="24"/>
          <w:lang w:val="uk-UA"/>
        </w:rPr>
        <w:t>7. 1. ВИРУЧКА  ВІД РЕАЛІЗАЦІЇ</w:t>
      </w:r>
    </w:p>
    <w:p w:rsidR="001D107D" w:rsidRPr="00620B21" w:rsidRDefault="001D107D" w:rsidP="001D107D">
      <w:pPr>
        <w:rPr>
          <w:rFonts w:ascii="Arial" w:hAnsi="Arial" w:cs="Arial"/>
          <w:sz w:val="24"/>
          <w:szCs w:val="24"/>
          <w:lang w:val="uk-UA"/>
        </w:rPr>
      </w:pPr>
      <w:r w:rsidRPr="00620B21">
        <w:rPr>
          <w:rFonts w:ascii="Arial" w:hAnsi="Arial" w:cs="Arial"/>
          <w:sz w:val="24"/>
          <w:szCs w:val="24"/>
          <w:lang w:val="uk-UA"/>
        </w:rPr>
        <w:t>Виручка від реалізації була представлена наступним чином:</w:t>
      </w:r>
    </w:p>
    <w:tbl>
      <w:tblPr>
        <w:tblW w:w="9224" w:type="dxa"/>
        <w:tblLayout w:type="fixed"/>
        <w:tblCellMar>
          <w:left w:w="10" w:type="dxa"/>
          <w:right w:w="10" w:type="dxa"/>
        </w:tblCellMar>
        <w:tblLook w:val="0000" w:firstRow="0" w:lastRow="0" w:firstColumn="0" w:lastColumn="0" w:noHBand="0" w:noVBand="0"/>
      </w:tblPr>
      <w:tblGrid>
        <w:gridCol w:w="6106"/>
        <w:gridCol w:w="1559"/>
        <w:gridCol w:w="1559"/>
      </w:tblGrid>
      <w:tr w:rsidR="005C6DC7" w:rsidRPr="00620B21" w:rsidTr="005C6DC7">
        <w:trPr>
          <w:trHeight w:val="450"/>
        </w:trPr>
        <w:tc>
          <w:tcPr>
            <w:tcW w:w="6106" w:type="dxa"/>
            <w:tcBorders>
              <w:top w:val="single" w:sz="1" w:space="0" w:color="000000"/>
              <w:left w:val="single" w:sz="1" w:space="0" w:color="000000"/>
              <w:bottom w:val="single" w:sz="1" w:space="0" w:color="000000"/>
            </w:tcBorders>
            <w:shd w:val="clear" w:color="auto" w:fill="auto"/>
            <w:vAlign w:val="bottom"/>
          </w:tcPr>
          <w:p w:rsidR="005C6DC7" w:rsidRPr="00620B21" w:rsidRDefault="005C6DC7" w:rsidP="005C6DC7">
            <w:pPr>
              <w:jc w:val="center"/>
              <w:rPr>
                <w:rFonts w:ascii="Arial" w:hAnsi="Arial" w:cs="Arial"/>
                <w:color w:val="000000"/>
                <w:sz w:val="24"/>
                <w:szCs w:val="24"/>
                <w:lang w:val="uk-UA"/>
              </w:rPr>
            </w:pPr>
          </w:p>
        </w:tc>
        <w:tc>
          <w:tcPr>
            <w:tcW w:w="1559" w:type="dxa"/>
            <w:tcBorders>
              <w:top w:val="single" w:sz="1" w:space="0" w:color="000000"/>
              <w:left w:val="single" w:sz="1" w:space="0" w:color="000000"/>
              <w:bottom w:val="single" w:sz="1" w:space="0" w:color="000000"/>
              <w:right w:val="single" w:sz="1" w:space="0" w:color="000000"/>
            </w:tcBorders>
          </w:tcPr>
          <w:p w:rsidR="005C6DC7" w:rsidRPr="00620B21" w:rsidRDefault="005C6DC7" w:rsidP="005C6DC7">
            <w:pPr>
              <w:jc w:val="center"/>
              <w:rPr>
                <w:rFonts w:ascii="Arial" w:hAnsi="Arial" w:cs="Arial"/>
                <w:b/>
                <w:bCs/>
                <w:color w:val="000000"/>
                <w:sz w:val="24"/>
                <w:szCs w:val="24"/>
                <w:lang w:val="uk-UA"/>
              </w:rPr>
            </w:pPr>
            <w:r w:rsidRPr="00620B21">
              <w:rPr>
                <w:rFonts w:ascii="Arial" w:hAnsi="Arial" w:cs="Arial"/>
                <w:b/>
                <w:bCs/>
                <w:color w:val="000000"/>
                <w:sz w:val="24"/>
                <w:szCs w:val="24"/>
                <w:lang w:val="uk-UA"/>
              </w:rPr>
              <w:t>2015 рік</w:t>
            </w:r>
          </w:p>
        </w:tc>
        <w:tc>
          <w:tcPr>
            <w:tcW w:w="1559" w:type="dxa"/>
            <w:tcBorders>
              <w:top w:val="single" w:sz="1" w:space="0" w:color="000000"/>
              <w:left w:val="single" w:sz="1" w:space="0" w:color="000000"/>
              <w:bottom w:val="single" w:sz="1" w:space="0" w:color="000000"/>
              <w:right w:val="single" w:sz="1" w:space="0" w:color="000000"/>
            </w:tcBorders>
          </w:tcPr>
          <w:p w:rsidR="005C6DC7" w:rsidRPr="00620B21" w:rsidRDefault="005C6DC7" w:rsidP="005C6DC7">
            <w:pPr>
              <w:jc w:val="center"/>
              <w:rPr>
                <w:rFonts w:ascii="Arial" w:hAnsi="Arial" w:cs="Arial"/>
                <w:b/>
                <w:bCs/>
                <w:color w:val="000000"/>
                <w:sz w:val="24"/>
                <w:szCs w:val="24"/>
                <w:lang w:val="uk-UA"/>
              </w:rPr>
            </w:pPr>
            <w:r w:rsidRPr="00620B21">
              <w:rPr>
                <w:rFonts w:ascii="Arial" w:hAnsi="Arial" w:cs="Arial"/>
                <w:b/>
                <w:bCs/>
                <w:color w:val="000000"/>
                <w:sz w:val="24"/>
                <w:szCs w:val="24"/>
                <w:lang w:val="uk-UA"/>
              </w:rPr>
              <w:t>2014 рік</w:t>
            </w:r>
          </w:p>
        </w:tc>
      </w:tr>
      <w:tr w:rsidR="005C6DC7" w:rsidRPr="00620B21" w:rsidTr="005C6DC7">
        <w:trPr>
          <w:trHeight w:val="300"/>
        </w:trPr>
        <w:tc>
          <w:tcPr>
            <w:tcW w:w="6106" w:type="dxa"/>
            <w:tcBorders>
              <w:left w:val="single" w:sz="1" w:space="0" w:color="000000"/>
              <w:bottom w:val="single" w:sz="1" w:space="0" w:color="000000"/>
            </w:tcBorders>
            <w:shd w:val="clear" w:color="auto" w:fill="auto"/>
            <w:vAlign w:val="bottom"/>
          </w:tcPr>
          <w:p w:rsidR="005C6DC7" w:rsidRPr="00620B21" w:rsidRDefault="005C6DC7" w:rsidP="005C6DC7">
            <w:pPr>
              <w:ind w:firstLine="37"/>
              <w:rPr>
                <w:rFonts w:ascii="Arial" w:hAnsi="Arial" w:cs="Arial"/>
                <w:color w:val="000000"/>
                <w:sz w:val="24"/>
                <w:szCs w:val="24"/>
                <w:lang w:val="uk-UA"/>
              </w:rPr>
            </w:pPr>
            <w:r w:rsidRPr="00620B21">
              <w:rPr>
                <w:rFonts w:ascii="Arial" w:hAnsi="Arial" w:cs="Arial"/>
                <w:color w:val="000000"/>
                <w:sz w:val="24"/>
                <w:szCs w:val="24"/>
                <w:lang w:val="uk-UA"/>
              </w:rPr>
              <w:t>Виручка від реалізації послуг( оренда, житлово-комунальні, ремонтно-будівельні)</w:t>
            </w:r>
          </w:p>
        </w:tc>
        <w:tc>
          <w:tcPr>
            <w:tcW w:w="1559" w:type="dxa"/>
            <w:tcBorders>
              <w:left w:val="single" w:sz="1" w:space="0" w:color="000000"/>
              <w:bottom w:val="single" w:sz="1" w:space="0" w:color="000000"/>
              <w:right w:val="single" w:sz="1" w:space="0" w:color="000000"/>
            </w:tcBorders>
            <w:vAlign w:val="bottom"/>
          </w:tcPr>
          <w:p w:rsidR="005C6DC7" w:rsidRPr="00620B21" w:rsidRDefault="005C6DC7" w:rsidP="005C6DC7">
            <w:pPr>
              <w:jc w:val="center"/>
              <w:rPr>
                <w:rFonts w:ascii="Arial" w:hAnsi="Arial" w:cs="Arial"/>
                <w:color w:val="000000"/>
                <w:sz w:val="24"/>
                <w:szCs w:val="24"/>
                <w:lang w:val="uk-UA"/>
              </w:rPr>
            </w:pPr>
            <w:r w:rsidRPr="00620B21">
              <w:rPr>
                <w:rFonts w:ascii="Arial" w:hAnsi="Arial" w:cs="Arial"/>
                <w:color w:val="000000"/>
                <w:sz w:val="24"/>
                <w:szCs w:val="24"/>
                <w:lang w:val="uk-UA"/>
              </w:rPr>
              <w:t>1752,0</w:t>
            </w:r>
          </w:p>
        </w:tc>
        <w:tc>
          <w:tcPr>
            <w:tcW w:w="1559" w:type="dxa"/>
            <w:tcBorders>
              <w:left w:val="single" w:sz="1" w:space="0" w:color="000000"/>
              <w:bottom w:val="single" w:sz="1" w:space="0" w:color="000000"/>
              <w:right w:val="single" w:sz="1" w:space="0" w:color="000000"/>
            </w:tcBorders>
            <w:vAlign w:val="bottom"/>
          </w:tcPr>
          <w:p w:rsidR="005C6DC7" w:rsidRPr="00620B21" w:rsidRDefault="005C6DC7" w:rsidP="005C6DC7">
            <w:pPr>
              <w:jc w:val="center"/>
              <w:rPr>
                <w:rFonts w:ascii="Arial" w:hAnsi="Arial" w:cs="Arial"/>
                <w:color w:val="000000"/>
                <w:sz w:val="24"/>
                <w:szCs w:val="24"/>
                <w:lang w:val="uk-UA"/>
              </w:rPr>
            </w:pPr>
            <w:r w:rsidRPr="00620B21">
              <w:rPr>
                <w:rFonts w:ascii="Arial" w:hAnsi="Arial" w:cs="Arial"/>
                <w:color w:val="000000"/>
                <w:sz w:val="24"/>
                <w:szCs w:val="24"/>
                <w:lang w:val="uk-UA"/>
              </w:rPr>
              <w:t>1738,0</w:t>
            </w:r>
          </w:p>
        </w:tc>
      </w:tr>
      <w:tr w:rsidR="005C6DC7" w:rsidRPr="00620B21" w:rsidTr="005C6DC7">
        <w:trPr>
          <w:trHeight w:val="300"/>
        </w:trPr>
        <w:tc>
          <w:tcPr>
            <w:tcW w:w="6106" w:type="dxa"/>
            <w:tcBorders>
              <w:left w:val="single" w:sz="1" w:space="0" w:color="000000"/>
              <w:bottom w:val="single" w:sz="1" w:space="0" w:color="000000"/>
            </w:tcBorders>
            <w:shd w:val="clear" w:color="auto" w:fill="auto"/>
            <w:vAlign w:val="bottom"/>
          </w:tcPr>
          <w:p w:rsidR="005C6DC7" w:rsidRPr="00620B21" w:rsidRDefault="005C6DC7" w:rsidP="005C6DC7">
            <w:pPr>
              <w:ind w:firstLine="37"/>
              <w:rPr>
                <w:rFonts w:ascii="Arial" w:hAnsi="Arial" w:cs="Arial"/>
                <w:color w:val="000000"/>
                <w:sz w:val="24"/>
                <w:szCs w:val="24"/>
                <w:lang w:val="uk-UA"/>
              </w:rPr>
            </w:pPr>
            <w:r w:rsidRPr="00620B21">
              <w:rPr>
                <w:rFonts w:ascii="Arial" w:hAnsi="Arial" w:cs="Arial"/>
                <w:color w:val="000000"/>
                <w:sz w:val="24"/>
                <w:szCs w:val="24"/>
                <w:lang w:val="uk-UA"/>
              </w:rPr>
              <w:t xml:space="preserve">Виручка від  реалізації продуктів </w:t>
            </w:r>
          </w:p>
        </w:tc>
        <w:tc>
          <w:tcPr>
            <w:tcW w:w="1559" w:type="dxa"/>
            <w:tcBorders>
              <w:left w:val="single" w:sz="1" w:space="0" w:color="000000"/>
              <w:bottom w:val="single" w:sz="1" w:space="0" w:color="000000"/>
              <w:right w:val="single" w:sz="1" w:space="0" w:color="000000"/>
            </w:tcBorders>
            <w:vAlign w:val="bottom"/>
          </w:tcPr>
          <w:p w:rsidR="005C6DC7" w:rsidRPr="00620B21" w:rsidRDefault="005C6DC7" w:rsidP="005C6DC7">
            <w:pPr>
              <w:jc w:val="center"/>
              <w:rPr>
                <w:rFonts w:ascii="Arial" w:hAnsi="Arial" w:cs="Arial"/>
                <w:color w:val="000000"/>
                <w:sz w:val="24"/>
                <w:szCs w:val="24"/>
                <w:lang w:val="uk-UA"/>
              </w:rPr>
            </w:pPr>
            <w:r w:rsidRPr="00620B21">
              <w:rPr>
                <w:rFonts w:ascii="Arial" w:hAnsi="Arial" w:cs="Arial"/>
                <w:color w:val="000000"/>
                <w:sz w:val="24"/>
                <w:szCs w:val="24"/>
                <w:lang w:val="uk-UA"/>
              </w:rPr>
              <w:t>1762,0</w:t>
            </w:r>
          </w:p>
        </w:tc>
        <w:tc>
          <w:tcPr>
            <w:tcW w:w="1559" w:type="dxa"/>
            <w:tcBorders>
              <w:left w:val="single" w:sz="1" w:space="0" w:color="000000"/>
              <w:bottom w:val="single" w:sz="1" w:space="0" w:color="000000"/>
              <w:right w:val="single" w:sz="1" w:space="0" w:color="000000"/>
            </w:tcBorders>
            <w:vAlign w:val="bottom"/>
          </w:tcPr>
          <w:p w:rsidR="005C6DC7" w:rsidRPr="00620B21" w:rsidRDefault="005C6DC7" w:rsidP="005C6DC7">
            <w:pPr>
              <w:jc w:val="center"/>
              <w:rPr>
                <w:rFonts w:ascii="Arial" w:hAnsi="Arial" w:cs="Arial"/>
                <w:color w:val="000000"/>
                <w:sz w:val="24"/>
                <w:szCs w:val="24"/>
                <w:lang w:val="uk-UA"/>
              </w:rPr>
            </w:pPr>
            <w:r w:rsidRPr="00620B21">
              <w:rPr>
                <w:rFonts w:ascii="Arial" w:hAnsi="Arial" w:cs="Arial"/>
                <w:color w:val="000000"/>
                <w:sz w:val="24"/>
                <w:szCs w:val="24"/>
                <w:lang w:val="uk-UA"/>
              </w:rPr>
              <w:t>1633,0</w:t>
            </w:r>
          </w:p>
        </w:tc>
      </w:tr>
      <w:tr w:rsidR="005C6DC7" w:rsidRPr="00620B21" w:rsidTr="005C6DC7">
        <w:trPr>
          <w:trHeight w:val="300"/>
        </w:trPr>
        <w:tc>
          <w:tcPr>
            <w:tcW w:w="6106"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b/>
                <w:bCs/>
                <w:color w:val="000000"/>
                <w:sz w:val="24"/>
                <w:szCs w:val="24"/>
                <w:lang w:val="uk-UA"/>
              </w:rPr>
            </w:pPr>
            <w:r w:rsidRPr="00620B21">
              <w:rPr>
                <w:rFonts w:ascii="Arial" w:hAnsi="Arial" w:cs="Arial"/>
                <w:b/>
                <w:bCs/>
                <w:color w:val="000000"/>
                <w:sz w:val="24"/>
                <w:szCs w:val="24"/>
                <w:lang w:val="uk-UA"/>
              </w:rPr>
              <w:t>Всього</w:t>
            </w:r>
          </w:p>
        </w:tc>
        <w:tc>
          <w:tcPr>
            <w:tcW w:w="1559" w:type="dxa"/>
            <w:tcBorders>
              <w:left w:val="single" w:sz="1" w:space="0" w:color="000000"/>
              <w:bottom w:val="single" w:sz="1" w:space="0" w:color="000000"/>
              <w:right w:val="single" w:sz="1" w:space="0" w:color="000000"/>
            </w:tcBorders>
            <w:vAlign w:val="bottom"/>
          </w:tcPr>
          <w:p w:rsidR="005C6DC7" w:rsidRPr="00620B21" w:rsidRDefault="005C6DC7" w:rsidP="005C6DC7">
            <w:pPr>
              <w:jc w:val="center"/>
              <w:rPr>
                <w:rFonts w:ascii="Arial" w:hAnsi="Arial" w:cs="Arial"/>
                <w:b/>
                <w:bCs/>
                <w:color w:val="000000"/>
                <w:sz w:val="24"/>
                <w:szCs w:val="24"/>
                <w:lang w:val="uk-UA"/>
              </w:rPr>
            </w:pPr>
            <w:r w:rsidRPr="00620B21">
              <w:rPr>
                <w:rFonts w:ascii="Arial" w:hAnsi="Arial" w:cs="Arial"/>
                <w:b/>
                <w:bCs/>
                <w:color w:val="000000"/>
                <w:sz w:val="24"/>
                <w:szCs w:val="24"/>
                <w:lang w:val="uk-UA"/>
              </w:rPr>
              <w:t>3514,0</w:t>
            </w:r>
          </w:p>
        </w:tc>
        <w:tc>
          <w:tcPr>
            <w:tcW w:w="1559" w:type="dxa"/>
            <w:tcBorders>
              <w:left w:val="single" w:sz="1" w:space="0" w:color="000000"/>
              <w:bottom w:val="single" w:sz="1" w:space="0" w:color="000000"/>
              <w:right w:val="single" w:sz="1" w:space="0" w:color="000000"/>
            </w:tcBorders>
            <w:vAlign w:val="bottom"/>
          </w:tcPr>
          <w:p w:rsidR="005C6DC7" w:rsidRPr="00620B21" w:rsidRDefault="005C6DC7" w:rsidP="005C6DC7">
            <w:pPr>
              <w:jc w:val="center"/>
              <w:rPr>
                <w:rFonts w:ascii="Arial" w:hAnsi="Arial" w:cs="Arial"/>
                <w:b/>
                <w:bCs/>
                <w:color w:val="000000"/>
                <w:sz w:val="24"/>
                <w:szCs w:val="24"/>
                <w:lang w:val="uk-UA"/>
              </w:rPr>
            </w:pPr>
            <w:r w:rsidRPr="00620B21">
              <w:rPr>
                <w:rFonts w:ascii="Arial" w:hAnsi="Arial" w:cs="Arial"/>
                <w:b/>
                <w:bCs/>
                <w:color w:val="000000"/>
                <w:sz w:val="24"/>
                <w:szCs w:val="24"/>
                <w:lang w:val="uk-UA"/>
              </w:rPr>
              <w:t>3371,0</w:t>
            </w:r>
          </w:p>
        </w:tc>
      </w:tr>
    </w:tbl>
    <w:p w:rsidR="001D107D" w:rsidRPr="00620B21" w:rsidRDefault="001D107D" w:rsidP="001D107D">
      <w:pPr>
        <w:keepNext/>
        <w:tabs>
          <w:tab w:val="left" w:pos="0"/>
        </w:tabs>
        <w:autoSpaceDE w:val="0"/>
        <w:autoSpaceDN w:val="0"/>
        <w:adjustRightInd w:val="0"/>
        <w:spacing w:before="240" w:after="120"/>
        <w:ind w:left="735"/>
        <w:rPr>
          <w:rFonts w:ascii="Arial" w:hAnsi="Arial" w:cs="Arial"/>
          <w:b/>
          <w:bCs/>
          <w:sz w:val="24"/>
          <w:szCs w:val="24"/>
          <w:lang w:val="uk-UA"/>
        </w:rPr>
      </w:pPr>
      <w:r w:rsidRPr="00620B21">
        <w:rPr>
          <w:rFonts w:ascii="Arial" w:hAnsi="Arial" w:cs="Arial"/>
          <w:b/>
          <w:bCs/>
          <w:sz w:val="24"/>
          <w:szCs w:val="24"/>
          <w:lang w:val="uk-UA"/>
        </w:rPr>
        <w:t>7.2. СОБІВАРТІСТЬ РЕАЛІЗАЦІЇ</w:t>
      </w:r>
    </w:p>
    <w:p w:rsidR="001D107D" w:rsidRPr="00620B21" w:rsidRDefault="001D107D" w:rsidP="001D107D">
      <w:pPr>
        <w:autoSpaceDE w:val="0"/>
        <w:autoSpaceDN w:val="0"/>
        <w:adjustRightInd w:val="0"/>
        <w:rPr>
          <w:rFonts w:ascii="Arial" w:hAnsi="Arial" w:cs="Arial"/>
          <w:sz w:val="24"/>
          <w:szCs w:val="24"/>
          <w:lang w:val="uk-UA"/>
        </w:rPr>
      </w:pPr>
      <w:r w:rsidRPr="00620B21">
        <w:rPr>
          <w:rFonts w:ascii="Arial" w:hAnsi="Arial" w:cs="Arial"/>
          <w:sz w:val="24"/>
          <w:szCs w:val="24"/>
          <w:lang w:val="uk-UA"/>
        </w:rPr>
        <w:t>Собівартість від реалізації була представлена наступним чином:</w:t>
      </w:r>
    </w:p>
    <w:tbl>
      <w:tblPr>
        <w:tblW w:w="9224" w:type="dxa"/>
        <w:tblLayout w:type="fixed"/>
        <w:tblCellMar>
          <w:left w:w="10" w:type="dxa"/>
          <w:right w:w="10" w:type="dxa"/>
        </w:tblCellMar>
        <w:tblLook w:val="0000" w:firstRow="0" w:lastRow="0" w:firstColumn="0" w:lastColumn="0" w:noHBand="0" w:noVBand="0"/>
      </w:tblPr>
      <w:tblGrid>
        <w:gridCol w:w="6106"/>
        <w:gridCol w:w="1559"/>
        <w:gridCol w:w="1559"/>
      </w:tblGrid>
      <w:tr w:rsidR="005C6DC7" w:rsidRPr="00620B21" w:rsidTr="005C6DC7">
        <w:trPr>
          <w:trHeight w:val="480"/>
        </w:trPr>
        <w:tc>
          <w:tcPr>
            <w:tcW w:w="6106" w:type="dxa"/>
            <w:tcBorders>
              <w:top w:val="single" w:sz="6" w:space="0" w:color="000000"/>
              <w:left w:val="single" w:sz="6" w:space="0" w:color="000000"/>
              <w:bottom w:val="single" w:sz="6" w:space="0" w:color="000000"/>
              <w:right w:val="nil"/>
            </w:tcBorders>
            <w:vAlign w:val="bottom"/>
          </w:tcPr>
          <w:p w:rsidR="005C6DC7" w:rsidRPr="00620B21" w:rsidRDefault="005C6DC7" w:rsidP="005C6DC7">
            <w:pPr>
              <w:autoSpaceDE w:val="0"/>
              <w:autoSpaceDN w:val="0"/>
              <w:adjustRightInd w:val="0"/>
              <w:jc w:val="center"/>
              <w:rPr>
                <w:rFonts w:ascii="Arial" w:hAnsi="Arial" w:cs="Arial"/>
                <w:color w:val="000000"/>
                <w:sz w:val="24"/>
                <w:szCs w:val="24"/>
                <w:lang w:val="uk-UA"/>
              </w:rPr>
            </w:pPr>
          </w:p>
        </w:tc>
        <w:tc>
          <w:tcPr>
            <w:tcW w:w="1559" w:type="dxa"/>
            <w:tcBorders>
              <w:top w:val="single" w:sz="6" w:space="0" w:color="000000"/>
              <w:left w:val="single" w:sz="6" w:space="0" w:color="000000"/>
              <w:bottom w:val="single" w:sz="6" w:space="0" w:color="000000"/>
              <w:right w:val="single" w:sz="6" w:space="0" w:color="000000"/>
            </w:tcBorders>
          </w:tcPr>
          <w:p w:rsidR="005C6DC7" w:rsidRPr="00620B21" w:rsidRDefault="005C6DC7" w:rsidP="005C6DC7">
            <w:pPr>
              <w:autoSpaceDE w:val="0"/>
              <w:autoSpaceDN w:val="0"/>
              <w:adjustRightInd w:val="0"/>
              <w:jc w:val="right"/>
              <w:rPr>
                <w:rFonts w:ascii="Arial" w:hAnsi="Arial" w:cs="Arial"/>
                <w:b/>
                <w:bCs/>
                <w:color w:val="000000"/>
                <w:sz w:val="24"/>
                <w:szCs w:val="24"/>
                <w:lang w:val="uk-UA"/>
              </w:rPr>
            </w:pPr>
            <w:r w:rsidRPr="00620B21">
              <w:rPr>
                <w:rFonts w:ascii="Arial" w:hAnsi="Arial" w:cs="Arial"/>
                <w:b/>
                <w:bCs/>
                <w:color w:val="000000"/>
                <w:sz w:val="24"/>
                <w:szCs w:val="24"/>
                <w:lang w:val="uk-UA"/>
              </w:rPr>
              <w:t>2015 рік</w:t>
            </w:r>
          </w:p>
        </w:tc>
        <w:tc>
          <w:tcPr>
            <w:tcW w:w="1559" w:type="dxa"/>
            <w:tcBorders>
              <w:top w:val="single" w:sz="6" w:space="0" w:color="000000"/>
              <w:left w:val="single" w:sz="6" w:space="0" w:color="000000"/>
              <w:bottom w:val="single" w:sz="6" w:space="0" w:color="000000"/>
              <w:right w:val="single" w:sz="6" w:space="0" w:color="000000"/>
            </w:tcBorders>
          </w:tcPr>
          <w:p w:rsidR="005C6DC7" w:rsidRPr="00620B21" w:rsidRDefault="005C6DC7" w:rsidP="005C6DC7">
            <w:pPr>
              <w:rPr>
                <w:rFonts w:ascii="Arial" w:hAnsi="Arial" w:cs="Arial"/>
                <w:sz w:val="24"/>
                <w:szCs w:val="24"/>
              </w:rPr>
            </w:pPr>
            <w:r w:rsidRPr="00620B21">
              <w:rPr>
                <w:rFonts w:ascii="Arial" w:hAnsi="Arial" w:cs="Arial"/>
                <w:sz w:val="24"/>
                <w:szCs w:val="24"/>
              </w:rPr>
              <w:t>2014 рік</w:t>
            </w:r>
          </w:p>
        </w:tc>
      </w:tr>
      <w:tr w:rsidR="005C6DC7" w:rsidRPr="00620B21" w:rsidTr="005C6DC7">
        <w:trPr>
          <w:trHeight w:val="300"/>
        </w:trPr>
        <w:tc>
          <w:tcPr>
            <w:tcW w:w="6106" w:type="dxa"/>
            <w:tcBorders>
              <w:top w:val="nil"/>
              <w:left w:val="single" w:sz="6" w:space="0" w:color="000000"/>
              <w:bottom w:val="single" w:sz="6" w:space="0" w:color="000000"/>
              <w:right w:val="nil"/>
            </w:tcBorders>
            <w:vAlign w:val="bottom"/>
          </w:tcPr>
          <w:p w:rsidR="005C6DC7" w:rsidRPr="00620B21" w:rsidRDefault="005C6DC7" w:rsidP="005C6DC7">
            <w:pPr>
              <w:autoSpaceDE w:val="0"/>
              <w:autoSpaceDN w:val="0"/>
              <w:adjustRightInd w:val="0"/>
              <w:rPr>
                <w:rFonts w:ascii="Arial" w:hAnsi="Arial" w:cs="Arial"/>
                <w:color w:val="000000"/>
                <w:sz w:val="24"/>
                <w:szCs w:val="24"/>
                <w:lang w:val="uk-UA"/>
              </w:rPr>
            </w:pPr>
            <w:r w:rsidRPr="00620B21">
              <w:rPr>
                <w:rFonts w:ascii="Arial" w:hAnsi="Arial" w:cs="Arial"/>
                <w:color w:val="000000"/>
                <w:sz w:val="24"/>
                <w:szCs w:val="24"/>
                <w:lang w:val="uk-UA"/>
              </w:rPr>
              <w:t>Собівартість реалізованих продуктів</w:t>
            </w:r>
          </w:p>
        </w:tc>
        <w:tc>
          <w:tcPr>
            <w:tcW w:w="1559" w:type="dxa"/>
            <w:tcBorders>
              <w:top w:val="nil"/>
              <w:left w:val="single" w:sz="6" w:space="0" w:color="000000"/>
              <w:bottom w:val="single" w:sz="6" w:space="0" w:color="000000"/>
              <w:right w:val="single" w:sz="6" w:space="0" w:color="000000"/>
            </w:tcBorders>
            <w:vAlign w:val="center"/>
          </w:tcPr>
          <w:p w:rsidR="005C6DC7" w:rsidRPr="00620B21" w:rsidRDefault="005C6DC7" w:rsidP="005C6DC7">
            <w:pPr>
              <w:autoSpaceDE w:val="0"/>
              <w:autoSpaceDN w:val="0"/>
              <w:adjustRightInd w:val="0"/>
              <w:jc w:val="center"/>
              <w:rPr>
                <w:rFonts w:ascii="Arial" w:hAnsi="Arial" w:cs="Arial"/>
                <w:sz w:val="24"/>
                <w:szCs w:val="24"/>
                <w:lang w:val="uk-UA"/>
              </w:rPr>
            </w:pPr>
            <w:r w:rsidRPr="00620B21">
              <w:rPr>
                <w:rFonts w:ascii="Arial" w:hAnsi="Arial" w:cs="Arial"/>
                <w:sz w:val="24"/>
                <w:szCs w:val="24"/>
                <w:lang w:val="uk-UA"/>
              </w:rPr>
              <w:t>1341,0</w:t>
            </w:r>
          </w:p>
        </w:tc>
        <w:tc>
          <w:tcPr>
            <w:tcW w:w="1559" w:type="dxa"/>
            <w:tcBorders>
              <w:top w:val="nil"/>
              <w:left w:val="single" w:sz="6" w:space="0" w:color="000000"/>
              <w:bottom w:val="single" w:sz="6" w:space="0" w:color="000000"/>
              <w:right w:val="single" w:sz="6" w:space="0" w:color="000000"/>
            </w:tcBorders>
          </w:tcPr>
          <w:p w:rsidR="005C6DC7" w:rsidRPr="00620B21" w:rsidRDefault="005C6DC7" w:rsidP="005C6DC7">
            <w:pPr>
              <w:rPr>
                <w:rFonts w:ascii="Arial" w:hAnsi="Arial" w:cs="Arial"/>
                <w:sz w:val="24"/>
                <w:szCs w:val="24"/>
              </w:rPr>
            </w:pPr>
            <w:r w:rsidRPr="00620B21">
              <w:rPr>
                <w:rFonts w:ascii="Arial" w:hAnsi="Arial" w:cs="Arial"/>
                <w:sz w:val="24"/>
                <w:szCs w:val="24"/>
              </w:rPr>
              <w:t>1197,0</w:t>
            </w:r>
          </w:p>
        </w:tc>
      </w:tr>
      <w:tr w:rsidR="005C6DC7" w:rsidRPr="00620B21" w:rsidTr="005C6DC7">
        <w:trPr>
          <w:trHeight w:val="300"/>
        </w:trPr>
        <w:tc>
          <w:tcPr>
            <w:tcW w:w="6106" w:type="dxa"/>
            <w:tcBorders>
              <w:top w:val="nil"/>
              <w:left w:val="single" w:sz="6" w:space="0" w:color="000000"/>
              <w:bottom w:val="single" w:sz="6" w:space="0" w:color="000000"/>
              <w:right w:val="nil"/>
            </w:tcBorders>
            <w:vAlign w:val="bottom"/>
          </w:tcPr>
          <w:p w:rsidR="005C6DC7" w:rsidRPr="00620B21" w:rsidRDefault="005C6DC7" w:rsidP="005C6DC7">
            <w:pPr>
              <w:autoSpaceDE w:val="0"/>
              <w:autoSpaceDN w:val="0"/>
              <w:adjustRightInd w:val="0"/>
              <w:rPr>
                <w:rFonts w:ascii="Arial" w:hAnsi="Arial" w:cs="Arial"/>
                <w:color w:val="000000"/>
                <w:sz w:val="24"/>
                <w:szCs w:val="24"/>
                <w:lang w:val="uk-UA"/>
              </w:rPr>
            </w:pPr>
            <w:r w:rsidRPr="00620B21">
              <w:rPr>
                <w:rFonts w:ascii="Arial" w:hAnsi="Arial" w:cs="Arial"/>
                <w:color w:val="000000"/>
                <w:sz w:val="24"/>
                <w:szCs w:val="24"/>
                <w:lang w:val="uk-UA"/>
              </w:rPr>
              <w:t>Собівартість  наданих послуг</w:t>
            </w:r>
          </w:p>
        </w:tc>
        <w:tc>
          <w:tcPr>
            <w:tcW w:w="1559" w:type="dxa"/>
            <w:tcBorders>
              <w:top w:val="nil"/>
              <w:left w:val="single" w:sz="6" w:space="0" w:color="000000"/>
              <w:bottom w:val="single" w:sz="6" w:space="0" w:color="000000"/>
              <w:right w:val="single" w:sz="6" w:space="0" w:color="000000"/>
            </w:tcBorders>
            <w:vAlign w:val="center"/>
          </w:tcPr>
          <w:p w:rsidR="005C6DC7" w:rsidRPr="00620B21" w:rsidRDefault="005C6DC7" w:rsidP="005C6DC7">
            <w:pPr>
              <w:autoSpaceDE w:val="0"/>
              <w:autoSpaceDN w:val="0"/>
              <w:adjustRightInd w:val="0"/>
              <w:jc w:val="center"/>
              <w:rPr>
                <w:rFonts w:ascii="Arial" w:hAnsi="Arial" w:cs="Arial"/>
                <w:sz w:val="24"/>
                <w:szCs w:val="24"/>
                <w:lang w:val="uk-UA"/>
              </w:rPr>
            </w:pPr>
            <w:r w:rsidRPr="00620B21">
              <w:rPr>
                <w:rFonts w:ascii="Arial" w:hAnsi="Arial" w:cs="Arial"/>
                <w:sz w:val="24"/>
                <w:szCs w:val="24"/>
                <w:lang w:val="uk-UA"/>
              </w:rPr>
              <w:t>890,0</w:t>
            </w:r>
          </w:p>
        </w:tc>
        <w:tc>
          <w:tcPr>
            <w:tcW w:w="1559" w:type="dxa"/>
            <w:tcBorders>
              <w:top w:val="nil"/>
              <w:left w:val="single" w:sz="6" w:space="0" w:color="000000"/>
              <w:bottom w:val="single" w:sz="6" w:space="0" w:color="000000"/>
              <w:right w:val="single" w:sz="6" w:space="0" w:color="000000"/>
            </w:tcBorders>
          </w:tcPr>
          <w:p w:rsidR="005C6DC7" w:rsidRPr="00620B21" w:rsidRDefault="005C6DC7" w:rsidP="005C6DC7">
            <w:pPr>
              <w:rPr>
                <w:rFonts w:ascii="Arial" w:hAnsi="Arial" w:cs="Arial"/>
                <w:sz w:val="24"/>
                <w:szCs w:val="24"/>
              </w:rPr>
            </w:pPr>
            <w:r w:rsidRPr="00620B21">
              <w:rPr>
                <w:rFonts w:ascii="Arial" w:hAnsi="Arial" w:cs="Arial"/>
                <w:sz w:val="24"/>
                <w:szCs w:val="24"/>
              </w:rPr>
              <w:t>676,0</w:t>
            </w:r>
          </w:p>
        </w:tc>
      </w:tr>
      <w:tr w:rsidR="005C6DC7" w:rsidRPr="00620B21" w:rsidTr="005C6DC7">
        <w:trPr>
          <w:trHeight w:val="315"/>
        </w:trPr>
        <w:tc>
          <w:tcPr>
            <w:tcW w:w="6106" w:type="dxa"/>
            <w:tcBorders>
              <w:top w:val="nil"/>
              <w:left w:val="single" w:sz="6" w:space="0" w:color="000000"/>
              <w:bottom w:val="single" w:sz="6" w:space="0" w:color="000000"/>
              <w:right w:val="nil"/>
            </w:tcBorders>
            <w:vAlign w:val="bottom"/>
          </w:tcPr>
          <w:p w:rsidR="005C6DC7" w:rsidRPr="00620B21" w:rsidRDefault="005C6DC7" w:rsidP="005C6DC7">
            <w:pPr>
              <w:autoSpaceDE w:val="0"/>
              <w:autoSpaceDN w:val="0"/>
              <w:adjustRightInd w:val="0"/>
              <w:rPr>
                <w:rFonts w:ascii="Arial" w:hAnsi="Arial" w:cs="Arial"/>
                <w:b/>
                <w:bCs/>
                <w:color w:val="000000"/>
                <w:sz w:val="24"/>
                <w:szCs w:val="24"/>
                <w:lang w:val="uk-UA"/>
              </w:rPr>
            </w:pPr>
            <w:r w:rsidRPr="00620B21">
              <w:rPr>
                <w:rFonts w:ascii="Arial" w:hAnsi="Arial" w:cs="Arial"/>
                <w:b/>
                <w:bCs/>
                <w:color w:val="000000"/>
                <w:sz w:val="24"/>
                <w:szCs w:val="24"/>
                <w:lang w:val="uk-UA"/>
              </w:rPr>
              <w:t>Всього</w:t>
            </w:r>
          </w:p>
        </w:tc>
        <w:tc>
          <w:tcPr>
            <w:tcW w:w="1559" w:type="dxa"/>
            <w:tcBorders>
              <w:top w:val="nil"/>
              <w:left w:val="single" w:sz="6" w:space="0" w:color="000000"/>
              <w:bottom w:val="single" w:sz="6" w:space="0" w:color="000000"/>
              <w:right w:val="single" w:sz="6" w:space="0" w:color="000000"/>
            </w:tcBorders>
            <w:vAlign w:val="center"/>
          </w:tcPr>
          <w:p w:rsidR="005C6DC7" w:rsidRPr="00620B21" w:rsidRDefault="005C6DC7" w:rsidP="005C6DC7">
            <w:pPr>
              <w:autoSpaceDE w:val="0"/>
              <w:autoSpaceDN w:val="0"/>
              <w:adjustRightInd w:val="0"/>
              <w:jc w:val="center"/>
              <w:rPr>
                <w:rFonts w:ascii="Arial" w:hAnsi="Arial" w:cs="Arial"/>
                <w:b/>
                <w:bCs/>
                <w:sz w:val="24"/>
                <w:szCs w:val="24"/>
                <w:lang w:val="uk-UA"/>
              </w:rPr>
            </w:pPr>
            <w:r w:rsidRPr="00620B21">
              <w:rPr>
                <w:rFonts w:ascii="Arial" w:hAnsi="Arial" w:cs="Arial"/>
                <w:b/>
                <w:bCs/>
                <w:sz w:val="24"/>
                <w:szCs w:val="24"/>
                <w:lang w:val="uk-UA"/>
              </w:rPr>
              <w:t>2231,0</w:t>
            </w:r>
          </w:p>
        </w:tc>
        <w:tc>
          <w:tcPr>
            <w:tcW w:w="1559" w:type="dxa"/>
            <w:tcBorders>
              <w:top w:val="nil"/>
              <w:left w:val="single" w:sz="6" w:space="0" w:color="000000"/>
              <w:bottom w:val="single" w:sz="6" w:space="0" w:color="000000"/>
              <w:right w:val="single" w:sz="6" w:space="0" w:color="000000"/>
            </w:tcBorders>
          </w:tcPr>
          <w:p w:rsidR="005C6DC7" w:rsidRPr="00620B21" w:rsidRDefault="005C6DC7" w:rsidP="005C6DC7">
            <w:pPr>
              <w:rPr>
                <w:rFonts w:ascii="Arial" w:hAnsi="Arial" w:cs="Arial"/>
                <w:sz w:val="24"/>
                <w:szCs w:val="24"/>
              </w:rPr>
            </w:pPr>
            <w:r w:rsidRPr="00620B21">
              <w:rPr>
                <w:rFonts w:ascii="Arial" w:hAnsi="Arial" w:cs="Arial"/>
                <w:sz w:val="24"/>
                <w:szCs w:val="24"/>
              </w:rPr>
              <w:t>1873,0</w:t>
            </w:r>
          </w:p>
        </w:tc>
      </w:tr>
    </w:tbl>
    <w:p w:rsidR="001D107D" w:rsidRPr="00620B21" w:rsidRDefault="001D107D" w:rsidP="001D107D">
      <w:pPr>
        <w:autoSpaceDE w:val="0"/>
        <w:autoSpaceDN w:val="0"/>
        <w:adjustRightInd w:val="0"/>
        <w:rPr>
          <w:rFonts w:ascii="Arial" w:hAnsi="Arial" w:cs="Arial"/>
          <w:sz w:val="24"/>
          <w:szCs w:val="24"/>
          <w:lang w:val="uk-UA"/>
        </w:rPr>
      </w:pPr>
    </w:p>
    <w:p w:rsidR="001D107D" w:rsidRPr="00620B21" w:rsidRDefault="001D107D" w:rsidP="001D107D">
      <w:pPr>
        <w:autoSpaceDE w:val="0"/>
        <w:autoSpaceDN w:val="0"/>
        <w:adjustRightInd w:val="0"/>
        <w:rPr>
          <w:rFonts w:ascii="Arial" w:hAnsi="Arial" w:cs="Arial"/>
          <w:sz w:val="24"/>
          <w:szCs w:val="24"/>
          <w:lang w:val="uk-UA"/>
        </w:rPr>
      </w:pPr>
      <w:r w:rsidRPr="00620B21">
        <w:rPr>
          <w:rFonts w:ascii="Arial" w:hAnsi="Arial" w:cs="Arial"/>
          <w:sz w:val="24"/>
          <w:szCs w:val="24"/>
          <w:lang w:val="uk-UA"/>
        </w:rPr>
        <w:t>Собівартість реалізації за видами витрат була представлена наступним чином:</w:t>
      </w:r>
    </w:p>
    <w:p w:rsidR="001D107D" w:rsidRPr="00620B21" w:rsidRDefault="001D107D" w:rsidP="001D107D">
      <w:pPr>
        <w:autoSpaceDE w:val="0"/>
        <w:autoSpaceDN w:val="0"/>
        <w:adjustRightInd w:val="0"/>
        <w:rPr>
          <w:rFonts w:ascii="Arial" w:hAnsi="Arial" w:cs="Arial"/>
          <w:sz w:val="24"/>
          <w:szCs w:val="24"/>
          <w:lang w:val="uk-UA"/>
        </w:rPr>
      </w:pPr>
    </w:p>
    <w:p w:rsidR="009A367A" w:rsidRPr="00620B21" w:rsidRDefault="009A367A" w:rsidP="001D107D">
      <w:pPr>
        <w:autoSpaceDE w:val="0"/>
        <w:autoSpaceDN w:val="0"/>
        <w:adjustRightInd w:val="0"/>
        <w:rPr>
          <w:rFonts w:ascii="Arial" w:hAnsi="Arial" w:cs="Arial"/>
          <w:sz w:val="24"/>
          <w:szCs w:val="24"/>
          <w:lang w:val="uk-UA"/>
        </w:rPr>
      </w:pPr>
    </w:p>
    <w:p w:rsidR="00250F4B" w:rsidRPr="00620B21" w:rsidRDefault="00250F4B" w:rsidP="001D107D">
      <w:pPr>
        <w:autoSpaceDE w:val="0"/>
        <w:autoSpaceDN w:val="0"/>
        <w:adjustRightInd w:val="0"/>
        <w:rPr>
          <w:rFonts w:ascii="Arial" w:hAnsi="Arial" w:cs="Arial"/>
          <w:sz w:val="24"/>
          <w:szCs w:val="24"/>
          <w:lang w:val="uk-UA"/>
        </w:rPr>
      </w:pPr>
    </w:p>
    <w:p w:rsidR="009A367A" w:rsidRPr="00620B21" w:rsidRDefault="009A367A" w:rsidP="001D107D">
      <w:pPr>
        <w:autoSpaceDE w:val="0"/>
        <w:autoSpaceDN w:val="0"/>
        <w:adjustRightInd w:val="0"/>
        <w:rPr>
          <w:rFonts w:ascii="Arial" w:hAnsi="Arial" w:cs="Arial"/>
          <w:sz w:val="24"/>
          <w:szCs w:val="24"/>
          <w:lang w:val="uk-UA"/>
        </w:rPr>
      </w:pPr>
    </w:p>
    <w:p w:rsidR="001D107D" w:rsidRPr="00620B21" w:rsidRDefault="001D107D" w:rsidP="001D107D">
      <w:pPr>
        <w:autoSpaceDE w:val="0"/>
        <w:autoSpaceDN w:val="0"/>
        <w:adjustRightInd w:val="0"/>
        <w:rPr>
          <w:rFonts w:ascii="Arial" w:hAnsi="Arial" w:cs="Arial"/>
          <w:sz w:val="24"/>
          <w:szCs w:val="24"/>
          <w:lang w:val="uk-UA"/>
        </w:rPr>
      </w:pPr>
    </w:p>
    <w:tbl>
      <w:tblPr>
        <w:tblW w:w="9224" w:type="dxa"/>
        <w:tblLayout w:type="fixed"/>
        <w:tblCellMar>
          <w:left w:w="10" w:type="dxa"/>
          <w:right w:w="10" w:type="dxa"/>
        </w:tblCellMar>
        <w:tblLook w:val="0000" w:firstRow="0" w:lastRow="0" w:firstColumn="0" w:lastColumn="0" w:noHBand="0" w:noVBand="0"/>
      </w:tblPr>
      <w:tblGrid>
        <w:gridCol w:w="6106"/>
        <w:gridCol w:w="1559"/>
        <w:gridCol w:w="1559"/>
      </w:tblGrid>
      <w:tr w:rsidR="005C6DC7" w:rsidRPr="00620B21" w:rsidTr="005C6DC7">
        <w:trPr>
          <w:trHeight w:val="495"/>
        </w:trPr>
        <w:tc>
          <w:tcPr>
            <w:tcW w:w="6106" w:type="dxa"/>
            <w:tcBorders>
              <w:top w:val="single" w:sz="6" w:space="0" w:color="000000"/>
              <w:left w:val="single" w:sz="6" w:space="0" w:color="000000"/>
              <w:bottom w:val="single" w:sz="6" w:space="0" w:color="000000"/>
              <w:right w:val="nil"/>
            </w:tcBorders>
            <w:vAlign w:val="bottom"/>
          </w:tcPr>
          <w:p w:rsidR="005C6DC7" w:rsidRPr="00620B21" w:rsidRDefault="005C6DC7" w:rsidP="005C6DC7">
            <w:pPr>
              <w:autoSpaceDE w:val="0"/>
              <w:autoSpaceDN w:val="0"/>
              <w:adjustRightInd w:val="0"/>
              <w:rPr>
                <w:rFonts w:ascii="Arial" w:hAnsi="Arial" w:cs="Arial"/>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tcPr>
          <w:p w:rsidR="005C6DC7" w:rsidRPr="00620B21" w:rsidRDefault="005C6DC7" w:rsidP="005C6DC7">
            <w:pPr>
              <w:autoSpaceDE w:val="0"/>
              <w:autoSpaceDN w:val="0"/>
              <w:adjustRightInd w:val="0"/>
              <w:jc w:val="center"/>
              <w:rPr>
                <w:rFonts w:ascii="Arial" w:hAnsi="Arial" w:cs="Arial"/>
                <w:bCs/>
                <w:color w:val="000000"/>
                <w:sz w:val="24"/>
                <w:szCs w:val="24"/>
                <w:lang w:val="uk-UA"/>
              </w:rPr>
            </w:pPr>
            <w:r w:rsidRPr="00620B21">
              <w:rPr>
                <w:rFonts w:ascii="Arial" w:hAnsi="Arial" w:cs="Arial"/>
                <w:bCs/>
                <w:color w:val="000000"/>
                <w:sz w:val="24"/>
                <w:szCs w:val="24"/>
                <w:lang w:val="uk-UA"/>
              </w:rPr>
              <w:t>2015 рік</w:t>
            </w:r>
          </w:p>
        </w:tc>
        <w:tc>
          <w:tcPr>
            <w:tcW w:w="1559" w:type="dxa"/>
            <w:tcBorders>
              <w:top w:val="single" w:sz="6" w:space="0" w:color="000000"/>
              <w:left w:val="single" w:sz="6" w:space="0" w:color="000000"/>
              <w:bottom w:val="single" w:sz="6" w:space="0" w:color="000000"/>
              <w:right w:val="single" w:sz="6" w:space="0" w:color="000000"/>
            </w:tcBorders>
          </w:tcPr>
          <w:p w:rsidR="005C6DC7" w:rsidRPr="00620B21" w:rsidRDefault="005C6DC7" w:rsidP="005C6DC7">
            <w:pPr>
              <w:jc w:val="center"/>
              <w:rPr>
                <w:rFonts w:ascii="Arial" w:hAnsi="Arial" w:cs="Arial"/>
                <w:sz w:val="24"/>
                <w:szCs w:val="24"/>
              </w:rPr>
            </w:pPr>
            <w:r w:rsidRPr="00620B21">
              <w:rPr>
                <w:rFonts w:ascii="Arial" w:hAnsi="Arial" w:cs="Arial"/>
                <w:sz w:val="24"/>
                <w:szCs w:val="24"/>
              </w:rPr>
              <w:t>2014 рік</w:t>
            </w:r>
          </w:p>
        </w:tc>
      </w:tr>
      <w:tr w:rsidR="005C6DC7" w:rsidRPr="00620B21" w:rsidTr="005C6DC7">
        <w:trPr>
          <w:trHeight w:val="331"/>
        </w:trPr>
        <w:tc>
          <w:tcPr>
            <w:tcW w:w="6106" w:type="dxa"/>
            <w:tcBorders>
              <w:top w:val="nil"/>
              <w:left w:val="single" w:sz="6" w:space="0" w:color="000000"/>
              <w:bottom w:val="single" w:sz="6" w:space="0" w:color="000000"/>
              <w:right w:val="nil"/>
            </w:tcBorders>
            <w:vAlign w:val="bottom"/>
          </w:tcPr>
          <w:p w:rsidR="005C6DC7" w:rsidRPr="00620B21" w:rsidRDefault="005C6DC7" w:rsidP="005C6DC7">
            <w:pPr>
              <w:autoSpaceDE w:val="0"/>
              <w:autoSpaceDN w:val="0"/>
              <w:adjustRightInd w:val="0"/>
              <w:rPr>
                <w:rFonts w:ascii="Arial" w:hAnsi="Arial" w:cs="Arial"/>
                <w:sz w:val="24"/>
                <w:szCs w:val="24"/>
                <w:lang w:val="uk-UA"/>
              </w:rPr>
            </w:pPr>
            <w:r w:rsidRPr="00620B21">
              <w:rPr>
                <w:rFonts w:ascii="Arial" w:hAnsi="Arial" w:cs="Arial"/>
                <w:sz w:val="24"/>
                <w:szCs w:val="24"/>
                <w:lang w:val="uk-UA"/>
              </w:rPr>
              <w:t>Собівартість матеріалів та напівфабрикатів</w:t>
            </w:r>
          </w:p>
        </w:tc>
        <w:tc>
          <w:tcPr>
            <w:tcW w:w="1559" w:type="dxa"/>
            <w:tcBorders>
              <w:top w:val="nil"/>
              <w:left w:val="single" w:sz="6" w:space="0" w:color="000000"/>
              <w:bottom w:val="single" w:sz="6" w:space="0" w:color="000000"/>
              <w:right w:val="single" w:sz="6" w:space="0" w:color="000000"/>
            </w:tcBorders>
          </w:tcPr>
          <w:p w:rsidR="005C6DC7" w:rsidRPr="00620B21" w:rsidRDefault="005C6DC7" w:rsidP="005C6DC7">
            <w:pPr>
              <w:autoSpaceDE w:val="0"/>
              <w:autoSpaceDN w:val="0"/>
              <w:adjustRightInd w:val="0"/>
              <w:jc w:val="center"/>
              <w:rPr>
                <w:rFonts w:ascii="Arial" w:hAnsi="Arial" w:cs="Arial"/>
                <w:sz w:val="24"/>
                <w:szCs w:val="24"/>
              </w:rPr>
            </w:pPr>
            <w:r w:rsidRPr="00620B21">
              <w:rPr>
                <w:rFonts w:ascii="Arial" w:hAnsi="Arial" w:cs="Arial"/>
                <w:sz w:val="24"/>
                <w:szCs w:val="24"/>
              </w:rPr>
              <w:t>1137.0</w:t>
            </w:r>
          </w:p>
        </w:tc>
        <w:tc>
          <w:tcPr>
            <w:tcW w:w="1559" w:type="dxa"/>
            <w:tcBorders>
              <w:top w:val="nil"/>
              <w:left w:val="single" w:sz="6" w:space="0" w:color="000000"/>
              <w:bottom w:val="single" w:sz="6" w:space="0" w:color="000000"/>
              <w:right w:val="single" w:sz="6" w:space="0" w:color="000000"/>
            </w:tcBorders>
          </w:tcPr>
          <w:p w:rsidR="005C6DC7" w:rsidRPr="00620B21" w:rsidRDefault="005C6DC7" w:rsidP="005C6DC7">
            <w:pPr>
              <w:jc w:val="center"/>
              <w:rPr>
                <w:rFonts w:ascii="Arial" w:hAnsi="Arial" w:cs="Arial"/>
                <w:sz w:val="24"/>
                <w:szCs w:val="24"/>
              </w:rPr>
            </w:pPr>
            <w:r w:rsidRPr="00620B21">
              <w:rPr>
                <w:rFonts w:ascii="Arial" w:hAnsi="Arial" w:cs="Arial"/>
                <w:sz w:val="24"/>
                <w:szCs w:val="24"/>
              </w:rPr>
              <w:t>1174,5</w:t>
            </w:r>
          </w:p>
        </w:tc>
      </w:tr>
      <w:tr w:rsidR="005C6DC7" w:rsidRPr="00620B21" w:rsidTr="005C6DC7">
        <w:trPr>
          <w:trHeight w:val="300"/>
        </w:trPr>
        <w:tc>
          <w:tcPr>
            <w:tcW w:w="6106" w:type="dxa"/>
            <w:tcBorders>
              <w:top w:val="nil"/>
              <w:left w:val="single" w:sz="6" w:space="0" w:color="000000"/>
              <w:bottom w:val="single" w:sz="6" w:space="0" w:color="000000"/>
              <w:right w:val="nil"/>
            </w:tcBorders>
            <w:vAlign w:val="bottom"/>
          </w:tcPr>
          <w:p w:rsidR="005C6DC7" w:rsidRPr="00620B21" w:rsidRDefault="005C6DC7" w:rsidP="005C6DC7">
            <w:pPr>
              <w:autoSpaceDE w:val="0"/>
              <w:autoSpaceDN w:val="0"/>
              <w:adjustRightInd w:val="0"/>
              <w:rPr>
                <w:rFonts w:ascii="Arial" w:hAnsi="Arial" w:cs="Arial"/>
                <w:sz w:val="24"/>
                <w:szCs w:val="24"/>
                <w:lang w:val="uk-UA"/>
              </w:rPr>
            </w:pPr>
            <w:r w:rsidRPr="00620B21">
              <w:rPr>
                <w:rFonts w:ascii="Arial" w:hAnsi="Arial" w:cs="Arial"/>
                <w:sz w:val="24"/>
                <w:szCs w:val="24"/>
                <w:lang w:val="uk-UA"/>
              </w:rPr>
              <w:t>Заробітна плата та відповідні нарахування</w:t>
            </w:r>
          </w:p>
        </w:tc>
        <w:tc>
          <w:tcPr>
            <w:tcW w:w="1559" w:type="dxa"/>
            <w:tcBorders>
              <w:top w:val="nil"/>
              <w:left w:val="single" w:sz="6" w:space="0" w:color="000000"/>
              <w:bottom w:val="single" w:sz="6" w:space="0" w:color="000000"/>
              <w:right w:val="single" w:sz="6" w:space="0" w:color="000000"/>
            </w:tcBorders>
            <w:vAlign w:val="center"/>
          </w:tcPr>
          <w:p w:rsidR="005C6DC7" w:rsidRPr="00620B21" w:rsidRDefault="005C6DC7" w:rsidP="005C6DC7">
            <w:pPr>
              <w:autoSpaceDE w:val="0"/>
              <w:autoSpaceDN w:val="0"/>
              <w:adjustRightInd w:val="0"/>
              <w:jc w:val="center"/>
              <w:rPr>
                <w:rFonts w:ascii="Arial" w:hAnsi="Arial" w:cs="Arial"/>
                <w:sz w:val="24"/>
                <w:szCs w:val="24"/>
              </w:rPr>
            </w:pPr>
            <w:r w:rsidRPr="00620B21">
              <w:rPr>
                <w:rFonts w:ascii="Arial" w:hAnsi="Arial" w:cs="Arial"/>
                <w:sz w:val="24"/>
                <w:szCs w:val="24"/>
              </w:rPr>
              <w:t>589.4</w:t>
            </w:r>
          </w:p>
        </w:tc>
        <w:tc>
          <w:tcPr>
            <w:tcW w:w="1559" w:type="dxa"/>
            <w:tcBorders>
              <w:top w:val="nil"/>
              <w:left w:val="single" w:sz="6" w:space="0" w:color="000000"/>
              <w:bottom w:val="single" w:sz="6" w:space="0" w:color="000000"/>
              <w:right w:val="single" w:sz="6" w:space="0" w:color="000000"/>
            </w:tcBorders>
          </w:tcPr>
          <w:p w:rsidR="005C6DC7" w:rsidRPr="00620B21" w:rsidRDefault="005C6DC7" w:rsidP="005C6DC7">
            <w:pPr>
              <w:jc w:val="center"/>
              <w:rPr>
                <w:rFonts w:ascii="Arial" w:hAnsi="Arial" w:cs="Arial"/>
                <w:sz w:val="24"/>
                <w:szCs w:val="24"/>
              </w:rPr>
            </w:pPr>
            <w:r w:rsidRPr="00620B21">
              <w:rPr>
                <w:rFonts w:ascii="Arial" w:hAnsi="Arial" w:cs="Arial"/>
                <w:sz w:val="24"/>
                <w:szCs w:val="24"/>
              </w:rPr>
              <w:t>601,4</w:t>
            </w:r>
          </w:p>
        </w:tc>
      </w:tr>
      <w:tr w:rsidR="005C6DC7" w:rsidRPr="00620B21" w:rsidTr="005C6DC7">
        <w:trPr>
          <w:trHeight w:val="300"/>
        </w:trPr>
        <w:tc>
          <w:tcPr>
            <w:tcW w:w="6106" w:type="dxa"/>
            <w:tcBorders>
              <w:top w:val="nil"/>
              <w:left w:val="single" w:sz="6" w:space="0" w:color="000000"/>
              <w:bottom w:val="single" w:sz="6" w:space="0" w:color="000000"/>
              <w:right w:val="nil"/>
            </w:tcBorders>
            <w:vAlign w:val="bottom"/>
          </w:tcPr>
          <w:p w:rsidR="005C6DC7" w:rsidRPr="00620B21" w:rsidRDefault="005C6DC7" w:rsidP="005C6DC7">
            <w:pPr>
              <w:autoSpaceDE w:val="0"/>
              <w:autoSpaceDN w:val="0"/>
              <w:adjustRightInd w:val="0"/>
              <w:rPr>
                <w:rFonts w:ascii="Arial" w:hAnsi="Arial" w:cs="Arial"/>
                <w:sz w:val="24"/>
                <w:szCs w:val="24"/>
                <w:lang w:val="uk-UA"/>
              </w:rPr>
            </w:pPr>
            <w:r w:rsidRPr="00620B21">
              <w:rPr>
                <w:rFonts w:ascii="Arial" w:hAnsi="Arial" w:cs="Arial"/>
                <w:sz w:val="24"/>
                <w:szCs w:val="24"/>
                <w:lang w:val="uk-UA"/>
              </w:rPr>
              <w:t>Амортизація</w:t>
            </w:r>
          </w:p>
        </w:tc>
        <w:tc>
          <w:tcPr>
            <w:tcW w:w="1559" w:type="dxa"/>
            <w:tcBorders>
              <w:top w:val="nil"/>
              <w:left w:val="single" w:sz="6" w:space="0" w:color="000000"/>
              <w:bottom w:val="single" w:sz="6" w:space="0" w:color="000000"/>
              <w:right w:val="single" w:sz="6" w:space="0" w:color="000000"/>
            </w:tcBorders>
            <w:vAlign w:val="center"/>
          </w:tcPr>
          <w:p w:rsidR="005C6DC7" w:rsidRPr="00620B21" w:rsidRDefault="005C6DC7" w:rsidP="005C6DC7">
            <w:pPr>
              <w:autoSpaceDE w:val="0"/>
              <w:autoSpaceDN w:val="0"/>
              <w:adjustRightInd w:val="0"/>
              <w:jc w:val="center"/>
              <w:rPr>
                <w:rFonts w:ascii="Arial" w:hAnsi="Arial" w:cs="Arial"/>
                <w:sz w:val="24"/>
                <w:szCs w:val="24"/>
              </w:rPr>
            </w:pPr>
            <w:r w:rsidRPr="00620B21">
              <w:rPr>
                <w:rFonts w:ascii="Arial" w:hAnsi="Arial" w:cs="Arial"/>
                <w:sz w:val="24"/>
                <w:szCs w:val="24"/>
              </w:rPr>
              <w:t>8.0</w:t>
            </w:r>
          </w:p>
        </w:tc>
        <w:tc>
          <w:tcPr>
            <w:tcW w:w="1559" w:type="dxa"/>
            <w:tcBorders>
              <w:top w:val="nil"/>
              <w:left w:val="single" w:sz="6" w:space="0" w:color="000000"/>
              <w:bottom w:val="single" w:sz="6" w:space="0" w:color="000000"/>
              <w:right w:val="single" w:sz="6" w:space="0" w:color="000000"/>
            </w:tcBorders>
          </w:tcPr>
          <w:p w:rsidR="005C6DC7" w:rsidRPr="00620B21" w:rsidRDefault="005C6DC7" w:rsidP="005C6DC7">
            <w:pPr>
              <w:jc w:val="center"/>
              <w:rPr>
                <w:rFonts w:ascii="Arial" w:hAnsi="Arial" w:cs="Arial"/>
                <w:sz w:val="24"/>
                <w:szCs w:val="24"/>
              </w:rPr>
            </w:pPr>
            <w:r w:rsidRPr="00620B21">
              <w:rPr>
                <w:rFonts w:ascii="Arial" w:hAnsi="Arial" w:cs="Arial"/>
                <w:sz w:val="24"/>
                <w:szCs w:val="24"/>
              </w:rPr>
              <w:t>5,0</w:t>
            </w:r>
          </w:p>
        </w:tc>
      </w:tr>
      <w:tr w:rsidR="005C6DC7" w:rsidRPr="00620B21" w:rsidTr="005C6DC7">
        <w:trPr>
          <w:trHeight w:val="300"/>
        </w:trPr>
        <w:tc>
          <w:tcPr>
            <w:tcW w:w="6106" w:type="dxa"/>
            <w:tcBorders>
              <w:top w:val="nil"/>
              <w:left w:val="single" w:sz="6" w:space="0" w:color="000000"/>
              <w:bottom w:val="single" w:sz="6" w:space="0" w:color="000000"/>
              <w:right w:val="nil"/>
            </w:tcBorders>
            <w:vAlign w:val="bottom"/>
          </w:tcPr>
          <w:p w:rsidR="005C6DC7" w:rsidRPr="00620B21" w:rsidRDefault="005C6DC7" w:rsidP="005C6DC7">
            <w:pPr>
              <w:autoSpaceDE w:val="0"/>
              <w:autoSpaceDN w:val="0"/>
              <w:adjustRightInd w:val="0"/>
              <w:rPr>
                <w:rFonts w:ascii="Arial" w:hAnsi="Arial" w:cs="Arial"/>
                <w:sz w:val="24"/>
                <w:szCs w:val="24"/>
                <w:lang w:val="uk-UA"/>
              </w:rPr>
            </w:pPr>
            <w:r w:rsidRPr="00620B21">
              <w:rPr>
                <w:rFonts w:ascii="Arial" w:hAnsi="Arial" w:cs="Arial"/>
                <w:sz w:val="24"/>
                <w:szCs w:val="24"/>
                <w:lang w:val="uk-UA"/>
              </w:rPr>
              <w:t>Комунальні послуги (опалення, освітлення, водопостачання, інше)</w:t>
            </w:r>
          </w:p>
        </w:tc>
        <w:tc>
          <w:tcPr>
            <w:tcW w:w="1559" w:type="dxa"/>
            <w:tcBorders>
              <w:top w:val="nil"/>
              <w:left w:val="single" w:sz="6" w:space="0" w:color="000000"/>
              <w:bottom w:val="single" w:sz="6" w:space="0" w:color="000000"/>
              <w:right w:val="single" w:sz="6" w:space="0" w:color="000000"/>
            </w:tcBorders>
            <w:vAlign w:val="center"/>
          </w:tcPr>
          <w:p w:rsidR="005C6DC7" w:rsidRPr="00620B21" w:rsidRDefault="005C6DC7" w:rsidP="005C6DC7">
            <w:pPr>
              <w:autoSpaceDE w:val="0"/>
              <w:autoSpaceDN w:val="0"/>
              <w:adjustRightInd w:val="0"/>
              <w:jc w:val="center"/>
              <w:rPr>
                <w:rFonts w:ascii="Arial" w:hAnsi="Arial" w:cs="Arial"/>
                <w:sz w:val="24"/>
                <w:szCs w:val="24"/>
              </w:rPr>
            </w:pPr>
            <w:r w:rsidRPr="00620B21">
              <w:rPr>
                <w:rFonts w:ascii="Arial" w:hAnsi="Arial" w:cs="Arial"/>
                <w:sz w:val="24"/>
                <w:szCs w:val="24"/>
              </w:rPr>
              <w:t>167.0</w:t>
            </w:r>
          </w:p>
        </w:tc>
        <w:tc>
          <w:tcPr>
            <w:tcW w:w="1559" w:type="dxa"/>
            <w:tcBorders>
              <w:top w:val="nil"/>
              <w:left w:val="single" w:sz="6" w:space="0" w:color="000000"/>
              <w:bottom w:val="single" w:sz="6" w:space="0" w:color="000000"/>
              <w:right w:val="single" w:sz="6" w:space="0" w:color="000000"/>
            </w:tcBorders>
          </w:tcPr>
          <w:p w:rsidR="005C6DC7" w:rsidRPr="00620B21" w:rsidRDefault="005C6DC7" w:rsidP="005C6DC7">
            <w:pPr>
              <w:jc w:val="center"/>
              <w:rPr>
                <w:rFonts w:ascii="Arial" w:hAnsi="Arial" w:cs="Arial"/>
                <w:sz w:val="24"/>
                <w:szCs w:val="24"/>
              </w:rPr>
            </w:pPr>
            <w:r w:rsidRPr="00620B21">
              <w:rPr>
                <w:rFonts w:ascii="Arial" w:hAnsi="Arial" w:cs="Arial"/>
                <w:sz w:val="24"/>
                <w:szCs w:val="24"/>
              </w:rPr>
              <w:t>67,0</w:t>
            </w:r>
          </w:p>
        </w:tc>
      </w:tr>
      <w:tr w:rsidR="005C6DC7" w:rsidRPr="00620B21" w:rsidTr="005C6DC7">
        <w:trPr>
          <w:trHeight w:val="344"/>
        </w:trPr>
        <w:tc>
          <w:tcPr>
            <w:tcW w:w="6106" w:type="dxa"/>
            <w:tcBorders>
              <w:top w:val="nil"/>
              <w:left w:val="single" w:sz="6" w:space="0" w:color="000000"/>
              <w:bottom w:val="single" w:sz="6" w:space="0" w:color="000000"/>
              <w:right w:val="nil"/>
            </w:tcBorders>
            <w:vAlign w:val="bottom"/>
          </w:tcPr>
          <w:p w:rsidR="005C6DC7" w:rsidRPr="00620B21" w:rsidRDefault="005C6DC7" w:rsidP="005C6DC7">
            <w:pPr>
              <w:autoSpaceDE w:val="0"/>
              <w:autoSpaceDN w:val="0"/>
              <w:adjustRightInd w:val="0"/>
              <w:rPr>
                <w:rFonts w:ascii="Arial" w:hAnsi="Arial" w:cs="Arial"/>
                <w:sz w:val="24"/>
                <w:szCs w:val="24"/>
                <w:lang w:val="uk-UA"/>
              </w:rPr>
            </w:pPr>
            <w:r w:rsidRPr="00620B21">
              <w:rPr>
                <w:rFonts w:ascii="Arial" w:hAnsi="Arial" w:cs="Arial"/>
                <w:sz w:val="24"/>
                <w:szCs w:val="24"/>
                <w:lang w:val="uk-UA"/>
              </w:rPr>
              <w:t>Інші витрати</w:t>
            </w:r>
          </w:p>
        </w:tc>
        <w:tc>
          <w:tcPr>
            <w:tcW w:w="1559" w:type="dxa"/>
            <w:tcBorders>
              <w:top w:val="nil"/>
              <w:left w:val="single" w:sz="6" w:space="0" w:color="000000"/>
              <w:bottom w:val="single" w:sz="6" w:space="0" w:color="000000"/>
              <w:right w:val="single" w:sz="6" w:space="0" w:color="000000"/>
            </w:tcBorders>
            <w:vAlign w:val="center"/>
          </w:tcPr>
          <w:p w:rsidR="005C6DC7" w:rsidRPr="00620B21" w:rsidRDefault="005C6DC7" w:rsidP="005C6DC7">
            <w:pPr>
              <w:autoSpaceDE w:val="0"/>
              <w:autoSpaceDN w:val="0"/>
              <w:adjustRightInd w:val="0"/>
              <w:jc w:val="center"/>
              <w:rPr>
                <w:rFonts w:ascii="Arial" w:hAnsi="Arial" w:cs="Arial"/>
                <w:sz w:val="24"/>
                <w:szCs w:val="24"/>
              </w:rPr>
            </w:pPr>
            <w:r w:rsidRPr="00620B21">
              <w:rPr>
                <w:rFonts w:ascii="Arial" w:hAnsi="Arial" w:cs="Arial"/>
                <w:sz w:val="24"/>
                <w:szCs w:val="24"/>
              </w:rPr>
              <w:t>329.6</w:t>
            </w:r>
          </w:p>
        </w:tc>
        <w:tc>
          <w:tcPr>
            <w:tcW w:w="1559" w:type="dxa"/>
            <w:tcBorders>
              <w:top w:val="nil"/>
              <w:left w:val="single" w:sz="6" w:space="0" w:color="000000"/>
              <w:bottom w:val="single" w:sz="6" w:space="0" w:color="000000"/>
              <w:right w:val="single" w:sz="6" w:space="0" w:color="000000"/>
            </w:tcBorders>
          </w:tcPr>
          <w:p w:rsidR="005C6DC7" w:rsidRPr="00620B21" w:rsidRDefault="005C6DC7" w:rsidP="005C6DC7">
            <w:pPr>
              <w:jc w:val="center"/>
              <w:rPr>
                <w:rFonts w:ascii="Arial" w:hAnsi="Arial" w:cs="Arial"/>
                <w:sz w:val="24"/>
                <w:szCs w:val="24"/>
              </w:rPr>
            </w:pPr>
            <w:r w:rsidRPr="00620B21">
              <w:rPr>
                <w:rFonts w:ascii="Arial" w:hAnsi="Arial" w:cs="Arial"/>
                <w:sz w:val="24"/>
                <w:szCs w:val="24"/>
              </w:rPr>
              <w:t>25,1</w:t>
            </w:r>
          </w:p>
        </w:tc>
      </w:tr>
      <w:tr w:rsidR="005C6DC7" w:rsidRPr="00620B21" w:rsidTr="005C6DC7">
        <w:trPr>
          <w:trHeight w:val="300"/>
        </w:trPr>
        <w:tc>
          <w:tcPr>
            <w:tcW w:w="6106" w:type="dxa"/>
            <w:tcBorders>
              <w:top w:val="nil"/>
              <w:left w:val="single" w:sz="6" w:space="0" w:color="000000"/>
              <w:bottom w:val="single" w:sz="6" w:space="0" w:color="000000"/>
              <w:right w:val="nil"/>
            </w:tcBorders>
            <w:vAlign w:val="bottom"/>
          </w:tcPr>
          <w:p w:rsidR="005C6DC7" w:rsidRPr="00620B21" w:rsidRDefault="005C6DC7" w:rsidP="005C6DC7">
            <w:pPr>
              <w:autoSpaceDE w:val="0"/>
              <w:autoSpaceDN w:val="0"/>
              <w:adjustRightInd w:val="0"/>
              <w:jc w:val="both"/>
              <w:rPr>
                <w:rFonts w:ascii="Arial" w:hAnsi="Arial" w:cs="Arial"/>
                <w:b/>
                <w:bCs/>
                <w:sz w:val="24"/>
                <w:szCs w:val="24"/>
                <w:lang w:val="uk-UA"/>
              </w:rPr>
            </w:pPr>
            <w:r w:rsidRPr="00620B21">
              <w:rPr>
                <w:rFonts w:ascii="Arial" w:hAnsi="Arial" w:cs="Arial"/>
                <w:b/>
                <w:bCs/>
                <w:sz w:val="24"/>
                <w:szCs w:val="24"/>
                <w:lang w:val="uk-UA"/>
              </w:rPr>
              <w:t>Всього</w:t>
            </w:r>
          </w:p>
        </w:tc>
        <w:tc>
          <w:tcPr>
            <w:tcW w:w="1559" w:type="dxa"/>
            <w:tcBorders>
              <w:top w:val="nil"/>
              <w:left w:val="single" w:sz="6" w:space="0" w:color="000000"/>
              <w:bottom w:val="single" w:sz="6" w:space="0" w:color="000000"/>
              <w:right w:val="single" w:sz="6" w:space="0" w:color="000000"/>
            </w:tcBorders>
            <w:vAlign w:val="bottom"/>
          </w:tcPr>
          <w:p w:rsidR="005C6DC7" w:rsidRPr="00620B21" w:rsidRDefault="005C6DC7" w:rsidP="005C6DC7">
            <w:pPr>
              <w:autoSpaceDE w:val="0"/>
              <w:autoSpaceDN w:val="0"/>
              <w:adjustRightInd w:val="0"/>
              <w:jc w:val="center"/>
              <w:rPr>
                <w:rFonts w:ascii="Arial" w:hAnsi="Arial" w:cs="Arial"/>
                <w:bCs/>
                <w:sz w:val="24"/>
                <w:szCs w:val="24"/>
                <w:lang w:val="uk-UA"/>
              </w:rPr>
            </w:pPr>
            <w:r w:rsidRPr="00620B21">
              <w:rPr>
                <w:rFonts w:ascii="Arial" w:hAnsi="Arial" w:cs="Arial"/>
                <w:bCs/>
                <w:sz w:val="24"/>
                <w:szCs w:val="24"/>
                <w:lang w:val="uk-UA"/>
              </w:rPr>
              <w:t>2231,0</w:t>
            </w:r>
          </w:p>
        </w:tc>
        <w:tc>
          <w:tcPr>
            <w:tcW w:w="1559" w:type="dxa"/>
            <w:tcBorders>
              <w:top w:val="nil"/>
              <w:left w:val="single" w:sz="6" w:space="0" w:color="000000"/>
              <w:bottom w:val="single" w:sz="6" w:space="0" w:color="000000"/>
              <w:right w:val="single" w:sz="6" w:space="0" w:color="000000"/>
            </w:tcBorders>
          </w:tcPr>
          <w:p w:rsidR="005C6DC7" w:rsidRPr="00620B21" w:rsidRDefault="005C6DC7" w:rsidP="005C6DC7">
            <w:pPr>
              <w:jc w:val="center"/>
              <w:rPr>
                <w:rFonts w:ascii="Arial" w:hAnsi="Arial" w:cs="Arial"/>
                <w:sz w:val="24"/>
                <w:szCs w:val="24"/>
              </w:rPr>
            </w:pPr>
            <w:r w:rsidRPr="00620B21">
              <w:rPr>
                <w:rFonts w:ascii="Arial" w:hAnsi="Arial" w:cs="Arial"/>
                <w:sz w:val="24"/>
                <w:szCs w:val="24"/>
              </w:rPr>
              <w:t>1873,0</w:t>
            </w:r>
          </w:p>
        </w:tc>
      </w:tr>
    </w:tbl>
    <w:p w:rsidR="001D107D" w:rsidRPr="00620B21" w:rsidRDefault="001D107D" w:rsidP="001D107D">
      <w:pPr>
        <w:keepNext/>
        <w:tabs>
          <w:tab w:val="left" w:pos="0"/>
        </w:tabs>
        <w:spacing w:before="240" w:after="120"/>
        <w:ind w:left="720"/>
        <w:rPr>
          <w:rFonts w:ascii="Arial" w:hAnsi="Arial" w:cs="Arial"/>
          <w:b/>
          <w:bCs/>
          <w:sz w:val="24"/>
          <w:szCs w:val="24"/>
          <w:lang w:val="uk-UA"/>
        </w:rPr>
      </w:pPr>
      <w:r w:rsidRPr="00620B21">
        <w:rPr>
          <w:rFonts w:ascii="Arial" w:hAnsi="Arial" w:cs="Arial"/>
          <w:b/>
          <w:bCs/>
          <w:sz w:val="24"/>
          <w:szCs w:val="24"/>
          <w:lang w:val="uk-UA"/>
        </w:rPr>
        <w:t>7.3. АДМІНІСТРАТИВНІ ВИТРАТИ</w:t>
      </w:r>
    </w:p>
    <w:p w:rsidR="001D107D" w:rsidRPr="00620B21" w:rsidRDefault="001D107D" w:rsidP="001D107D">
      <w:pPr>
        <w:rPr>
          <w:rFonts w:ascii="Arial" w:hAnsi="Arial" w:cs="Arial"/>
          <w:sz w:val="24"/>
          <w:szCs w:val="24"/>
          <w:lang w:val="uk-UA"/>
        </w:rPr>
      </w:pPr>
      <w:r w:rsidRPr="00620B21">
        <w:rPr>
          <w:rFonts w:ascii="Arial" w:hAnsi="Arial" w:cs="Arial"/>
          <w:sz w:val="24"/>
          <w:szCs w:val="24"/>
          <w:lang w:val="uk-UA"/>
        </w:rPr>
        <w:t>Адміністративні витрати  були представлені наступним чином:</w:t>
      </w:r>
    </w:p>
    <w:p w:rsidR="001D107D" w:rsidRPr="00620B21" w:rsidRDefault="001D107D" w:rsidP="001D107D">
      <w:pPr>
        <w:rPr>
          <w:rFonts w:ascii="Arial" w:hAnsi="Arial" w:cs="Arial"/>
          <w:sz w:val="24"/>
          <w:szCs w:val="24"/>
          <w:lang w:val="uk-UA"/>
        </w:rPr>
      </w:pPr>
    </w:p>
    <w:tbl>
      <w:tblPr>
        <w:tblW w:w="9224" w:type="dxa"/>
        <w:tblLayout w:type="fixed"/>
        <w:tblCellMar>
          <w:left w:w="10" w:type="dxa"/>
          <w:right w:w="10" w:type="dxa"/>
        </w:tblCellMar>
        <w:tblLook w:val="0000" w:firstRow="0" w:lastRow="0" w:firstColumn="0" w:lastColumn="0" w:noHBand="0" w:noVBand="0"/>
      </w:tblPr>
      <w:tblGrid>
        <w:gridCol w:w="6106"/>
        <w:gridCol w:w="1559"/>
        <w:gridCol w:w="1559"/>
      </w:tblGrid>
      <w:tr w:rsidR="005C6DC7" w:rsidRPr="00620B21" w:rsidTr="005C6DC7">
        <w:trPr>
          <w:trHeight w:val="465"/>
        </w:trPr>
        <w:tc>
          <w:tcPr>
            <w:tcW w:w="6106" w:type="dxa"/>
            <w:tcBorders>
              <w:top w:val="single" w:sz="1" w:space="0" w:color="000000"/>
              <w:left w:val="single" w:sz="1" w:space="0" w:color="000000"/>
              <w:bottom w:val="single" w:sz="1" w:space="0" w:color="000000"/>
            </w:tcBorders>
            <w:shd w:val="clear" w:color="auto" w:fill="auto"/>
            <w:vAlign w:val="bottom"/>
          </w:tcPr>
          <w:p w:rsidR="005C6DC7" w:rsidRPr="00620B21" w:rsidRDefault="005C6DC7" w:rsidP="005C6DC7">
            <w:pPr>
              <w:jc w:val="center"/>
              <w:rPr>
                <w:rFonts w:ascii="Arial" w:hAnsi="Arial" w:cs="Arial"/>
                <w:sz w:val="24"/>
                <w:szCs w:val="24"/>
                <w:lang w:val="ru-RU"/>
              </w:rPr>
            </w:pPr>
          </w:p>
        </w:tc>
        <w:tc>
          <w:tcPr>
            <w:tcW w:w="1559" w:type="dxa"/>
            <w:tcBorders>
              <w:top w:val="single" w:sz="1" w:space="0" w:color="000000"/>
              <w:left w:val="single" w:sz="1" w:space="0" w:color="000000"/>
              <w:bottom w:val="single" w:sz="1" w:space="0" w:color="000000"/>
              <w:right w:val="single" w:sz="1" w:space="0" w:color="000000"/>
            </w:tcBorders>
          </w:tcPr>
          <w:p w:rsidR="005C6DC7" w:rsidRPr="00620B21" w:rsidRDefault="005C6DC7" w:rsidP="005C6DC7">
            <w:pPr>
              <w:jc w:val="right"/>
              <w:rPr>
                <w:rFonts w:ascii="Arial" w:hAnsi="Arial" w:cs="Arial"/>
                <w:bCs/>
                <w:color w:val="000000"/>
                <w:sz w:val="24"/>
                <w:szCs w:val="24"/>
                <w:lang w:val="uk-UA"/>
              </w:rPr>
            </w:pPr>
            <w:r w:rsidRPr="00620B21">
              <w:rPr>
                <w:rFonts w:ascii="Arial" w:hAnsi="Arial" w:cs="Arial"/>
                <w:bCs/>
                <w:color w:val="000000"/>
                <w:sz w:val="24"/>
                <w:szCs w:val="24"/>
                <w:lang w:val="uk-UA"/>
              </w:rPr>
              <w:t>201</w:t>
            </w:r>
            <w:r w:rsidRPr="00620B21">
              <w:rPr>
                <w:rFonts w:ascii="Arial" w:hAnsi="Arial" w:cs="Arial"/>
                <w:bCs/>
                <w:color w:val="000000"/>
                <w:sz w:val="24"/>
                <w:szCs w:val="24"/>
              </w:rPr>
              <w:t>5</w:t>
            </w:r>
            <w:r w:rsidRPr="00620B21">
              <w:rPr>
                <w:rFonts w:ascii="Arial" w:hAnsi="Arial" w:cs="Arial"/>
                <w:bCs/>
                <w:color w:val="000000"/>
                <w:sz w:val="24"/>
                <w:szCs w:val="24"/>
                <w:lang w:val="uk-UA"/>
              </w:rPr>
              <w:t xml:space="preserve"> рік</w:t>
            </w:r>
          </w:p>
        </w:tc>
        <w:tc>
          <w:tcPr>
            <w:tcW w:w="1559" w:type="dxa"/>
            <w:tcBorders>
              <w:top w:val="single" w:sz="1" w:space="0" w:color="000000"/>
              <w:left w:val="single" w:sz="1" w:space="0" w:color="000000"/>
              <w:bottom w:val="single" w:sz="1" w:space="0" w:color="000000"/>
              <w:right w:val="single" w:sz="1" w:space="0" w:color="000000"/>
            </w:tcBorders>
          </w:tcPr>
          <w:p w:rsidR="005C6DC7" w:rsidRPr="00620B21" w:rsidRDefault="005C6DC7" w:rsidP="005C6DC7">
            <w:pPr>
              <w:rPr>
                <w:rFonts w:ascii="Arial" w:hAnsi="Arial" w:cs="Arial"/>
                <w:sz w:val="24"/>
                <w:szCs w:val="24"/>
              </w:rPr>
            </w:pPr>
            <w:r w:rsidRPr="00620B21">
              <w:rPr>
                <w:rFonts w:ascii="Arial" w:hAnsi="Arial" w:cs="Arial"/>
                <w:sz w:val="24"/>
                <w:szCs w:val="24"/>
              </w:rPr>
              <w:t>2014 рік</w:t>
            </w:r>
          </w:p>
        </w:tc>
      </w:tr>
      <w:tr w:rsidR="005C6DC7" w:rsidRPr="00620B21" w:rsidTr="005C6DC7">
        <w:trPr>
          <w:trHeight w:val="300"/>
        </w:trPr>
        <w:tc>
          <w:tcPr>
            <w:tcW w:w="6106" w:type="dxa"/>
            <w:tcBorders>
              <w:left w:val="single" w:sz="1" w:space="0" w:color="000000"/>
              <w:bottom w:val="single" w:sz="1" w:space="0" w:color="000000"/>
            </w:tcBorders>
            <w:shd w:val="clear" w:color="auto" w:fill="auto"/>
            <w:vAlign w:val="bottom"/>
          </w:tcPr>
          <w:p w:rsidR="005C6DC7" w:rsidRPr="00620B21" w:rsidRDefault="005C6DC7" w:rsidP="005C6DC7">
            <w:pPr>
              <w:rPr>
                <w:rFonts w:ascii="Arial" w:hAnsi="Arial" w:cs="Arial"/>
                <w:sz w:val="24"/>
                <w:szCs w:val="24"/>
                <w:lang w:val="uk-UA"/>
              </w:rPr>
            </w:pPr>
            <w:r w:rsidRPr="00620B21">
              <w:rPr>
                <w:rFonts w:ascii="Arial" w:hAnsi="Arial" w:cs="Arial"/>
                <w:sz w:val="24"/>
                <w:szCs w:val="24"/>
                <w:lang w:val="uk-UA"/>
              </w:rPr>
              <w:t>Заробітна плата та відповідні нарахування</w:t>
            </w:r>
          </w:p>
        </w:tc>
        <w:tc>
          <w:tcPr>
            <w:tcW w:w="1559" w:type="dxa"/>
            <w:tcBorders>
              <w:left w:val="single" w:sz="1" w:space="0" w:color="000000"/>
              <w:bottom w:val="single" w:sz="1" w:space="0" w:color="000000"/>
              <w:right w:val="single" w:sz="1" w:space="0" w:color="000000"/>
            </w:tcBorders>
            <w:vAlign w:val="bottom"/>
          </w:tcPr>
          <w:p w:rsidR="005C6DC7" w:rsidRPr="00620B21" w:rsidRDefault="005C6DC7" w:rsidP="005C6DC7">
            <w:pPr>
              <w:jc w:val="center"/>
              <w:rPr>
                <w:rFonts w:ascii="Arial" w:hAnsi="Arial" w:cs="Arial"/>
                <w:sz w:val="24"/>
                <w:szCs w:val="24"/>
              </w:rPr>
            </w:pPr>
            <w:r w:rsidRPr="00620B21">
              <w:rPr>
                <w:rFonts w:ascii="Arial" w:hAnsi="Arial" w:cs="Arial"/>
                <w:sz w:val="24"/>
                <w:szCs w:val="24"/>
              </w:rPr>
              <w:t>169.0</w:t>
            </w:r>
          </w:p>
        </w:tc>
        <w:tc>
          <w:tcPr>
            <w:tcW w:w="1559" w:type="dxa"/>
            <w:tcBorders>
              <w:left w:val="single" w:sz="1" w:space="0" w:color="000000"/>
              <w:bottom w:val="single" w:sz="1" w:space="0" w:color="000000"/>
              <w:right w:val="single" w:sz="1" w:space="0" w:color="000000"/>
            </w:tcBorders>
          </w:tcPr>
          <w:p w:rsidR="005C6DC7" w:rsidRPr="00620B21" w:rsidRDefault="005C6DC7" w:rsidP="005C6DC7">
            <w:pPr>
              <w:rPr>
                <w:rFonts w:ascii="Arial" w:hAnsi="Arial" w:cs="Arial"/>
                <w:sz w:val="24"/>
                <w:szCs w:val="24"/>
              </w:rPr>
            </w:pPr>
            <w:r w:rsidRPr="00620B21">
              <w:rPr>
                <w:rFonts w:ascii="Arial" w:hAnsi="Arial" w:cs="Arial"/>
                <w:sz w:val="24"/>
                <w:szCs w:val="24"/>
              </w:rPr>
              <w:t>453,0</w:t>
            </w:r>
          </w:p>
        </w:tc>
      </w:tr>
      <w:tr w:rsidR="005C6DC7" w:rsidRPr="00620B21" w:rsidTr="005C6DC7">
        <w:trPr>
          <w:trHeight w:val="300"/>
        </w:trPr>
        <w:tc>
          <w:tcPr>
            <w:tcW w:w="6106"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sz w:val="24"/>
                <w:szCs w:val="24"/>
                <w:lang w:val="uk-UA"/>
              </w:rPr>
            </w:pPr>
            <w:r w:rsidRPr="00620B21">
              <w:rPr>
                <w:rFonts w:ascii="Arial" w:hAnsi="Arial" w:cs="Arial"/>
                <w:sz w:val="24"/>
                <w:szCs w:val="24"/>
                <w:lang w:val="uk-UA"/>
              </w:rPr>
              <w:t>Податки</w:t>
            </w:r>
          </w:p>
        </w:tc>
        <w:tc>
          <w:tcPr>
            <w:tcW w:w="1559" w:type="dxa"/>
            <w:tcBorders>
              <w:left w:val="single" w:sz="1" w:space="0" w:color="000000"/>
              <w:bottom w:val="single" w:sz="1" w:space="0" w:color="000000"/>
              <w:right w:val="single" w:sz="1" w:space="0" w:color="000000"/>
            </w:tcBorders>
            <w:vAlign w:val="center"/>
          </w:tcPr>
          <w:p w:rsidR="005C6DC7" w:rsidRPr="00620B21" w:rsidRDefault="005C6DC7" w:rsidP="005C6DC7">
            <w:pPr>
              <w:jc w:val="center"/>
              <w:rPr>
                <w:rFonts w:ascii="Arial" w:hAnsi="Arial" w:cs="Arial"/>
                <w:sz w:val="24"/>
                <w:szCs w:val="24"/>
              </w:rPr>
            </w:pPr>
            <w:r w:rsidRPr="00620B21">
              <w:rPr>
                <w:rFonts w:ascii="Arial" w:hAnsi="Arial" w:cs="Arial"/>
                <w:sz w:val="24"/>
                <w:szCs w:val="24"/>
              </w:rPr>
              <w:t>145.0</w:t>
            </w:r>
          </w:p>
        </w:tc>
        <w:tc>
          <w:tcPr>
            <w:tcW w:w="1559" w:type="dxa"/>
            <w:tcBorders>
              <w:left w:val="single" w:sz="1" w:space="0" w:color="000000"/>
              <w:bottom w:val="single" w:sz="1" w:space="0" w:color="000000"/>
              <w:right w:val="single" w:sz="1" w:space="0" w:color="000000"/>
            </w:tcBorders>
          </w:tcPr>
          <w:p w:rsidR="005C6DC7" w:rsidRPr="00620B21" w:rsidRDefault="005C6DC7" w:rsidP="005C6DC7">
            <w:pPr>
              <w:rPr>
                <w:rFonts w:ascii="Arial" w:hAnsi="Arial" w:cs="Arial"/>
                <w:sz w:val="24"/>
                <w:szCs w:val="24"/>
              </w:rPr>
            </w:pPr>
            <w:r w:rsidRPr="00620B21">
              <w:rPr>
                <w:rFonts w:ascii="Arial" w:hAnsi="Arial" w:cs="Arial"/>
                <w:sz w:val="24"/>
                <w:szCs w:val="24"/>
              </w:rPr>
              <w:t>250,0</w:t>
            </w:r>
          </w:p>
        </w:tc>
      </w:tr>
      <w:tr w:rsidR="005C6DC7" w:rsidRPr="00620B21" w:rsidTr="005C6DC7">
        <w:trPr>
          <w:trHeight w:val="300"/>
        </w:trPr>
        <w:tc>
          <w:tcPr>
            <w:tcW w:w="6106"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sz w:val="24"/>
                <w:szCs w:val="24"/>
                <w:lang w:val="uk-UA"/>
              </w:rPr>
            </w:pPr>
            <w:r w:rsidRPr="00620B21">
              <w:rPr>
                <w:rFonts w:ascii="Arial" w:hAnsi="Arial" w:cs="Arial"/>
                <w:sz w:val="24"/>
                <w:szCs w:val="24"/>
                <w:lang w:val="uk-UA"/>
              </w:rPr>
              <w:t>Комунальні послуги</w:t>
            </w:r>
          </w:p>
        </w:tc>
        <w:tc>
          <w:tcPr>
            <w:tcW w:w="1559" w:type="dxa"/>
            <w:tcBorders>
              <w:left w:val="single" w:sz="1" w:space="0" w:color="000000"/>
              <w:bottom w:val="single" w:sz="1" w:space="0" w:color="000000"/>
              <w:right w:val="single" w:sz="1" w:space="0" w:color="000000"/>
            </w:tcBorders>
            <w:vAlign w:val="center"/>
          </w:tcPr>
          <w:p w:rsidR="005C6DC7" w:rsidRPr="00620B21" w:rsidRDefault="005C6DC7" w:rsidP="005C6DC7">
            <w:pPr>
              <w:jc w:val="center"/>
              <w:rPr>
                <w:rFonts w:ascii="Arial" w:hAnsi="Arial" w:cs="Arial"/>
                <w:sz w:val="24"/>
                <w:szCs w:val="24"/>
                <w:lang w:val="uk-UA"/>
              </w:rPr>
            </w:pPr>
          </w:p>
        </w:tc>
        <w:tc>
          <w:tcPr>
            <w:tcW w:w="1559" w:type="dxa"/>
            <w:tcBorders>
              <w:left w:val="single" w:sz="1" w:space="0" w:color="000000"/>
              <w:bottom w:val="single" w:sz="1" w:space="0" w:color="000000"/>
              <w:right w:val="single" w:sz="1" w:space="0" w:color="000000"/>
            </w:tcBorders>
          </w:tcPr>
          <w:p w:rsidR="005C6DC7" w:rsidRPr="00620B21" w:rsidRDefault="005C6DC7" w:rsidP="005C6DC7">
            <w:pPr>
              <w:rPr>
                <w:rFonts w:ascii="Arial" w:hAnsi="Arial" w:cs="Arial"/>
                <w:sz w:val="24"/>
                <w:szCs w:val="24"/>
              </w:rPr>
            </w:pPr>
            <w:r w:rsidRPr="00620B21">
              <w:rPr>
                <w:rFonts w:ascii="Arial" w:hAnsi="Arial" w:cs="Arial"/>
                <w:sz w:val="24"/>
                <w:szCs w:val="24"/>
              </w:rPr>
              <w:t>55,0</w:t>
            </w:r>
          </w:p>
        </w:tc>
      </w:tr>
      <w:tr w:rsidR="005C6DC7" w:rsidRPr="00620B21" w:rsidTr="005C6DC7">
        <w:trPr>
          <w:trHeight w:val="300"/>
        </w:trPr>
        <w:tc>
          <w:tcPr>
            <w:tcW w:w="6106"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sz w:val="24"/>
                <w:szCs w:val="24"/>
                <w:lang w:val="uk-UA"/>
              </w:rPr>
            </w:pPr>
            <w:r w:rsidRPr="00620B21">
              <w:rPr>
                <w:rFonts w:ascii="Arial" w:hAnsi="Arial" w:cs="Arial"/>
                <w:sz w:val="24"/>
                <w:szCs w:val="24"/>
                <w:lang w:val="uk-UA"/>
              </w:rPr>
              <w:t>Послуги зв'язку</w:t>
            </w:r>
          </w:p>
        </w:tc>
        <w:tc>
          <w:tcPr>
            <w:tcW w:w="1559" w:type="dxa"/>
            <w:tcBorders>
              <w:left w:val="single" w:sz="1" w:space="0" w:color="000000"/>
              <w:bottom w:val="single" w:sz="1" w:space="0" w:color="000000"/>
              <w:right w:val="single" w:sz="1" w:space="0" w:color="000000"/>
            </w:tcBorders>
            <w:vAlign w:val="center"/>
          </w:tcPr>
          <w:p w:rsidR="005C6DC7" w:rsidRPr="00620B21" w:rsidRDefault="005C6DC7" w:rsidP="005C6DC7">
            <w:pPr>
              <w:jc w:val="center"/>
              <w:rPr>
                <w:rFonts w:ascii="Arial" w:hAnsi="Arial" w:cs="Arial"/>
                <w:sz w:val="24"/>
                <w:szCs w:val="24"/>
              </w:rPr>
            </w:pPr>
            <w:r w:rsidRPr="00620B21">
              <w:rPr>
                <w:rFonts w:ascii="Arial" w:hAnsi="Arial" w:cs="Arial"/>
                <w:sz w:val="24"/>
                <w:szCs w:val="24"/>
              </w:rPr>
              <w:t>2.0</w:t>
            </w:r>
          </w:p>
        </w:tc>
        <w:tc>
          <w:tcPr>
            <w:tcW w:w="1559" w:type="dxa"/>
            <w:tcBorders>
              <w:left w:val="single" w:sz="1" w:space="0" w:color="000000"/>
              <w:bottom w:val="single" w:sz="1" w:space="0" w:color="000000"/>
              <w:right w:val="single" w:sz="1" w:space="0" w:color="000000"/>
            </w:tcBorders>
          </w:tcPr>
          <w:p w:rsidR="005C6DC7" w:rsidRPr="00620B21" w:rsidRDefault="005C6DC7" w:rsidP="005C6DC7">
            <w:pPr>
              <w:rPr>
                <w:rFonts w:ascii="Arial" w:hAnsi="Arial" w:cs="Arial"/>
                <w:sz w:val="24"/>
                <w:szCs w:val="24"/>
              </w:rPr>
            </w:pPr>
            <w:r w:rsidRPr="00620B21">
              <w:rPr>
                <w:rFonts w:ascii="Arial" w:hAnsi="Arial" w:cs="Arial"/>
                <w:sz w:val="24"/>
                <w:szCs w:val="24"/>
              </w:rPr>
              <w:t>32,0</w:t>
            </w:r>
          </w:p>
        </w:tc>
      </w:tr>
      <w:tr w:rsidR="005C6DC7" w:rsidRPr="00620B21" w:rsidTr="005C6DC7">
        <w:trPr>
          <w:trHeight w:val="300"/>
        </w:trPr>
        <w:tc>
          <w:tcPr>
            <w:tcW w:w="6106"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sz w:val="24"/>
                <w:szCs w:val="24"/>
                <w:lang w:val="uk-UA"/>
              </w:rPr>
            </w:pPr>
            <w:r w:rsidRPr="00620B21">
              <w:rPr>
                <w:rFonts w:ascii="Arial" w:hAnsi="Arial" w:cs="Arial"/>
                <w:sz w:val="24"/>
                <w:szCs w:val="24"/>
                <w:lang w:val="uk-UA"/>
              </w:rPr>
              <w:t>Транспортні витрати</w:t>
            </w:r>
          </w:p>
        </w:tc>
        <w:tc>
          <w:tcPr>
            <w:tcW w:w="1559" w:type="dxa"/>
            <w:tcBorders>
              <w:left w:val="single" w:sz="1" w:space="0" w:color="000000"/>
              <w:bottom w:val="single" w:sz="1" w:space="0" w:color="000000"/>
              <w:right w:val="single" w:sz="1" w:space="0" w:color="000000"/>
            </w:tcBorders>
            <w:vAlign w:val="center"/>
          </w:tcPr>
          <w:p w:rsidR="005C6DC7" w:rsidRPr="00620B21" w:rsidRDefault="005C6DC7" w:rsidP="005C6DC7">
            <w:pPr>
              <w:jc w:val="center"/>
              <w:rPr>
                <w:rFonts w:ascii="Arial" w:hAnsi="Arial" w:cs="Arial"/>
                <w:sz w:val="24"/>
                <w:szCs w:val="24"/>
                <w:lang w:val="uk-UA"/>
              </w:rPr>
            </w:pPr>
          </w:p>
        </w:tc>
        <w:tc>
          <w:tcPr>
            <w:tcW w:w="1559" w:type="dxa"/>
            <w:tcBorders>
              <w:left w:val="single" w:sz="1" w:space="0" w:color="000000"/>
              <w:bottom w:val="single" w:sz="1" w:space="0" w:color="000000"/>
              <w:right w:val="single" w:sz="1" w:space="0" w:color="000000"/>
            </w:tcBorders>
          </w:tcPr>
          <w:p w:rsidR="005C6DC7" w:rsidRPr="00620B21" w:rsidRDefault="005C6DC7" w:rsidP="005C6DC7">
            <w:pPr>
              <w:rPr>
                <w:rFonts w:ascii="Arial" w:hAnsi="Arial" w:cs="Arial"/>
                <w:sz w:val="24"/>
                <w:szCs w:val="24"/>
              </w:rPr>
            </w:pPr>
          </w:p>
        </w:tc>
      </w:tr>
      <w:tr w:rsidR="005C6DC7" w:rsidRPr="00620B21" w:rsidTr="005C6DC7">
        <w:trPr>
          <w:trHeight w:val="300"/>
        </w:trPr>
        <w:tc>
          <w:tcPr>
            <w:tcW w:w="6106"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sz w:val="24"/>
                <w:szCs w:val="24"/>
                <w:lang w:val="uk-UA"/>
              </w:rPr>
            </w:pPr>
            <w:r w:rsidRPr="00620B21">
              <w:rPr>
                <w:rFonts w:ascii="Arial" w:hAnsi="Arial" w:cs="Arial"/>
                <w:sz w:val="24"/>
                <w:szCs w:val="24"/>
                <w:lang w:val="uk-UA"/>
              </w:rPr>
              <w:t>Страхування майна</w:t>
            </w:r>
          </w:p>
        </w:tc>
        <w:tc>
          <w:tcPr>
            <w:tcW w:w="1559" w:type="dxa"/>
            <w:tcBorders>
              <w:left w:val="single" w:sz="1" w:space="0" w:color="000000"/>
              <w:bottom w:val="single" w:sz="1" w:space="0" w:color="000000"/>
              <w:right w:val="single" w:sz="1" w:space="0" w:color="000000"/>
            </w:tcBorders>
            <w:vAlign w:val="center"/>
          </w:tcPr>
          <w:p w:rsidR="005C6DC7" w:rsidRPr="00620B21" w:rsidRDefault="005C6DC7" w:rsidP="005C6DC7">
            <w:pPr>
              <w:jc w:val="center"/>
              <w:rPr>
                <w:rFonts w:ascii="Arial" w:hAnsi="Arial" w:cs="Arial"/>
                <w:sz w:val="24"/>
                <w:szCs w:val="24"/>
                <w:lang w:val="uk-UA"/>
              </w:rPr>
            </w:pPr>
          </w:p>
        </w:tc>
        <w:tc>
          <w:tcPr>
            <w:tcW w:w="1559" w:type="dxa"/>
            <w:tcBorders>
              <w:left w:val="single" w:sz="1" w:space="0" w:color="000000"/>
              <w:bottom w:val="single" w:sz="1" w:space="0" w:color="000000"/>
              <w:right w:val="single" w:sz="1" w:space="0" w:color="000000"/>
            </w:tcBorders>
          </w:tcPr>
          <w:p w:rsidR="005C6DC7" w:rsidRPr="00620B21" w:rsidRDefault="005C6DC7" w:rsidP="005C6DC7">
            <w:pPr>
              <w:rPr>
                <w:rFonts w:ascii="Arial" w:hAnsi="Arial" w:cs="Arial"/>
                <w:sz w:val="24"/>
                <w:szCs w:val="24"/>
              </w:rPr>
            </w:pPr>
            <w:r w:rsidRPr="00620B21">
              <w:rPr>
                <w:rFonts w:ascii="Arial" w:hAnsi="Arial" w:cs="Arial"/>
                <w:sz w:val="24"/>
                <w:szCs w:val="24"/>
              </w:rPr>
              <w:t>4,5</w:t>
            </w:r>
          </w:p>
        </w:tc>
      </w:tr>
      <w:tr w:rsidR="005C6DC7" w:rsidRPr="00620B21" w:rsidTr="005C6DC7">
        <w:trPr>
          <w:trHeight w:val="300"/>
        </w:trPr>
        <w:tc>
          <w:tcPr>
            <w:tcW w:w="6106"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sz w:val="24"/>
                <w:szCs w:val="24"/>
                <w:lang w:val="uk-UA"/>
              </w:rPr>
            </w:pPr>
            <w:r w:rsidRPr="00620B21">
              <w:rPr>
                <w:rFonts w:ascii="Arial" w:hAnsi="Arial" w:cs="Arial"/>
                <w:sz w:val="24"/>
                <w:szCs w:val="24"/>
                <w:lang w:val="uk-UA"/>
              </w:rPr>
              <w:t xml:space="preserve">Послуги  банку </w:t>
            </w:r>
          </w:p>
        </w:tc>
        <w:tc>
          <w:tcPr>
            <w:tcW w:w="1559" w:type="dxa"/>
            <w:tcBorders>
              <w:left w:val="single" w:sz="1" w:space="0" w:color="000000"/>
              <w:bottom w:val="single" w:sz="1" w:space="0" w:color="000000"/>
              <w:right w:val="single" w:sz="1" w:space="0" w:color="000000"/>
            </w:tcBorders>
            <w:vAlign w:val="center"/>
          </w:tcPr>
          <w:p w:rsidR="005C6DC7" w:rsidRPr="00620B21" w:rsidRDefault="005C6DC7" w:rsidP="005C6DC7">
            <w:pPr>
              <w:jc w:val="center"/>
              <w:rPr>
                <w:rFonts w:ascii="Arial" w:hAnsi="Arial" w:cs="Arial"/>
                <w:sz w:val="24"/>
                <w:szCs w:val="24"/>
              </w:rPr>
            </w:pPr>
            <w:r w:rsidRPr="00620B21">
              <w:rPr>
                <w:rFonts w:ascii="Arial" w:hAnsi="Arial" w:cs="Arial"/>
                <w:sz w:val="24"/>
                <w:szCs w:val="24"/>
              </w:rPr>
              <w:t>4.0</w:t>
            </w:r>
          </w:p>
        </w:tc>
        <w:tc>
          <w:tcPr>
            <w:tcW w:w="1559" w:type="dxa"/>
            <w:tcBorders>
              <w:left w:val="single" w:sz="1" w:space="0" w:color="000000"/>
              <w:bottom w:val="single" w:sz="1" w:space="0" w:color="000000"/>
              <w:right w:val="single" w:sz="1" w:space="0" w:color="000000"/>
            </w:tcBorders>
          </w:tcPr>
          <w:p w:rsidR="005C6DC7" w:rsidRPr="00620B21" w:rsidRDefault="005C6DC7" w:rsidP="005C6DC7">
            <w:pPr>
              <w:rPr>
                <w:rFonts w:ascii="Arial" w:hAnsi="Arial" w:cs="Arial"/>
                <w:sz w:val="24"/>
                <w:szCs w:val="24"/>
              </w:rPr>
            </w:pPr>
            <w:r w:rsidRPr="00620B21">
              <w:rPr>
                <w:rFonts w:ascii="Arial" w:hAnsi="Arial" w:cs="Arial"/>
                <w:sz w:val="24"/>
                <w:szCs w:val="24"/>
              </w:rPr>
              <w:t>8,0</w:t>
            </w:r>
          </w:p>
        </w:tc>
      </w:tr>
      <w:tr w:rsidR="005C6DC7" w:rsidRPr="00620B21" w:rsidTr="005C6DC7">
        <w:trPr>
          <w:trHeight w:val="315"/>
        </w:trPr>
        <w:tc>
          <w:tcPr>
            <w:tcW w:w="6106"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sz w:val="24"/>
                <w:szCs w:val="24"/>
                <w:lang w:val="uk-UA"/>
              </w:rPr>
            </w:pPr>
            <w:r w:rsidRPr="00620B21">
              <w:rPr>
                <w:rFonts w:ascii="Arial" w:hAnsi="Arial" w:cs="Arial"/>
                <w:sz w:val="24"/>
                <w:szCs w:val="24"/>
                <w:lang w:val="uk-UA"/>
              </w:rPr>
              <w:t xml:space="preserve">Юридичні послуги, інформаційно-консультаційні </w:t>
            </w:r>
          </w:p>
        </w:tc>
        <w:tc>
          <w:tcPr>
            <w:tcW w:w="1559" w:type="dxa"/>
            <w:tcBorders>
              <w:left w:val="single" w:sz="1" w:space="0" w:color="000000"/>
              <w:bottom w:val="single" w:sz="1" w:space="0" w:color="000000"/>
              <w:right w:val="single" w:sz="1" w:space="0" w:color="000000"/>
            </w:tcBorders>
            <w:vAlign w:val="center"/>
          </w:tcPr>
          <w:p w:rsidR="005C6DC7" w:rsidRPr="00620B21" w:rsidRDefault="005C6DC7" w:rsidP="005C6DC7">
            <w:pPr>
              <w:jc w:val="center"/>
              <w:rPr>
                <w:rFonts w:ascii="Arial" w:hAnsi="Arial" w:cs="Arial"/>
                <w:sz w:val="24"/>
                <w:szCs w:val="24"/>
                <w:lang w:val="uk-UA"/>
              </w:rPr>
            </w:pPr>
          </w:p>
        </w:tc>
        <w:tc>
          <w:tcPr>
            <w:tcW w:w="1559" w:type="dxa"/>
            <w:tcBorders>
              <w:left w:val="single" w:sz="1" w:space="0" w:color="000000"/>
              <w:bottom w:val="single" w:sz="1" w:space="0" w:color="000000"/>
              <w:right w:val="single" w:sz="1" w:space="0" w:color="000000"/>
            </w:tcBorders>
          </w:tcPr>
          <w:p w:rsidR="005C6DC7" w:rsidRPr="00620B21" w:rsidRDefault="005C6DC7" w:rsidP="005C6DC7">
            <w:pPr>
              <w:rPr>
                <w:rFonts w:ascii="Arial" w:hAnsi="Arial" w:cs="Arial"/>
                <w:sz w:val="24"/>
                <w:szCs w:val="24"/>
              </w:rPr>
            </w:pPr>
            <w:r w:rsidRPr="00620B21">
              <w:rPr>
                <w:rFonts w:ascii="Arial" w:hAnsi="Arial" w:cs="Arial"/>
                <w:sz w:val="24"/>
                <w:szCs w:val="24"/>
              </w:rPr>
              <w:t>5,0</w:t>
            </w:r>
          </w:p>
        </w:tc>
      </w:tr>
      <w:tr w:rsidR="005C6DC7" w:rsidRPr="00620B21" w:rsidTr="005C6DC7">
        <w:trPr>
          <w:trHeight w:val="300"/>
        </w:trPr>
        <w:tc>
          <w:tcPr>
            <w:tcW w:w="6106"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sz w:val="24"/>
                <w:szCs w:val="24"/>
                <w:lang w:val="uk-UA"/>
              </w:rPr>
            </w:pPr>
            <w:r w:rsidRPr="00620B21">
              <w:rPr>
                <w:rFonts w:ascii="Arial" w:hAnsi="Arial" w:cs="Arial"/>
                <w:sz w:val="24"/>
                <w:szCs w:val="24"/>
                <w:lang w:val="uk-UA"/>
              </w:rPr>
              <w:t>Витрати на відрядження</w:t>
            </w:r>
          </w:p>
        </w:tc>
        <w:tc>
          <w:tcPr>
            <w:tcW w:w="1559" w:type="dxa"/>
            <w:tcBorders>
              <w:left w:val="single" w:sz="1" w:space="0" w:color="000000"/>
              <w:bottom w:val="single" w:sz="1" w:space="0" w:color="000000"/>
              <w:right w:val="single" w:sz="1" w:space="0" w:color="000000"/>
            </w:tcBorders>
            <w:vAlign w:val="bottom"/>
          </w:tcPr>
          <w:p w:rsidR="005C6DC7" w:rsidRPr="00620B21" w:rsidRDefault="005C6DC7" w:rsidP="005C6DC7">
            <w:pPr>
              <w:jc w:val="center"/>
              <w:rPr>
                <w:rFonts w:ascii="Arial" w:hAnsi="Arial" w:cs="Arial"/>
                <w:sz w:val="24"/>
                <w:szCs w:val="24"/>
              </w:rPr>
            </w:pPr>
            <w:r w:rsidRPr="00620B21">
              <w:rPr>
                <w:rFonts w:ascii="Arial" w:hAnsi="Arial" w:cs="Arial"/>
                <w:sz w:val="24"/>
                <w:szCs w:val="24"/>
              </w:rPr>
              <w:t>1.0</w:t>
            </w:r>
          </w:p>
        </w:tc>
        <w:tc>
          <w:tcPr>
            <w:tcW w:w="1559" w:type="dxa"/>
            <w:tcBorders>
              <w:left w:val="single" w:sz="1" w:space="0" w:color="000000"/>
              <w:bottom w:val="single" w:sz="1" w:space="0" w:color="000000"/>
              <w:right w:val="single" w:sz="1" w:space="0" w:color="000000"/>
            </w:tcBorders>
          </w:tcPr>
          <w:p w:rsidR="005C6DC7" w:rsidRPr="00620B21" w:rsidRDefault="005C6DC7" w:rsidP="005C6DC7">
            <w:pPr>
              <w:rPr>
                <w:rFonts w:ascii="Arial" w:hAnsi="Arial" w:cs="Arial"/>
                <w:sz w:val="24"/>
                <w:szCs w:val="24"/>
              </w:rPr>
            </w:pPr>
            <w:r w:rsidRPr="00620B21">
              <w:rPr>
                <w:rFonts w:ascii="Arial" w:hAnsi="Arial" w:cs="Arial"/>
                <w:sz w:val="24"/>
                <w:szCs w:val="24"/>
              </w:rPr>
              <w:t>1,0</w:t>
            </w:r>
          </w:p>
        </w:tc>
      </w:tr>
      <w:tr w:rsidR="005C6DC7" w:rsidRPr="00620B21" w:rsidTr="005C6DC7">
        <w:trPr>
          <w:trHeight w:val="315"/>
        </w:trPr>
        <w:tc>
          <w:tcPr>
            <w:tcW w:w="6106"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sz w:val="24"/>
                <w:szCs w:val="24"/>
                <w:lang w:val="uk-UA"/>
              </w:rPr>
            </w:pPr>
            <w:r w:rsidRPr="00620B21">
              <w:rPr>
                <w:rFonts w:ascii="Arial" w:hAnsi="Arial" w:cs="Arial"/>
                <w:sz w:val="24"/>
                <w:szCs w:val="24"/>
                <w:lang w:val="uk-UA"/>
              </w:rPr>
              <w:t>Інші</w:t>
            </w:r>
          </w:p>
        </w:tc>
        <w:tc>
          <w:tcPr>
            <w:tcW w:w="1559" w:type="dxa"/>
            <w:tcBorders>
              <w:left w:val="single" w:sz="1" w:space="0" w:color="000000"/>
              <w:bottom w:val="single" w:sz="1" w:space="0" w:color="000000"/>
              <w:right w:val="single" w:sz="1" w:space="0" w:color="000000"/>
            </w:tcBorders>
            <w:vAlign w:val="center"/>
          </w:tcPr>
          <w:p w:rsidR="005C6DC7" w:rsidRPr="00620B21" w:rsidRDefault="005C6DC7" w:rsidP="005C6DC7">
            <w:pPr>
              <w:jc w:val="center"/>
              <w:rPr>
                <w:rFonts w:ascii="Arial" w:hAnsi="Arial" w:cs="Arial"/>
                <w:sz w:val="24"/>
                <w:szCs w:val="24"/>
              </w:rPr>
            </w:pPr>
            <w:r>
              <w:rPr>
                <w:rFonts w:ascii="Arial" w:hAnsi="Arial" w:cs="Arial"/>
                <w:sz w:val="24"/>
                <w:szCs w:val="24"/>
                <w:lang w:val="uk-UA"/>
              </w:rPr>
              <w:t>39</w:t>
            </w:r>
            <w:r w:rsidRPr="00620B21">
              <w:rPr>
                <w:rFonts w:ascii="Arial" w:hAnsi="Arial" w:cs="Arial"/>
                <w:sz w:val="24"/>
                <w:szCs w:val="24"/>
              </w:rPr>
              <w:t>.0</w:t>
            </w:r>
          </w:p>
        </w:tc>
        <w:tc>
          <w:tcPr>
            <w:tcW w:w="1559" w:type="dxa"/>
            <w:tcBorders>
              <w:left w:val="single" w:sz="1" w:space="0" w:color="000000"/>
              <w:bottom w:val="single" w:sz="1" w:space="0" w:color="000000"/>
              <w:right w:val="single" w:sz="1" w:space="0" w:color="000000"/>
            </w:tcBorders>
          </w:tcPr>
          <w:p w:rsidR="005C6DC7" w:rsidRPr="00620B21" w:rsidRDefault="005C6DC7" w:rsidP="005C6DC7">
            <w:pPr>
              <w:rPr>
                <w:rFonts w:ascii="Arial" w:hAnsi="Arial" w:cs="Arial"/>
                <w:sz w:val="24"/>
                <w:szCs w:val="24"/>
              </w:rPr>
            </w:pPr>
            <w:r w:rsidRPr="00620B21">
              <w:rPr>
                <w:rFonts w:ascii="Arial" w:hAnsi="Arial" w:cs="Arial"/>
                <w:sz w:val="24"/>
                <w:szCs w:val="24"/>
              </w:rPr>
              <w:t>133,5</w:t>
            </w:r>
          </w:p>
        </w:tc>
      </w:tr>
      <w:tr w:rsidR="005C6DC7" w:rsidRPr="00620B21" w:rsidTr="005C6DC7">
        <w:trPr>
          <w:trHeight w:val="315"/>
        </w:trPr>
        <w:tc>
          <w:tcPr>
            <w:tcW w:w="6106"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b/>
                <w:bCs/>
                <w:sz w:val="24"/>
                <w:szCs w:val="24"/>
                <w:lang w:val="uk-UA"/>
              </w:rPr>
            </w:pPr>
            <w:r w:rsidRPr="00620B21">
              <w:rPr>
                <w:rFonts w:ascii="Arial" w:hAnsi="Arial" w:cs="Arial"/>
                <w:b/>
                <w:bCs/>
                <w:sz w:val="24"/>
                <w:szCs w:val="24"/>
                <w:lang w:val="uk-UA"/>
              </w:rPr>
              <w:t>Всього</w:t>
            </w:r>
          </w:p>
        </w:tc>
        <w:tc>
          <w:tcPr>
            <w:tcW w:w="1559" w:type="dxa"/>
            <w:tcBorders>
              <w:left w:val="single" w:sz="1" w:space="0" w:color="000000"/>
              <w:bottom w:val="single" w:sz="1" w:space="0" w:color="000000"/>
              <w:right w:val="single" w:sz="1" w:space="0" w:color="000000"/>
            </w:tcBorders>
            <w:vAlign w:val="center"/>
          </w:tcPr>
          <w:p w:rsidR="005C6DC7" w:rsidRPr="00620B21" w:rsidRDefault="005C6DC7" w:rsidP="005C6DC7">
            <w:pPr>
              <w:jc w:val="center"/>
              <w:rPr>
                <w:rFonts w:ascii="Arial" w:hAnsi="Arial" w:cs="Arial"/>
                <w:bCs/>
                <w:sz w:val="24"/>
                <w:szCs w:val="24"/>
                <w:lang w:val="uk-UA"/>
              </w:rPr>
            </w:pPr>
            <w:r w:rsidRPr="00620B21">
              <w:rPr>
                <w:rFonts w:ascii="Arial" w:hAnsi="Arial" w:cs="Arial"/>
                <w:bCs/>
                <w:sz w:val="24"/>
                <w:szCs w:val="24"/>
                <w:lang w:val="uk-UA"/>
              </w:rPr>
              <w:t>3</w:t>
            </w:r>
            <w:r>
              <w:rPr>
                <w:rFonts w:ascii="Arial" w:hAnsi="Arial" w:cs="Arial"/>
                <w:bCs/>
                <w:sz w:val="24"/>
                <w:szCs w:val="24"/>
                <w:lang w:val="uk-UA"/>
              </w:rPr>
              <w:t>60</w:t>
            </w:r>
            <w:r w:rsidRPr="00620B21">
              <w:rPr>
                <w:rFonts w:ascii="Arial" w:hAnsi="Arial" w:cs="Arial"/>
                <w:bCs/>
                <w:sz w:val="24"/>
                <w:szCs w:val="24"/>
                <w:lang w:val="uk-UA"/>
              </w:rPr>
              <w:t>,00</w:t>
            </w:r>
          </w:p>
        </w:tc>
        <w:tc>
          <w:tcPr>
            <w:tcW w:w="1559" w:type="dxa"/>
            <w:tcBorders>
              <w:left w:val="single" w:sz="1" w:space="0" w:color="000000"/>
              <w:bottom w:val="single" w:sz="1" w:space="0" w:color="000000"/>
              <w:right w:val="single" w:sz="1" w:space="0" w:color="000000"/>
            </w:tcBorders>
          </w:tcPr>
          <w:p w:rsidR="005C6DC7" w:rsidRPr="00620B21" w:rsidRDefault="005C6DC7" w:rsidP="005C6DC7">
            <w:pPr>
              <w:rPr>
                <w:rFonts w:ascii="Arial" w:hAnsi="Arial" w:cs="Arial"/>
                <w:sz w:val="24"/>
                <w:szCs w:val="24"/>
              </w:rPr>
            </w:pPr>
            <w:r w:rsidRPr="00620B21">
              <w:rPr>
                <w:rFonts w:ascii="Arial" w:hAnsi="Arial" w:cs="Arial"/>
                <w:sz w:val="24"/>
                <w:szCs w:val="24"/>
              </w:rPr>
              <w:t>942,0</w:t>
            </w:r>
          </w:p>
        </w:tc>
      </w:tr>
    </w:tbl>
    <w:p w:rsidR="001D107D" w:rsidRPr="00620B21" w:rsidRDefault="001D107D" w:rsidP="001D107D">
      <w:pPr>
        <w:keepNext/>
        <w:tabs>
          <w:tab w:val="left" w:pos="0"/>
        </w:tabs>
        <w:spacing w:before="240" w:after="120"/>
        <w:ind w:left="660"/>
        <w:rPr>
          <w:rFonts w:ascii="Arial" w:hAnsi="Arial" w:cs="Arial"/>
          <w:b/>
          <w:bCs/>
          <w:sz w:val="24"/>
          <w:szCs w:val="24"/>
          <w:lang w:val="uk-UA"/>
        </w:rPr>
      </w:pPr>
      <w:r w:rsidRPr="00620B21">
        <w:rPr>
          <w:rFonts w:ascii="Arial" w:hAnsi="Arial" w:cs="Arial"/>
          <w:b/>
          <w:bCs/>
          <w:sz w:val="24"/>
          <w:szCs w:val="24"/>
          <w:lang w:val="uk-UA"/>
        </w:rPr>
        <w:t>7.4. ІНШІ ОПЕРАЦІЙНІ ДОХОДИ ТА ВИТРАТИ</w:t>
      </w:r>
    </w:p>
    <w:p w:rsidR="001D107D" w:rsidRPr="00620B21" w:rsidRDefault="001D107D" w:rsidP="001D107D">
      <w:pPr>
        <w:rPr>
          <w:rFonts w:ascii="Arial" w:hAnsi="Arial" w:cs="Arial"/>
          <w:sz w:val="24"/>
          <w:szCs w:val="24"/>
          <w:lang w:val="uk-UA"/>
        </w:rPr>
      </w:pPr>
      <w:r w:rsidRPr="00620B21">
        <w:rPr>
          <w:rFonts w:ascii="Arial" w:hAnsi="Arial" w:cs="Arial"/>
          <w:sz w:val="24"/>
          <w:szCs w:val="24"/>
          <w:lang w:val="uk-UA"/>
        </w:rPr>
        <w:t>Інші операційні доходи та витрати були представлені наступним чином:</w:t>
      </w:r>
    </w:p>
    <w:p w:rsidR="001D107D" w:rsidRPr="00620B21" w:rsidRDefault="001D107D" w:rsidP="001D107D">
      <w:pPr>
        <w:rPr>
          <w:rFonts w:ascii="Arial" w:hAnsi="Arial" w:cs="Arial"/>
          <w:sz w:val="24"/>
          <w:szCs w:val="24"/>
          <w:lang w:val="uk-UA"/>
        </w:rPr>
      </w:pPr>
    </w:p>
    <w:tbl>
      <w:tblPr>
        <w:tblW w:w="9082" w:type="dxa"/>
        <w:tblLayout w:type="fixed"/>
        <w:tblCellMar>
          <w:left w:w="10" w:type="dxa"/>
          <w:right w:w="10" w:type="dxa"/>
        </w:tblCellMar>
        <w:tblLook w:val="0000" w:firstRow="0" w:lastRow="0" w:firstColumn="0" w:lastColumn="0" w:noHBand="0" w:noVBand="0"/>
      </w:tblPr>
      <w:tblGrid>
        <w:gridCol w:w="4830"/>
        <w:gridCol w:w="992"/>
        <w:gridCol w:w="1134"/>
        <w:gridCol w:w="1134"/>
        <w:gridCol w:w="992"/>
      </w:tblGrid>
      <w:tr w:rsidR="00606D44" w:rsidRPr="00620B21" w:rsidTr="009E6ABF">
        <w:trPr>
          <w:trHeight w:val="749"/>
        </w:trPr>
        <w:tc>
          <w:tcPr>
            <w:tcW w:w="4830" w:type="dxa"/>
            <w:tcBorders>
              <w:top w:val="single" w:sz="1" w:space="0" w:color="000000"/>
              <w:left w:val="single" w:sz="1" w:space="0" w:color="000000"/>
              <w:bottom w:val="single" w:sz="1" w:space="0" w:color="000000"/>
            </w:tcBorders>
            <w:shd w:val="clear" w:color="auto" w:fill="auto"/>
            <w:vAlign w:val="bottom"/>
          </w:tcPr>
          <w:p w:rsidR="00606D44" w:rsidRPr="00620B21" w:rsidRDefault="00606D44" w:rsidP="00606D44">
            <w:pPr>
              <w:jc w:val="center"/>
              <w:rPr>
                <w:rFonts w:ascii="Arial" w:hAnsi="Arial" w:cs="Arial"/>
                <w:sz w:val="24"/>
                <w:szCs w:val="24"/>
                <w:lang w:val="ru-RU"/>
              </w:rPr>
            </w:pPr>
          </w:p>
        </w:tc>
        <w:tc>
          <w:tcPr>
            <w:tcW w:w="2126" w:type="dxa"/>
            <w:gridSpan w:val="2"/>
            <w:tcBorders>
              <w:top w:val="single" w:sz="1" w:space="0" w:color="000000"/>
              <w:left w:val="single" w:sz="1" w:space="0" w:color="000000"/>
              <w:bottom w:val="single" w:sz="1" w:space="0" w:color="000000"/>
              <w:right w:val="single" w:sz="1" w:space="0" w:color="000000"/>
            </w:tcBorders>
            <w:shd w:val="clear" w:color="auto" w:fill="auto"/>
          </w:tcPr>
          <w:p w:rsidR="00606D44" w:rsidRPr="00620B21" w:rsidRDefault="00606D44" w:rsidP="005C6DC7">
            <w:pPr>
              <w:rPr>
                <w:rFonts w:ascii="Arial" w:hAnsi="Arial" w:cs="Arial"/>
                <w:sz w:val="24"/>
                <w:szCs w:val="24"/>
              </w:rPr>
            </w:pPr>
            <w:r w:rsidRPr="00620B21">
              <w:rPr>
                <w:rFonts w:ascii="Arial" w:hAnsi="Arial" w:cs="Arial"/>
                <w:sz w:val="24"/>
                <w:szCs w:val="24"/>
              </w:rPr>
              <w:t>201</w:t>
            </w:r>
            <w:r w:rsidR="005C6DC7">
              <w:rPr>
                <w:rFonts w:ascii="Arial" w:hAnsi="Arial" w:cs="Arial"/>
                <w:sz w:val="24"/>
                <w:szCs w:val="24"/>
                <w:lang w:val="ru-RU"/>
              </w:rPr>
              <w:t>5</w:t>
            </w:r>
            <w:r w:rsidRPr="00620B21">
              <w:rPr>
                <w:rFonts w:ascii="Arial" w:hAnsi="Arial" w:cs="Arial"/>
                <w:sz w:val="24"/>
                <w:szCs w:val="24"/>
              </w:rPr>
              <w:t xml:space="preserve"> рік</w:t>
            </w:r>
          </w:p>
        </w:tc>
        <w:tc>
          <w:tcPr>
            <w:tcW w:w="2126" w:type="dxa"/>
            <w:gridSpan w:val="2"/>
            <w:tcBorders>
              <w:top w:val="single" w:sz="1" w:space="0" w:color="000000"/>
              <w:left w:val="single" w:sz="1" w:space="0" w:color="000000"/>
              <w:bottom w:val="single" w:sz="1" w:space="0" w:color="000000"/>
              <w:right w:val="single" w:sz="1" w:space="0" w:color="000000"/>
            </w:tcBorders>
          </w:tcPr>
          <w:p w:rsidR="00606D44" w:rsidRPr="00620B21" w:rsidRDefault="00606D44" w:rsidP="005C6DC7">
            <w:pPr>
              <w:rPr>
                <w:rFonts w:ascii="Arial" w:hAnsi="Arial" w:cs="Arial"/>
                <w:sz w:val="24"/>
                <w:szCs w:val="24"/>
                <w:lang w:val="uk-UA"/>
              </w:rPr>
            </w:pPr>
            <w:r w:rsidRPr="00620B21">
              <w:rPr>
                <w:rFonts w:ascii="Arial" w:hAnsi="Arial" w:cs="Arial"/>
                <w:sz w:val="24"/>
                <w:szCs w:val="24"/>
                <w:lang w:val="uk-UA"/>
              </w:rPr>
              <w:t>201</w:t>
            </w:r>
            <w:r w:rsidR="005C6DC7">
              <w:rPr>
                <w:rFonts w:ascii="Arial" w:hAnsi="Arial" w:cs="Arial"/>
                <w:sz w:val="24"/>
                <w:szCs w:val="24"/>
                <w:lang w:val="uk-UA"/>
              </w:rPr>
              <w:t>4</w:t>
            </w:r>
            <w:r w:rsidRPr="00620B21">
              <w:rPr>
                <w:rFonts w:ascii="Arial" w:hAnsi="Arial" w:cs="Arial"/>
                <w:sz w:val="24"/>
                <w:szCs w:val="24"/>
                <w:lang w:val="uk-UA"/>
              </w:rPr>
              <w:t xml:space="preserve"> рік</w:t>
            </w:r>
          </w:p>
        </w:tc>
      </w:tr>
      <w:tr w:rsidR="00606D44" w:rsidRPr="00620B21" w:rsidTr="00DF5E2C">
        <w:trPr>
          <w:trHeight w:val="294"/>
        </w:trPr>
        <w:tc>
          <w:tcPr>
            <w:tcW w:w="4830" w:type="dxa"/>
            <w:tcBorders>
              <w:left w:val="single" w:sz="1" w:space="0" w:color="000000"/>
              <w:bottom w:val="single" w:sz="1" w:space="0" w:color="000000"/>
            </w:tcBorders>
            <w:shd w:val="clear" w:color="auto" w:fill="auto"/>
            <w:vAlign w:val="bottom"/>
          </w:tcPr>
          <w:p w:rsidR="00606D44" w:rsidRPr="00620B21" w:rsidRDefault="00606D44" w:rsidP="00606D44">
            <w:pPr>
              <w:jc w:val="center"/>
              <w:rPr>
                <w:rFonts w:ascii="Arial" w:hAnsi="Arial" w:cs="Arial"/>
                <w:sz w:val="24"/>
                <w:szCs w:val="24"/>
                <w:lang w:val="uk-UA"/>
              </w:rPr>
            </w:pPr>
          </w:p>
        </w:tc>
        <w:tc>
          <w:tcPr>
            <w:tcW w:w="992" w:type="dxa"/>
            <w:tcBorders>
              <w:left w:val="single" w:sz="1" w:space="0" w:color="000000"/>
              <w:bottom w:val="single" w:sz="1" w:space="0" w:color="000000"/>
            </w:tcBorders>
            <w:shd w:val="clear" w:color="auto" w:fill="auto"/>
          </w:tcPr>
          <w:p w:rsidR="00606D44" w:rsidRPr="00620B21" w:rsidRDefault="00606D44" w:rsidP="00606D44">
            <w:pPr>
              <w:rPr>
                <w:rFonts w:ascii="Arial" w:hAnsi="Arial" w:cs="Arial"/>
                <w:sz w:val="24"/>
                <w:szCs w:val="24"/>
              </w:rPr>
            </w:pPr>
            <w:r w:rsidRPr="00620B21">
              <w:rPr>
                <w:rFonts w:ascii="Arial" w:hAnsi="Arial" w:cs="Arial"/>
                <w:sz w:val="24"/>
                <w:szCs w:val="24"/>
              </w:rPr>
              <w:t>доходи</w:t>
            </w:r>
          </w:p>
        </w:tc>
        <w:tc>
          <w:tcPr>
            <w:tcW w:w="1134" w:type="dxa"/>
            <w:tcBorders>
              <w:left w:val="single" w:sz="1" w:space="0" w:color="000000"/>
              <w:bottom w:val="single" w:sz="1" w:space="0" w:color="000000"/>
            </w:tcBorders>
          </w:tcPr>
          <w:p w:rsidR="00606D44" w:rsidRPr="00620B21" w:rsidRDefault="00606D44" w:rsidP="00606D44">
            <w:pPr>
              <w:rPr>
                <w:rFonts w:ascii="Arial" w:hAnsi="Arial" w:cs="Arial"/>
                <w:sz w:val="24"/>
                <w:szCs w:val="24"/>
              </w:rPr>
            </w:pPr>
            <w:r w:rsidRPr="00620B21">
              <w:rPr>
                <w:rFonts w:ascii="Arial" w:hAnsi="Arial" w:cs="Arial"/>
                <w:sz w:val="24"/>
                <w:szCs w:val="24"/>
              </w:rPr>
              <w:t>витрати</w:t>
            </w:r>
          </w:p>
        </w:tc>
        <w:tc>
          <w:tcPr>
            <w:tcW w:w="1134" w:type="dxa"/>
            <w:tcBorders>
              <w:left w:val="single" w:sz="1" w:space="0" w:color="000000"/>
              <w:bottom w:val="single" w:sz="1" w:space="0" w:color="000000"/>
            </w:tcBorders>
            <w:vAlign w:val="bottom"/>
          </w:tcPr>
          <w:p w:rsidR="00606D44" w:rsidRPr="00620B21" w:rsidRDefault="00606D44" w:rsidP="00606D44">
            <w:pPr>
              <w:jc w:val="right"/>
              <w:rPr>
                <w:rFonts w:ascii="Arial" w:hAnsi="Arial" w:cs="Arial"/>
                <w:b/>
                <w:bCs/>
                <w:sz w:val="24"/>
                <w:szCs w:val="24"/>
                <w:lang w:val="uk-UA"/>
              </w:rPr>
            </w:pPr>
            <w:r w:rsidRPr="00620B21">
              <w:rPr>
                <w:rFonts w:ascii="Arial" w:hAnsi="Arial" w:cs="Arial"/>
                <w:b/>
                <w:bCs/>
                <w:sz w:val="24"/>
                <w:szCs w:val="24"/>
                <w:lang w:val="uk-UA"/>
              </w:rPr>
              <w:t>доходи</w:t>
            </w:r>
          </w:p>
        </w:tc>
        <w:tc>
          <w:tcPr>
            <w:tcW w:w="992" w:type="dxa"/>
            <w:tcBorders>
              <w:left w:val="single" w:sz="1" w:space="0" w:color="000000"/>
              <w:bottom w:val="single" w:sz="1" w:space="0" w:color="000000"/>
              <w:right w:val="single" w:sz="1" w:space="0" w:color="000000"/>
            </w:tcBorders>
            <w:shd w:val="clear" w:color="auto" w:fill="auto"/>
            <w:vAlign w:val="bottom"/>
          </w:tcPr>
          <w:p w:rsidR="00606D44" w:rsidRPr="00620B21" w:rsidRDefault="00606D44" w:rsidP="00606D44">
            <w:pPr>
              <w:jc w:val="right"/>
              <w:rPr>
                <w:rFonts w:ascii="Arial" w:hAnsi="Arial" w:cs="Arial"/>
                <w:b/>
                <w:bCs/>
                <w:sz w:val="24"/>
                <w:szCs w:val="24"/>
                <w:lang w:val="uk-UA"/>
              </w:rPr>
            </w:pPr>
            <w:r w:rsidRPr="00620B21">
              <w:rPr>
                <w:rFonts w:ascii="Arial" w:hAnsi="Arial" w:cs="Arial"/>
                <w:b/>
                <w:bCs/>
                <w:sz w:val="24"/>
                <w:szCs w:val="24"/>
                <w:lang w:val="uk-UA"/>
              </w:rPr>
              <w:t>витрати</w:t>
            </w:r>
          </w:p>
        </w:tc>
      </w:tr>
      <w:tr w:rsidR="00606D44" w:rsidRPr="00176E4A" w:rsidTr="00DF5E2C">
        <w:trPr>
          <w:trHeight w:val="294"/>
        </w:trPr>
        <w:tc>
          <w:tcPr>
            <w:tcW w:w="4830" w:type="dxa"/>
            <w:tcBorders>
              <w:left w:val="single" w:sz="1" w:space="0" w:color="000000"/>
              <w:bottom w:val="single" w:sz="1" w:space="0" w:color="000000"/>
            </w:tcBorders>
            <w:shd w:val="clear" w:color="auto" w:fill="auto"/>
            <w:vAlign w:val="bottom"/>
          </w:tcPr>
          <w:p w:rsidR="00606D44" w:rsidRPr="00620B21" w:rsidRDefault="00606D44" w:rsidP="00606D44">
            <w:pPr>
              <w:rPr>
                <w:rFonts w:ascii="Arial" w:hAnsi="Arial" w:cs="Arial"/>
                <w:sz w:val="24"/>
                <w:szCs w:val="24"/>
                <w:lang w:val="uk-UA"/>
              </w:rPr>
            </w:pPr>
            <w:r w:rsidRPr="00620B21">
              <w:rPr>
                <w:rFonts w:ascii="Arial" w:hAnsi="Arial" w:cs="Arial"/>
                <w:sz w:val="24"/>
                <w:szCs w:val="24"/>
                <w:lang w:val="uk-UA"/>
              </w:rPr>
              <w:t>Доходи (витрати) від операційної оренди</w:t>
            </w:r>
          </w:p>
        </w:tc>
        <w:tc>
          <w:tcPr>
            <w:tcW w:w="992" w:type="dxa"/>
            <w:tcBorders>
              <w:left w:val="single" w:sz="1" w:space="0" w:color="000000"/>
              <w:bottom w:val="single" w:sz="1" w:space="0" w:color="000000"/>
            </w:tcBorders>
            <w:shd w:val="clear" w:color="auto" w:fill="auto"/>
          </w:tcPr>
          <w:p w:rsidR="00606D44" w:rsidRPr="00620B21" w:rsidRDefault="00606D44" w:rsidP="00606D44">
            <w:pPr>
              <w:rPr>
                <w:rFonts w:ascii="Arial" w:hAnsi="Arial" w:cs="Arial"/>
                <w:sz w:val="24"/>
                <w:szCs w:val="24"/>
                <w:lang w:val="ru-RU"/>
              </w:rPr>
            </w:pPr>
          </w:p>
        </w:tc>
        <w:tc>
          <w:tcPr>
            <w:tcW w:w="1134" w:type="dxa"/>
            <w:tcBorders>
              <w:left w:val="single" w:sz="1" w:space="0" w:color="000000"/>
              <w:bottom w:val="single" w:sz="1" w:space="0" w:color="000000"/>
            </w:tcBorders>
          </w:tcPr>
          <w:p w:rsidR="00606D44" w:rsidRPr="00620B21" w:rsidRDefault="00606D44" w:rsidP="00606D44">
            <w:pPr>
              <w:rPr>
                <w:rFonts w:ascii="Arial" w:hAnsi="Arial" w:cs="Arial"/>
                <w:sz w:val="24"/>
                <w:szCs w:val="24"/>
                <w:lang w:val="ru-RU"/>
              </w:rPr>
            </w:pPr>
          </w:p>
        </w:tc>
        <w:tc>
          <w:tcPr>
            <w:tcW w:w="1134" w:type="dxa"/>
            <w:tcBorders>
              <w:left w:val="single" w:sz="1" w:space="0" w:color="000000"/>
              <w:bottom w:val="single" w:sz="1" w:space="0" w:color="000000"/>
            </w:tcBorders>
            <w:vAlign w:val="bottom"/>
          </w:tcPr>
          <w:p w:rsidR="00606D44" w:rsidRPr="00620B21" w:rsidRDefault="00606D44" w:rsidP="00606D44">
            <w:pPr>
              <w:jc w:val="center"/>
              <w:rPr>
                <w:rFonts w:ascii="Arial" w:hAnsi="Arial" w:cs="Arial"/>
                <w:sz w:val="24"/>
                <w:szCs w:val="24"/>
                <w:lang w:val="uk-UA"/>
              </w:rPr>
            </w:pPr>
          </w:p>
        </w:tc>
        <w:tc>
          <w:tcPr>
            <w:tcW w:w="992" w:type="dxa"/>
            <w:tcBorders>
              <w:left w:val="single" w:sz="1" w:space="0" w:color="000000"/>
              <w:bottom w:val="single" w:sz="1" w:space="0" w:color="000000"/>
              <w:right w:val="single" w:sz="1" w:space="0" w:color="000000"/>
            </w:tcBorders>
            <w:shd w:val="clear" w:color="auto" w:fill="auto"/>
            <w:vAlign w:val="bottom"/>
          </w:tcPr>
          <w:p w:rsidR="00606D44" w:rsidRPr="00620B21" w:rsidRDefault="00606D44" w:rsidP="00606D44">
            <w:pPr>
              <w:jc w:val="center"/>
              <w:rPr>
                <w:rFonts w:ascii="Arial" w:hAnsi="Arial" w:cs="Arial"/>
                <w:sz w:val="24"/>
                <w:szCs w:val="24"/>
                <w:lang w:val="uk-UA"/>
              </w:rPr>
            </w:pPr>
          </w:p>
        </w:tc>
      </w:tr>
      <w:tr w:rsidR="00606D44" w:rsidRPr="00620B21" w:rsidTr="00DF5E2C">
        <w:trPr>
          <w:trHeight w:val="379"/>
        </w:trPr>
        <w:tc>
          <w:tcPr>
            <w:tcW w:w="4830" w:type="dxa"/>
            <w:tcBorders>
              <w:left w:val="single" w:sz="1" w:space="0" w:color="000000"/>
              <w:bottom w:val="single" w:sz="1" w:space="0" w:color="000000"/>
            </w:tcBorders>
            <w:shd w:val="clear" w:color="auto" w:fill="auto"/>
            <w:vAlign w:val="bottom"/>
          </w:tcPr>
          <w:p w:rsidR="00606D44" w:rsidRPr="00620B21" w:rsidRDefault="00606D44" w:rsidP="00606D44">
            <w:pPr>
              <w:jc w:val="both"/>
              <w:rPr>
                <w:rFonts w:ascii="Arial" w:hAnsi="Arial" w:cs="Arial"/>
                <w:sz w:val="24"/>
                <w:szCs w:val="24"/>
                <w:lang w:val="uk-UA"/>
              </w:rPr>
            </w:pPr>
            <w:r w:rsidRPr="00620B21">
              <w:rPr>
                <w:rFonts w:ascii="Arial" w:hAnsi="Arial" w:cs="Arial"/>
                <w:sz w:val="24"/>
                <w:szCs w:val="24"/>
                <w:lang w:val="uk-UA"/>
              </w:rPr>
              <w:t>Доходи (витрати) від реалізації інших оборотних активів</w:t>
            </w:r>
          </w:p>
        </w:tc>
        <w:tc>
          <w:tcPr>
            <w:tcW w:w="992" w:type="dxa"/>
            <w:tcBorders>
              <w:left w:val="single" w:sz="1" w:space="0" w:color="000000"/>
              <w:bottom w:val="single" w:sz="1" w:space="0" w:color="000000"/>
            </w:tcBorders>
            <w:shd w:val="clear" w:color="auto" w:fill="auto"/>
          </w:tcPr>
          <w:p w:rsidR="00606D44" w:rsidRPr="005C6DC7" w:rsidRDefault="005C6DC7" w:rsidP="00606D44">
            <w:pPr>
              <w:rPr>
                <w:rFonts w:ascii="Arial" w:hAnsi="Arial" w:cs="Arial"/>
                <w:sz w:val="24"/>
                <w:szCs w:val="24"/>
                <w:lang w:val="ru-RU"/>
              </w:rPr>
            </w:pPr>
            <w:r>
              <w:rPr>
                <w:rFonts w:ascii="Arial" w:hAnsi="Arial" w:cs="Arial"/>
                <w:sz w:val="24"/>
                <w:szCs w:val="24"/>
                <w:lang w:val="ru-RU"/>
              </w:rPr>
              <w:t>16,0</w:t>
            </w:r>
          </w:p>
        </w:tc>
        <w:tc>
          <w:tcPr>
            <w:tcW w:w="1134" w:type="dxa"/>
            <w:tcBorders>
              <w:left w:val="single" w:sz="1" w:space="0" w:color="000000"/>
              <w:bottom w:val="single" w:sz="1" w:space="0" w:color="000000"/>
            </w:tcBorders>
          </w:tcPr>
          <w:p w:rsidR="00606D44" w:rsidRPr="005C6DC7" w:rsidRDefault="00606D44" w:rsidP="005C6DC7">
            <w:pPr>
              <w:rPr>
                <w:rFonts w:ascii="Arial" w:hAnsi="Arial" w:cs="Arial"/>
                <w:sz w:val="24"/>
                <w:szCs w:val="24"/>
                <w:lang w:val="ru-RU"/>
              </w:rPr>
            </w:pPr>
            <w:r w:rsidRPr="00620B21">
              <w:rPr>
                <w:rFonts w:ascii="Arial" w:hAnsi="Arial" w:cs="Arial"/>
                <w:sz w:val="24"/>
                <w:szCs w:val="24"/>
              </w:rPr>
              <w:t>3</w:t>
            </w:r>
            <w:r w:rsidR="005C6DC7">
              <w:rPr>
                <w:rFonts w:ascii="Arial" w:hAnsi="Arial" w:cs="Arial"/>
                <w:sz w:val="24"/>
                <w:szCs w:val="24"/>
                <w:lang w:val="ru-RU"/>
              </w:rPr>
              <w:t>8</w:t>
            </w:r>
            <w:r w:rsidRPr="00620B21">
              <w:rPr>
                <w:rFonts w:ascii="Arial" w:hAnsi="Arial" w:cs="Arial"/>
                <w:sz w:val="24"/>
                <w:szCs w:val="24"/>
              </w:rPr>
              <w:t>,0</w:t>
            </w:r>
          </w:p>
        </w:tc>
        <w:tc>
          <w:tcPr>
            <w:tcW w:w="1134" w:type="dxa"/>
            <w:tcBorders>
              <w:left w:val="single" w:sz="1" w:space="0" w:color="000000"/>
              <w:bottom w:val="single" w:sz="1" w:space="0" w:color="000000"/>
            </w:tcBorders>
            <w:vAlign w:val="bottom"/>
          </w:tcPr>
          <w:p w:rsidR="005C6DC7" w:rsidRDefault="005C6DC7" w:rsidP="00606D44">
            <w:pPr>
              <w:jc w:val="center"/>
              <w:rPr>
                <w:rFonts w:ascii="Arial" w:hAnsi="Arial" w:cs="Arial"/>
                <w:b/>
                <w:sz w:val="24"/>
                <w:szCs w:val="24"/>
                <w:lang w:val="ru-RU"/>
              </w:rPr>
            </w:pPr>
            <w:r>
              <w:rPr>
                <w:rFonts w:ascii="Arial" w:hAnsi="Arial" w:cs="Arial"/>
                <w:b/>
                <w:sz w:val="24"/>
                <w:szCs w:val="24"/>
                <w:lang w:val="ru-RU"/>
              </w:rPr>
              <w:t>436.0</w:t>
            </w:r>
          </w:p>
          <w:p w:rsidR="00606D44" w:rsidRPr="00620B21" w:rsidRDefault="00606D44" w:rsidP="005C6DC7">
            <w:pPr>
              <w:rPr>
                <w:rFonts w:ascii="Arial" w:hAnsi="Arial" w:cs="Arial"/>
                <w:b/>
                <w:sz w:val="24"/>
                <w:szCs w:val="24"/>
              </w:rPr>
            </w:pPr>
          </w:p>
        </w:tc>
        <w:tc>
          <w:tcPr>
            <w:tcW w:w="992" w:type="dxa"/>
            <w:tcBorders>
              <w:left w:val="single" w:sz="1" w:space="0" w:color="000000"/>
              <w:bottom w:val="single" w:sz="1" w:space="0" w:color="000000"/>
              <w:right w:val="single" w:sz="1" w:space="0" w:color="000000"/>
            </w:tcBorders>
            <w:shd w:val="clear" w:color="auto" w:fill="auto"/>
            <w:vAlign w:val="bottom"/>
          </w:tcPr>
          <w:p w:rsidR="005C6DC7" w:rsidRDefault="005C6DC7" w:rsidP="00606D44">
            <w:pPr>
              <w:jc w:val="center"/>
              <w:rPr>
                <w:rFonts w:ascii="Arial" w:hAnsi="Arial" w:cs="Arial"/>
                <w:b/>
                <w:sz w:val="24"/>
                <w:szCs w:val="24"/>
                <w:lang w:val="ru-RU"/>
              </w:rPr>
            </w:pPr>
            <w:r>
              <w:rPr>
                <w:rFonts w:ascii="Arial" w:hAnsi="Arial" w:cs="Arial"/>
                <w:b/>
                <w:sz w:val="24"/>
                <w:szCs w:val="24"/>
                <w:lang w:val="ru-RU"/>
              </w:rPr>
              <w:t>309,0</w:t>
            </w:r>
          </w:p>
          <w:p w:rsidR="00606D44" w:rsidRPr="00620B21" w:rsidRDefault="00606D44" w:rsidP="00606D44">
            <w:pPr>
              <w:jc w:val="center"/>
              <w:rPr>
                <w:rFonts w:ascii="Arial" w:hAnsi="Arial" w:cs="Arial"/>
                <w:b/>
                <w:sz w:val="24"/>
                <w:szCs w:val="24"/>
              </w:rPr>
            </w:pPr>
          </w:p>
        </w:tc>
      </w:tr>
      <w:tr w:rsidR="00606D44" w:rsidRPr="00620B21" w:rsidTr="00DF5E2C">
        <w:trPr>
          <w:trHeight w:val="294"/>
        </w:trPr>
        <w:tc>
          <w:tcPr>
            <w:tcW w:w="4830" w:type="dxa"/>
            <w:tcBorders>
              <w:left w:val="single" w:sz="1" w:space="0" w:color="000000"/>
              <w:bottom w:val="single" w:sz="1" w:space="0" w:color="000000"/>
            </w:tcBorders>
            <w:shd w:val="clear" w:color="auto" w:fill="auto"/>
            <w:vAlign w:val="bottom"/>
          </w:tcPr>
          <w:p w:rsidR="00606D44" w:rsidRPr="00620B21" w:rsidRDefault="00606D44" w:rsidP="00606D44">
            <w:pPr>
              <w:jc w:val="both"/>
              <w:rPr>
                <w:rFonts w:ascii="Arial" w:hAnsi="Arial" w:cs="Arial"/>
                <w:sz w:val="24"/>
                <w:szCs w:val="24"/>
                <w:lang w:val="uk-UA"/>
              </w:rPr>
            </w:pPr>
            <w:r w:rsidRPr="00620B21">
              <w:rPr>
                <w:rFonts w:ascii="Arial" w:hAnsi="Arial" w:cs="Arial"/>
                <w:sz w:val="24"/>
                <w:szCs w:val="24"/>
                <w:lang w:val="uk-UA"/>
              </w:rPr>
              <w:t xml:space="preserve">Інші доходи/(витрати) </w:t>
            </w:r>
          </w:p>
        </w:tc>
        <w:tc>
          <w:tcPr>
            <w:tcW w:w="992" w:type="dxa"/>
            <w:tcBorders>
              <w:left w:val="single" w:sz="1" w:space="0" w:color="000000"/>
              <w:bottom w:val="single" w:sz="1" w:space="0" w:color="000000"/>
            </w:tcBorders>
            <w:shd w:val="clear" w:color="auto" w:fill="auto"/>
          </w:tcPr>
          <w:p w:rsidR="00606D44" w:rsidRPr="005C6DC7" w:rsidRDefault="005C6DC7" w:rsidP="00606D44">
            <w:pPr>
              <w:rPr>
                <w:rFonts w:ascii="Arial" w:hAnsi="Arial" w:cs="Arial"/>
                <w:sz w:val="24"/>
                <w:szCs w:val="24"/>
                <w:lang w:val="ru-RU"/>
              </w:rPr>
            </w:pPr>
            <w:r>
              <w:rPr>
                <w:rFonts w:ascii="Arial" w:hAnsi="Arial" w:cs="Arial"/>
                <w:sz w:val="24"/>
                <w:szCs w:val="24"/>
                <w:lang w:val="ru-RU"/>
              </w:rPr>
              <w:t>58,0</w:t>
            </w:r>
          </w:p>
        </w:tc>
        <w:tc>
          <w:tcPr>
            <w:tcW w:w="1134" w:type="dxa"/>
            <w:tcBorders>
              <w:left w:val="single" w:sz="1" w:space="0" w:color="000000"/>
              <w:bottom w:val="single" w:sz="1" w:space="0" w:color="000000"/>
            </w:tcBorders>
          </w:tcPr>
          <w:p w:rsidR="00606D44" w:rsidRPr="00620B21" w:rsidRDefault="00606D44" w:rsidP="00606D44">
            <w:pPr>
              <w:rPr>
                <w:rFonts w:ascii="Arial" w:hAnsi="Arial" w:cs="Arial"/>
                <w:sz w:val="24"/>
                <w:szCs w:val="24"/>
              </w:rPr>
            </w:pPr>
            <w:r w:rsidRPr="00620B21">
              <w:rPr>
                <w:rFonts w:ascii="Arial" w:hAnsi="Arial" w:cs="Arial"/>
                <w:sz w:val="24"/>
                <w:szCs w:val="24"/>
              </w:rPr>
              <w:t>758,0</w:t>
            </w:r>
          </w:p>
        </w:tc>
        <w:tc>
          <w:tcPr>
            <w:tcW w:w="1134" w:type="dxa"/>
            <w:tcBorders>
              <w:left w:val="single" w:sz="1" w:space="0" w:color="000000"/>
              <w:bottom w:val="single" w:sz="1" w:space="0" w:color="000000"/>
            </w:tcBorders>
            <w:vAlign w:val="bottom"/>
          </w:tcPr>
          <w:p w:rsidR="00606D44" w:rsidRPr="00620B21" w:rsidRDefault="005C6DC7" w:rsidP="005C6DC7">
            <w:pPr>
              <w:jc w:val="center"/>
              <w:rPr>
                <w:rFonts w:ascii="Arial" w:hAnsi="Arial" w:cs="Arial"/>
                <w:b/>
                <w:sz w:val="24"/>
                <w:szCs w:val="24"/>
              </w:rPr>
            </w:pPr>
            <w:r>
              <w:rPr>
                <w:rFonts w:ascii="Arial" w:hAnsi="Arial" w:cs="Arial"/>
                <w:b/>
                <w:sz w:val="24"/>
                <w:szCs w:val="24"/>
                <w:lang w:val="ru-RU"/>
              </w:rPr>
              <w:t xml:space="preserve">43,0 </w:t>
            </w:r>
          </w:p>
        </w:tc>
        <w:tc>
          <w:tcPr>
            <w:tcW w:w="992" w:type="dxa"/>
            <w:tcBorders>
              <w:left w:val="single" w:sz="1" w:space="0" w:color="000000"/>
              <w:bottom w:val="single" w:sz="1" w:space="0" w:color="000000"/>
              <w:right w:val="single" w:sz="1" w:space="0" w:color="000000"/>
            </w:tcBorders>
            <w:shd w:val="clear" w:color="auto" w:fill="auto"/>
            <w:vAlign w:val="bottom"/>
          </w:tcPr>
          <w:p w:rsidR="00606D44" w:rsidRPr="00620B21" w:rsidRDefault="00076676" w:rsidP="005C6DC7">
            <w:pPr>
              <w:jc w:val="center"/>
              <w:rPr>
                <w:rFonts w:ascii="Arial" w:hAnsi="Arial" w:cs="Arial"/>
                <w:b/>
                <w:sz w:val="24"/>
                <w:szCs w:val="24"/>
              </w:rPr>
            </w:pPr>
            <w:r w:rsidRPr="00620B21">
              <w:rPr>
                <w:rFonts w:ascii="Arial" w:hAnsi="Arial" w:cs="Arial"/>
                <w:b/>
                <w:sz w:val="24"/>
                <w:szCs w:val="24"/>
              </w:rPr>
              <w:t>7</w:t>
            </w:r>
            <w:r w:rsidR="005C6DC7">
              <w:rPr>
                <w:rFonts w:ascii="Arial" w:hAnsi="Arial" w:cs="Arial"/>
                <w:b/>
                <w:sz w:val="24"/>
                <w:szCs w:val="24"/>
                <w:lang w:val="ru-RU"/>
              </w:rPr>
              <w:t>57</w:t>
            </w:r>
            <w:r w:rsidRPr="00620B21">
              <w:rPr>
                <w:rFonts w:ascii="Arial" w:hAnsi="Arial" w:cs="Arial"/>
                <w:b/>
                <w:sz w:val="24"/>
                <w:szCs w:val="24"/>
              </w:rPr>
              <w:t>.0</w:t>
            </w:r>
          </w:p>
        </w:tc>
      </w:tr>
      <w:tr w:rsidR="00606D44" w:rsidRPr="00620B21" w:rsidTr="00DF5E2C">
        <w:trPr>
          <w:trHeight w:val="308"/>
        </w:trPr>
        <w:tc>
          <w:tcPr>
            <w:tcW w:w="4830" w:type="dxa"/>
            <w:tcBorders>
              <w:left w:val="single" w:sz="1" w:space="0" w:color="000000"/>
              <w:bottom w:val="single" w:sz="1" w:space="0" w:color="000000"/>
            </w:tcBorders>
            <w:shd w:val="clear" w:color="auto" w:fill="auto"/>
            <w:vAlign w:val="bottom"/>
          </w:tcPr>
          <w:p w:rsidR="00606D44" w:rsidRPr="00620B21" w:rsidRDefault="00606D44" w:rsidP="00606D44">
            <w:pPr>
              <w:jc w:val="both"/>
              <w:rPr>
                <w:rFonts w:ascii="Arial" w:hAnsi="Arial" w:cs="Arial"/>
                <w:b/>
                <w:bCs/>
                <w:sz w:val="24"/>
                <w:szCs w:val="24"/>
                <w:lang w:val="uk-UA"/>
              </w:rPr>
            </w:pPr>
            <w:r w:rsidRPr="00620B21">
              <w:rPr>
                <w:rFonts w:ascii="Arial" w:hAnsi="Arial" w:cs="Arial"/>
                <w:b/>
                <w:bCs/>
                <w:sz w:val="24"/>
                <w:szCs w:val="24"/>
                <w:lang w:val="uk-UA"/>
              </w:rPr>
              <w:t>Всього</w:t>
            </w:r>
          </w:p>
        </w:tc>
        <w:tc>
          <w:tcPr>
            <w:tcW w:w="992" w:type="dxa"/>
            <w:tcBorders>
              <w:left w:val="single" w:sz="1" w:space="0" w:color="000000"/>
              <w:bottom w:val="single" w:sz="1" w:space="0" w:color="000000"/>
            </w:tcBorders>
            <w:shd w:val="clear" w:color="auto" w:fill="auto"/>
          </w:tcPr>
          <w:p w:rsidR="00606D44" w:rsidRPr="00620B21" w:rsidRDefault="00606D44" w:rsidP="005C6DC7">
            <w:pPr>
              <w:rPr>
                <w:rFonts w:ascii="Arial" w:hAnsi="Arial" w:cs="Arial"/>
                <w:sz w:val="24"/>
                <w:szCs w:val="24"/>
              </w:rPr>
            </w:pPr>
            <w:r w:rsidRPr="00620B21">
              <w:rPr>
                <w:rFonts w:ascii="Arial" w:hAnsi="Arial" w:cs="Arial"/>
                <w:sz w:val="24"/>
                <w:szCs w:val="24"/>
              </w:rPr>
              <w:t>7</w:t>
            </w:r>
            <w:r w:rsidR="005C6DC7">
              <w:rPr>
                <w:rFonts w:ascii="Arial" w:hAnsi="Arial" w:cs="Arial"/>
                <w:sz w:val="24"/>
                <w:szCs w:val="24"/>
                <w:lang w:val="ru-RU"/>
              </w:rPr>
              <w:t>4</w:t>
            </w:r>
            <w:r w:rsidRPr="00620B21">
              <w:rPr>
                <w:rFonts w:ascii="Arial" w:hAnsi="Arial" w:cs="Arial"/>
                <w:sz w:val="24"/>
                <w:szCs w:val="24"/>
              </w:rPr>
              <w:t>,0</w:t>
            </w:r>
          </w:p>
        </w:tc>
        <w:tc>
          <w:tcPr>
            <w:tcW w:w="1134" w:type="dxa"/>
            <w:tcBorders>
              <w:left w:val="single" w:sz="1" w:space="0" w:color="000000"/>
              <w:bottom w:val="single" w:sz="1" w:space="0" w:color="000000"/>
            </w:tcBorders>
          </w:tcPr>
          <w:p w:rsidR="00606D44" w:rsidRPr="00620B21" w:rsidRDefault="005C6DC7" w:rsidP="005C6DC7">
            <w:pPr>
              <w:rPr>
                <w:rFonts w:ascii="Arial" w:hAnsi="Arial" w:cs="Arial"/>
                <w:sz w:val="24"/>
                <w:szCs w:val="24"/>
              </w:rPr>
            </w:pPr>
            <w:r>
              <w:rPr>
                <w:rFonts w:ascii="Arial" w:hAnsi="Arial" w:cs="Arial"/>
                <w:sz w:val="24"/>
                <w:szCs w:val="24"/>
                <w:lang w:val="ru-RU"/>
              </w:rPr>
              <w:t>816,0</w:t>
            </w:r>
          </w:p>
        </w:tc>
        <w:tc>
          <w:tcPr>
            <w:tcW w:w="1134" w:type="dxa"/>
            <w:tcBorders>
              <w:left w:val="single" w:sz="1" w:space="0" w:color="000000"/>
              <w:bottom w:val="single" w:sz="1" w:space="0" w:color="000000"/>
            </w:tcBorders>
            <w:vAlign w:val="bottom"/>
          </w:tcPr>
          <w:p w:rsidR="00606D44" w:rsidRPr="00620B21" w:rsidRDefault="005C6DC7" w:rsidP="00606D44">
            <w:pPr>
              <w:jc w:val="center"/>
              <w:rPr>
                <w:rFonts w:ascii="Arial" w:hAnsi="Arial" w:cs="Arial"/>
                <w:b/>
                <w:bCs/>
                <w:sz w:val="24"/>
                <w:szCs w:val="24"/>
                <w:lang w:val="uk-UA"/>
              </w:rPr>
            </w:pPr>
            <w:r>
              <w:rPr>
                <w:rFonts w:ascii="Arial" w:hAnsi="Arial" w:cs="Arial"/>
                <w:b/>
                <w:bCs/>
                <w:sz w:val="24"/>
                <w:szCs w:val="24"/>
                <w:lang w:val="uk-UA"/>
              </w:rPr>
              <w:t xml:space="preserve">479,0 </w:t>
            </w:r>
          </w:p>
        </w:tc>
        <w:tc>
          <w:tcPr>
            <w:tcW w:w="992" w:type="dxa"/>
            <w:tcBorders>
              <w:left w:val="single" w:sz="1" w:space="0" w:color="000000"/>
              <w:bottom w:val="single" w:sz="1" w:space="0" w:color="000000"/>
              <w:right w:val="single" w:sz="1" w:space="0" w:color="000000"/>
            </w:tcBorders>
            <w:shd w:val="clear" w:color="auto" w:fill="auto"/>
            <w:vAlign w:val="center"/>
          </w:tcPr>
          <w:p w:rsidR="005C6DC7" w:rsidRDefault="005C6DC7" w:rsidP="0023353C">
            <w:pPr>
              <w:jc w:val="center"/>
              <w:rPr>
                <w:rFonts w:ascii="Arial" w:hAnsi="Arial" w:cs="Arial"/>
                <w:b/>
                <w:bCs/>
                <w:sz w:val="24"/>
                <w:szCs w:val="24"/>
                <w:lang w:val="uk-UA"/>
              </w:rPr>
            </w:pPr>
            <w:r>
              <w:rPr>
                <w:rFonts w:ascii="Arial" w:hAnsi="Arial" w:cs="Arial"/>
                <w:b/>
                <w:bCs/>
                <w:sz w:val="24"/>
                <w:szCs w:val="24"/>
                <w:lang w:val="uk-UA"/>
              </w:rPr>
              <w:t>1067,0</w:t>
            </w:r>
          </w:p>
          <w:p w:rsidR="00606D44" w:rsidRPr="00620B21" w:rsidRDefault="00606D44" w:rsidP="0023353C">
            <w:pPr>
              <w:jc w:val="center"/>
              <w:rPr>
                <w:rFonts w:ascii="Arial" w:hAnsi="Arial" w:cs="Arial"/>
                <w:b/>
                <w:bCs/>
                <w:sz w:val="24"/>
                <w:szCs w:val="24"/>
                <w:lang w:val="uk-UA"/>
              </w:rPr>
            </w:pPr>
          </w:p>
        </w:tc>
      </w:tr>
    </w:tbl>
    <w:p w:rsidR="001D107D" w:rsidRPr="00620B21" w:rsidRDefault="001D107D" w:rsidP="001D107D">
      <w:pPr>
        <w:rPr>
          <w:rFonts w:ascii="Arial" w:hAnsi="Arial" w:cs="Arial"/>
          <w:sz w:val="24"/>
          <w:szCs w:val="24"/>
          <w:lang w:val="uk-UA"/>
        </w:rPr>
      </w:pPr>
    </w:p>
    <w:p w:rsidR="001D107D" w:rsidRPr="00620B21" w:rsidRDefault="001D107D" w:rsidP="001D107D">
      <w:pPr>
        <w:keepNext/>
        <w:tabs>
          <w:tab w:val="left" w:pos="0"/>
        </w:tabs>
        <w:spacing w:before="240" w:after="120"/>
        <w:rPr>
          <w:rFonts w:ascii="Arial" w:hAnsi="Arial" w:cs="Arial"/>
          <w:b/>
          <w:bCs/>
          <w:sz w:val="24"/>
          <w:szCs w:val="24"/>
          <w:lang w:val="uk-UA"/>
        </w:rPr>
      </w:pPr>
      <w:r w:rsidRPr="00620B21">
        <w:rPr>
          <w:rFonts w:ascii="Arial" w:hAnsi="Arial" w:cs="Arial"/>
          <w:b/>
          <w:bCs/>
          <w:sz w:val="24"/>
          <w:szCs w:val="24"/>
          <w:lang w:val="uk-UA"/>
        </w:rPr>
        <w:tab/>
        <w:t>7.</w:t>
      </w:r>
      <w:r w:rsidR="0016383F" w:rsidRPr="005C6DC7">
        <w:rPr>
          <w:rFonts w:ascii="Arial" w:hAnsi="Arial" w:cs="Arial"/>
          <w:b/>
          <w:bCs/>
          <w:sz w:val="24"/>
          <w:szCs w:val="24"/>
          <w:lang w:val="ru-RU"/>
        </w:rPr>
        <w:t>5</w:t>
      </w:r>
      <w:r w:rsidRPr="00620B21">
        <w:rPr>
          <w:rFonts w:ascii="Arial" w:hAnsi="Arial" w:cs="Arial"/>
          <w:b/>
          <w:bCs/>
          <w:sz w:val="24"/>
          <w:szCs w:val="24"/>
          <w:lang w:val="uk-UA"/>
        </w:rPr>
        <w:t>. ОСНОВНІ ЗАСОБИ</w:t>
      </w:r>
    </w:p>
    <w:p w:rsidR="001D107D" w:rsidRPr="00620B21" w:rsidRDefault="001D107D" w:rsidP="001D107D">
      <w:pPr>
        <w:rPr>
          <w:rFonts w:ascii="Arial" w:hAnsi="Arial" w:cs="Arial"/>
          <w:sz w:val="24"/>
          <w:szCs w:val="24"/>
          <w:lang w:val="uk-UA"/>
        </w:rPr>
      </w:pPr>
      <w:r w:rsidRPr="00620B21">
        <w:rPr>
          <w:rFonts w:ascii="Arial" w:hAnsi="Arial" w:cs="Arial"/>
          <w:sz w:val="24"/>
          <w:szCs w:val="24"/>
          <w:lang w:val="uk-UA"/>
        </w:rPr>
        <w:t>Станом на 31 грудня</w:t>
      </w:r>
      <w:r w:rsidR="005C6DC7">
        <w:rPr>
          <w:rFonts w:ascii="Arial" w:hAnsi="Arial" w:cs="Arial"/>
          <w:sz w:val="24"/>
          <w:szCs w:val="24"/>
          <w:lang w:val="uk-UA"/>
        </w:rPr>
        <w:t xml:space="preserve"> 2015 року</w:t>
      </w:r>
      <w:r w:rsidRPr="00620B21">
        <w:rPr>
          <w:rFonts w:ascii="Arial" w:hAnsi="Arial" w:cs="Arial"/>
          <w:sz w:val="24"/>
          <w:szCs w:val="24"/>
          <w:lang w:val="uk-UA"/>
        </w:rPr>
        <w:t xml:space="preserve"> основні засоби Групи  були представлені наступним чином:</w:t>
      </w:r>
    </w:p>
    <w:p w:rsidR="001D107D" w:rsidRPr="00620B21" w:rsidRDefault="001D107D" w:rsidP="001D107D">
      <w:pPr>
        <w:rPr>
          <w:rFonts w:ascii="Arial" w:hAnsi="Arial" w:cs="Arial"/>
          <w:sz w:val="24"/>
          <w:szCs w:val="24"/>
          <w:lang w:val="uk-UA"/>
        </w:rPr>
      </w:pPr>
    </w:p>
    <w:tbl>
      <w:tblPr>
        <w:tblW w:w="8941" w:type="dxa"/>
        <w:tblLayout w:type="fixed"/>
        <w:tblCellMar>
          <w:left w:w="10" w:type="dxa"/>
          <w:right w:w="10" w:type="dxa"/>
        </w:tblCellMar>
        <w:tblLook w:val="0000" w:firstRow="0" w:lastRow="0" w:firstColumn="0" w:lastColumn="0" w:noHBand="0" w:noVBand="0"/>
      </w:tblPr>
      <w:tblGrid>
        <w:gridCol w:w="3696"/>
        <w:gridCol w:w="1559"/>
        <w:gridCol w:w="1985"/>
        <w:gridCol w:w="1701"/>
      </w:tblGrid>
      <w:tr w:rsidR="001D107D" w:rsidRPr="00620B21" w:rsidTr="002D4FD7">
        <w:tc>
          <w:tcPr>
            <w:tcW w:w="3696" w:type="dxa"/>
            <w:tcBorders>
              <w:top w:val="single" w:sz="1" w:space="0" w:color="000000"/>
              <w:left w:val="single" w:sz="1" w:space="0" w:color="000000"/>
              <w:bottom w:val="single" w:sz="1" w:space="0" w:color="000000"/>
            </w:tcBorders>
            <w:shd w:val="clear" w:color="auto" w:fill="auto"/>
          </w:tcPr>
          <w:p w:rsidR="001D107D" w:rsidRPr="00620B21" w:rsidRDefault="001D107D" w:rsidP="001D107D">
            <w:pPr>
              <w:rPr>
                <w:rFonts w:ascii="Arial" w:hAnsi="Arial" w:cs="Arial"/>
                <w:b/>
                <w:bCs/>
                <w:sz w:val="24"/>
                <w:szCs w:val="24"/>
                <w:lang w:val="ru-RU"/>
              </w:rPr>
            </w:pPr>
          </w:p>
        </w:tc>
        <w:tc>
          <w:tcPr>
            <w:tcW w:w="1559" w:type="dxa"/>
            <w:tcBorders>
              <w:top w:val="single" w:sz="1" w:space="0" w:color="000000"/>
              <w:left w:val="single" w:sz="1" w:space="0" w:color="000000"/>
              <w:bottom w:val="single" w:sz="1" w:space="0" w:color="000000"/>
            </w:tcBorders>
            <w:shd w:val="clear" w:color="auto" w:fill="auto"/>
          </w:tcPr>
          <w:p w:rsidR="001D107D" w:rsidRPr="00620B21" w:rsidRDefault="001D107D" w:rsidP="001D107D">
            <w:pPr>
              <w:rPr>
                <w:rFonts w:ascii="Arial" w:hAnsi="Arial" w:cs="Arial"/>
                <w:b/>
                <w:bCs/>
                <w:sz w:val="24"/>
                <w:szCs w:val="24"/>
                <w:lang w:val="uk-UA"/>
              </w:rPr>
            </w:pPr>
            <w:r w:rsidRPr="00620B21">
              <w:rPr>
                <w:rFonts w:ascii="Arial" w:hAnsi="Arial" w:cs="Arial"/>
                <w:b/>
                <w:bCs/>
                <w:sz w:val="24"/>
                <w:szCs w:val="24"/>
                <w:lang w:val="uk-UA"/>
              </w:rPr>
              <w:t>Будинки, споруди та передавальні пристрої</w:t>
            </w:r>
          </w:p>
        </w:tc>
        <w:tc>
          <w:tcPr>
            <w:tcW w:w="1985" w:type="dxa"/>
            <w:tcBorders>
              <w:top w:val="single" w:sz="1" w:space="0" w:color="000000"/>
              <w:left w:val="single" w:sz="1" w:space="0" w:color="000000"/>
              <w:bottom w:val="single" w:sz="1" w:space="0" w:color="000000"/>
            </w:tcBorders>
            <w:shd w:val="clear" w:color="auto" w:fill="auto"/>
          </w:tcPr>
          <w:p w:rsidR="001D107D" w:rsidRPr="00620B21" w:rsidRDefault="001D107D" w:rsidP="001D107D">
            <w:pPr>
              <w:rPr>
                <w:rFonts w:ascii="Arial" w:hAnsi="Arial" w:cs="Arial"/>
                <w:b/>
                <w:bCs/>
                <w:sz w:val="24"/>
                <w:szCs w:val="24"/>
                <w:lang w:val="uk-UA"/>
              </w:rPr>
            </w:pPr>
            <w:r w:rsidRPr="00620B21">
              <w:rPr>
                <w:rFonts w:ascii="Arial" w:hAnsi="Arial" w:cs="Arial"/>
                <w:b/>
                <w:bCs/>
                <w:sz w:val="24"/>
                <w:szCs w:val="24"/>
                <w:lang w:val="uk-UA"/>
              </w:rPr>
              <w:t>Інші основні засоби</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1D107D" w:rsidRPr="00620B21" w:rsidRDefault="001D107D" w:rsidP="001D107D">
            <w:pPr>
              <w:jc w:val="center"/>
              <w:rPr>
                <w:rFonts w:ascii="Arial" w:hAnsi="Arial" w:cs="Arial"/>
                <w:b/>
                <w:bCs/>
                <w:sz w:val="24"/>
                <w:szCs w:val="24"/>
                <w:lang w:val="uk-UA"/>
              </w:rPr>
            </w:pPr>
            <w:r w:rsidRPr="00620B21">
              <w:rPr>
                <w:rFonts w:ascii="Arial" w:hAnsi="Arial" w:cs="Arial"/>
                <w:b/>
                <w:bCs/>
                <w:sz w:val="24"/>
                <w:szCs w:val="24"/>
                <w:lang w:val="uk-UA"/>
              </w:rPr>
              <w:t>Всього</w:t>
            </w:r>
          </w:p>
        </w:tc>
      </w:tr>
      <w:tr w:rsidR="001C06C2" w:rsidRPr="00620B21" w:rsidTr="002D4FD7">
        <w:tc>
          <w:tcPr>
            <w:tcW w:w="3696" w:type="dxa"/>
            <w:tcBorders>
              <w:left w:val="single" w:sz="1" w:space="0" w:color="000000"/>
              <w:bottom w:val="single" w:sz="1" w:space="0" w:color="000000"/>
            </w:tcBorders>
            <w:shd w:val="clear" w:color="auto" w:fill="auto"/>
          </w:tcPr>
          <w:p w:rsidR="001C06C2" w:rsidRPr="00620B21" w:rsidRDefault="001C06C2" w:rsidP="001D107D">
            <w:pPr>
              <w:rPr>
                <w:rFonts w:ascii="Arial" w:hAnsi="Arial" w:cs="Arial"/>
                <w:b/>
                <w:bCs/>
                <w:sz w:val="24"/>
                <w:szCs w:val="24"/>
                <w:lang w:val="uk-UA"/>
              </w:rPr>
            </w:pPr>
            <w:r w:rsidRPr="00620B21">
              <w:rPr>
                <w:rFonts w:ascii="Arial" w:hAnsi="Arial" w:cs="Arial"/>
                <w:b/>
                <w:bCs/>
                <w:sz w:val="24"/>
                <w:szCs w:val="24"/>
                <w:lang w:val="uk-UA"/>
              </w:rPr>
              <w:t>Первісна вартість станом на початок звітного року</w:t>
            </w:r>
          </w:p>
        </w:tc>
        <w:tc>
          <w:tcPr>
            <w:tcW w:w="1559" w:type="dxa"/>
            <w:tcBorders>
              <w:left w:val="single" w:sz="1" w:space="0" w:color="000000"/>
              <w:bottom w:val="single" w:sz="1" w:space="0" w:color="000000"/>
            </w:tcBorders>
            <w:shd w:val="clear" w:color="auto" w:fill="auto"/>
          </w:tcPr>
          <w:p w:rsidR="001C06C2" w:rsidRPr="00620B21" w:rsidRDefault="001C06C2" w:rsidP="00420037">
            <w:pPr>
              <w:rPr>
                <w:rFonts w:ascii="Arial" w:hAnsi="Arial" w:cs="Arial"/>
                <w:bCs/>
                <w:sz w:val="24"/>
                <w:szCs w:val="24"/>
                <w:lang w:val="uk-UA"/>
              </w:rPr>
            </w:pPr>
            <w:r w:rsidRPr="00620B21">
              <w:rPr>
                <w:rFonts w:ascii="Arial" w:hAnsi="Arial" w:cs="Arial"/>
                <w:bCs/>
                <w:sz w:val="24"/>
                <w:szCs w:val="24"/>
                <w:lang w:val="uk-UA"/>
              </w:rPr>
              <w:t>137,0</w:t>
            </w:r>
          </w:p>
        </w:tc>
        <w:tc>
          <w:tcPr>
            <w:tcW w:w="1985" w:type="dxa"/>
            <w:tcBorders>
              <w:left w:val="single" w:sz="1" w:space="0" w:color="000000"/>
              <w:bottom w:val="single" w:sz="1" w:space="0" w:color="000000"/>
            </w:tcBorders>
            <w:shd w:val="clear" w:color="auto" w:fill="auto"/>
          </w:tcPr>
          <w:p w:rsidR="001C06C2" w:rsidRPr="00620B21" w:rsidRDefault="001C06C2" w:rsidP="00420037">
            <w:pPr>
              <w:rPr>
                <w:rFonts w:ascii="Arial" w:hAnsi="Arial" w:cs="Arial"/>
                <w:bCs/>
                <w:sz w:val="24"/>
                <w:szCs w:val="24"/>
                <w:lang w:val="uk-UA"/>
              </w:rPr>
            </w:pPr>
            <w:r w:rsidRPr="00620B21">
              <w:rPr>
                <w:rFonts w:ascii="Arial" w:hAnsi="Arial" w:cs="Arial"/>
                <w:bCs/>
                <w:sz w:val="24"/>
                <w:szCs w:val="24"/>
                <w:lang w:val="uk-UA"/>
              </w:rPr>
              <w:t>414,0</w:t>
            </w:r>
          </w:p>
        </w:tc>
        <w:tc>
          <w:tcPr>
            <w:tcW w:w="1701" w:type="dxa"/>
            <w:tcBorders>
              <w:left w:val="single" w:sz="1" w:space="0" w:color="000000"/>
              <w:bottom w:val="single" w:sz="1" w:space="0" w:color="000000"/>
              <w:right w:val="single" w:sz="1" w:space="0" w:color="000000"/>
            </w:tcBorders>
            <w:shd w:val="clear" w:color="auto" w:fill="auto"/>
          </w:tcPr>
          <w:p w:rsidR="001C06C2" w:rsidRPr="00620B21" w:rsidRDefault="001C06C2" w:rsidP="00420037">
            <w:pPr>
              <w:rPr>
                <w:rFonts w:ascii="Arial" w:hAnsi="Arial" w:cs="Arial"/>
                <w:bCs/>
                <w:sz w:val="24"/>
                <w:szCs w:val="24"/>
                <w:lang w:val="uk-UA"/>
              </w:rPr>
            </w:pPr>
            <w:r w:rsidRPr="00620B21">
              <w:rPr>
                <w:rFonts w:ascii="Arial" w:hAnsi="Arial" w:cs="Arial"/>
                <w:bCs/>
                <w:sz w:val="24"/>
                <w:szCs w:val="24"/>
                <w:lang w:val="uk-UA"/>
              </w:rPr>
              <w:t>551,0</w:t>
            </w:r>
          </w:p>
        </w:tc>
      </w:tr>
      <w:tr w:rsidR="001D107D" w:rsidRPr="00620B21" w:rsidTr="002D4FD7">
        <w:tc>
          <w:tcPr>
            <w:tcW w:w="3696" w:type="dxa"/>
            <w:tcBorders>
              <w:left w:val="single" w:sz="1" w:space="0" w:color="000000"/>
              <w:bottom w:val="single" w:sz="1" w:space="0" w:color="000000"/>
            </w:tcBorders>
            <w:shd w:val="clear" w:color="auto" w:fill="auto"/>
          </w:tcPr>
          <w:p w:rsidR="001D107D" w:rsidRPr="00620B21" w:rsidRDefault="001D107D" w:rsidP="001D107D">
            <w:pPr>
              <w:rPr>
                <w:rFonts w:ascii="Arial" w:hAnsi="Arial" w:cs="Arial"/>
                <w:sz w:val="24"/>
                <w:szCs w:val="24"/>
                <w:lang w:val="uk-UA"/>
              </w:rPr>
            </w:pPr>
            <w:r w:rsidRPr="00620B21">
              <w:rPr>
                <w:rFonts w:ascii="Arial" w:hAnsi="Arial" w:cs="Arial"/>
                <w:sz w:val="24"/>
                <w:szCs w:val="24"/>
                <w:lang w:val="uk-UA"/>
              </w:rPr>
              <w:t>Придбано основних засобів</w:t>
            </w:r>
          </w:p>
        </w:tc>
        <w:tc>
          <w:tcPr>
            <w:tcW w:w="1559" w:type="dxa"/>
            <w:tcBorders>
              <w:left w:val="single" w:sz="1" w:space="0" w:color="000000"/>
              <w:bottom w:val="single" w:sz="1" w:space="0" w:color="000000"/>
            </w:tcBorders>
            <w:shd w:val="clear" w:color="auto" w:fill="auto"/>
          </w:tcPr>
          <w:p w:rsidR="001D107D" w:rsidRPr="00620B21" w:rsidRDefault="001D107D" w:rsidP="001D107D">
            <w:pPr>
              <w:rPr>
                <w:rFonts w:ascii="Arial" w:hAnsi="Arial" w:cs="Arial"/>
                <w:sz w:val="24"/>
                <w:szCs w:val="24"/>
                <w:lang w:val="uk-UA"/>
              </w:rPr>
            </w:pPr>
          </w:p>
        </w:tc>
        <w:tc>
          <w:tcPr>
            <w:tcW w:w="1985" w:type="dxa"/>
            <w:tcBorders>
              <w:left w:val="single" w:sz="1" w:space="0" w:color="000000"/>
              <w:bottom w:val="single" w:sz="1" w:space="0" w:color="000000"/>
            </w:tcBorders>
            <w:shd w:val="clear" w:color="auto" w:fill="auto"/>
          </w:tcPr>
          <w:p w:rsidR="001D107D" w:rsidRPr="00620B21" w:rsidRDefault="009F44A9" w:rsidP="001D107D">
            <w:pPr>
              <w:rPr>
                <w:rFonts w:ascii="Arial" w:hAnsi="Arial" w:cs="Arial"/>
                <w:sz w:val="24"/>
                <w:szCs w:val="24"/>
                <w:lang w:val="uk-UA"/>
              </w:rPr>
            </w:pPr>
            <w:r w:rsidRPr="00620B21">
              <w:rPr>
                <w:rFonts w:ascii="Arial" w:hAnsi="Arial" w:cs="Arial"/>
                <w:sz w:val="24"/>
                <w:szCs w:val="24"/>
                <w:lang w:val="uk-UA"/>
              </w:rPr>
              <w:t>172,0</w:t>
            </w:r>
          </w:p>
        </w:tc>
        <w:tc>
          <w:tcPr>
            <w:tcW w:w="1701" w:type="dxa"/>
            <w:tcBorders>
              <w:left w:val="single" w:sz="1" w:space="0" w:color="000000"/>
              <w:bottom w:val="single" w:sz="1" w:space="0" w:color="000000"/>
              <w:right w:val="single" w:sz="1" w:space="0" w:color="000000"/>
            </w:tcBorders>
            <w:shd w:val="clear" w:color="auto" w:fill="auto"/>
          </w:tcPr>
          <w:p w:rsidR="001D107D" w:rsidRPr="00620B21" w:rsidRDefault="009F44A9" w:rsidP="001D107D">
            <w:pPr>
              <w:rPr>
                <w:rFonts w:ascii="Arial" w:hAnsi="Arial" w:cs="Arial"/>
                <w:sz w:val="24"/>
                <w:szCs w:val="24"/>
                <w:lang w:val="uk-UA"/>
              </w:rPr>
            </w:pPr>
            <w:r w:rsidRPr="00620B21">
              <w:rPr>
                <w:rFonts w:ascii="Arial" w:hAnsi="Arial" w:cs="Arial"/>
                <w:sz w:val="24"/>
                <w:szCs w:val="24"/>
                <w:lang w:val="uk-UA"/>
              </w:rPr>
              <w:t>172,0</w:t>
            </w:r>
          </w:p>
        </w:tc>
      </w:tr>
      <w:tr w:rsidR="001D107D" w:rsidRPr="00620B21" w:rsidTr="002D4FD7">
        <w:tc>
          <w:tcPr>
            <w:tcW w:w="3696" w:type="dxa"/>
            <w:tcBorders>
              <w:left w:val="single" w:sz="1" w:space="0" w:color="000000"/>
              <w:bottom w:val="single" w:sz="1" w:space="0" w:color="000000"/>
            </w:tcBorders>
            <w:shd w:val="clear" w:color="auto" w:fill="auto"/>
          </w:tcPr>
          <w:p w:rsidR="001D107D" w:rsidRPr="00620B21" w:rsidRDefault="001D107D" w:rsidP="001D107D">
            <w:pPr>
              <w:rPr>
                <w:rFonts w:ascii="Arial" w:hAnsi="Arial" w:cs="Arial"/>
                <w:sz w:val="24"/>
                <w:szCs w:val="24"/>
                <w:lang w:val="uk-UA"/>
              </w:rPr>
            </w:pPr>
            <w:r w:rsidRPr="00620B21">
              <w:rPr>
                <w:rFonts w:ascii="Arial" w:hAnsi="Arial" w:cs="Arial"/>
                <w:sz w:val="24"/>
                <w:szCs w:val="24"/>
                <w:lang w:val="uk-UA"/>
              </w:rPr>
              <w:t>Вибуло</w:t>
            </w:r>
          </w:p>
        </w:tc>
        <w:tc>
          <w:tcPr>
            <w:tcW w:w="1559" w:type="dxa"/>
            <w:tcBorders>
              <w:left w:val="single" w:sz="1" w:space="0" w:color="000000"/>
              <w:bottom w:val="single" w:sz="1" w:space="0" w:color="000000"/>
            </w:tcBorders>
            <w:shd w:val="clear" w:color="auto" w:fill="auto"/>
          </w:tcPr>
          <w:p w:rsidR="001D107D" w:rsidRPr="00620B21" w:rsidRDefault="001D107D" w:rsidP="001D107D">
            <w:pPr>
              <w:rPr>
                <w:rFonts w:ascii="Arial" w:hAnsi="Arial" w:cs="Arial"/>
                <w:sz w:val="24"/>
                <w:szCs w:val="24"/>
                <w:lang w:val="uk-UA"/>
              </w:rPr>
            </w:pPr>
          </w:p>
        </w:tc>
        <w:tc>
          <w:tcPr>
            <w:tcW w:w="1985" w:type="dxa"/>
            <w:tcBorders>
              <w:left w:val="single" w:sz="1" w:space="0" w:color="000000"/>
              <w:bottom w:val="single" w:sz="1" w:space="0" w:color="000000"/>
            </w:tcBorders>
            <w:shd w:val="clear" w:color="auto" w:fill="auto"/>
          </w:tcPr>
          <w:p w:rsidR="001D107D" w:rsidRPr="00620B21" w:rsidRDefault="009F44A9" w:rsidP="001D107D">
            <w:pPr>
              <w:rPr>
                <w:rFonts w:ascii="Arial" w:hAnsi="Arial" w:cs="Arial"/>
                <w:sz w:val="24"/>
                <w:szCs w:val="24"/>
                <w:lang w:val="uk-UA"/>
              </w:rPr>
            </w:pPr>
            <w:r w:rsidRPr="00620B21">
              <w:rPr>
                <w:rFonts w:ascii="Arial" w:hAnsi="Arial" w:cs="Arial"/>
                <w:sz w:val="24"/>
                <w:szCs w:val="24"/>
                <w:lang w:val="uk-UA"/>
              </w:rPr>
              <w:t>131,0</w:t>
            </w:r>
          </w:p>
        </w:tc>
        <w:tc>
          <w:tcPr>
            <w:tcW w:w="1701" w:type="dxa"/>
            <w:tcBorders>
              <w:left w:val="single" w:sz="1" w:space="0" w:color="000000"/>
              <w:bottom w:val="single" w:sz="1" w:space="0" w:color="000000"/>
              <w:right w:val="single" w:sz="1" w:space="0" w:color="000000"/>
            </w:tcBorders>
            <w:shd w:val="clear" w:color="auto" w:fill="auto"/>
          </w:tcPr>
          <w:p w:rsidR="001D107D" w:rsidRPr="00620B21" w:rsidRDefault="009F44A9" w:rsidP="001D107D">
            <w:pPr>
              <w:rPr>
                <w:rFonts w:ascii="Arial" w:hAnsi="Arial" w:cs="Arial"/>
                <w:sz w:val="24"/>
                <w:szCs w:val="24"/>
                <w:lang w:val="uk-UA"/>
              </w:rPr>
            </w:pPr>
            <w:r w:rsidRPr="00620B21">
              <w:rPr>
                <w:rFonts w:ascii="Arial" w:hAnsi="Arial" w:cs="Arial"/>
                <w:sz w:val="24"/>
                <w:szCs w:val="24"/>
                <w:lang w:val="uk-UA"/>
              </w:rPr>
              <w:t>131,0</w:t>
            </w:r>
          </w:p>
        </w:tc>
      </w:tr>
      <w:tr w:rsidR="001D107D" w:rsidRPr="00620B21" w:rsidTr="002D4FD7">
        <w:tc>
          <w:tcPr>
            <w:tcW w:w="3696" w:type="dxa"/>
            <w:tcBorders>
              <w:left w:val="single" w:sz="1" w:space="0" w:color="000000"/>
              <w:bottom w:val="single" w:sz="1" w:space="0" w:color="000000"/>
            </w:tcBorders>
            <w:shd w:val="clear" w:color="auto" w:fill="auto"/>
          </w:tcPr>
          <w:p w:rsidR="001D107D" w:rsidRPr="00620B21" w:rsidRDefault="001D107D" w:rsidP="001D107D">
            <w:pPr>
              <w:rPr>
                <w:rFonts w:ascii="Arial" w:hAnsi="Arial" w:cs="Arial"/>
                <w:b/>
                <w:bCs/>
                <w:sz w:val="24"/>
                <w:szCs w:val="24"/>
                <w:lang w:val="uk-UA"/>
              </w:rPr>
            </w:pPr>
            <w:r w:rsidRPr="00620B21">
              <w:rPr>
                <w:rFonts w:ascii="Arial" w:hAnsi="Arial" w:cs="Arial"/>
                <w:b/>
                <w:bCs/>
                <w:sz w:val="24"/>
                <w:szCs w:val="24"/>
                <w:lang w:val="uk-UA"/>
              </w:rPr>
              <w:t>Первісна вартість станом на кінець звітного періоду</w:t>
            </w:r>
          </w:p>
        </w:tc>
        <w:tc>
          <w:tcPr>
            <w:tcW w:w="1559" w:type="dxa"/>
            <w:tcBorders>
              <w:left w:val="single" w:sz="1" w:space="0" w:color="000000"/>
              <w:bottom w:val="single" w:sz="1" w:space="0" w:color="000000"/>
            </w:tcBorders>
            <w:shd w:val="clear" w:color="auto" w:fill="auto"/>
          </w:tcPr>
          <w:p w:rsidR="001D107D" w:rsidRPr="00620B21" w:rsidRDefault="001C06C2" w:rsidP="001D107D">
            <w:pPr>
              <w:rPr>
                <w:rFonts w:ascii="Arial" w:hAnsi="Arial" w:cs="Arial"/>
                <w:bCs/>
                <w:sz w:val="24"/>
                <w:szCs w:val="24"/>
                <w:lang w:val="uk-UA"/>
              </w:rPr>
            </w:pPr>
            <w:r w:rsidRPr="00620B21">
              <w:rPr>
                <w:rFonts w:ascii="Arial" w:hAnsi="Arial" w:cs="Arial"/>
                <w:bCs/>
                <w:sz w:val="24"/>
                <w:szCs w:val="24"/>
                <w:lang w:val="uk-UA"/>
              </w:rPr>
              <w:t>137,0</w:t>
            </w:r>
          </w:p>
        </w:tc>
        <w:tc>
          <w:tcPr>
            <w:tcW w:w="1985" w:type="dxa"/>
            <w:tcBorders>
              <w:left w:val="single" w:sz="1" w:space="0" w:color="000000"/>
              <w:bottom w:val="single" w:sz="1" w:space="0" w:color="000000"/>
            </w:tcBorders>
            <w:shd w:val="clear" w:color="auto" w:fill="auto"/>
          </w:tcPr>
          <w:p w:rsidR="001D107D" w:rsidRPr="00620B21" w:rsidRDefault="001C06C2" w:rsidP="001D107D">
            <w:pPr>
              <w:rPr>
                <w:rFonts w:ascii="Arial" w:hAnsi="Arial" w:cs="Arial"/>
                <w:bCs/>
                <w:sz w:val="24"/>
                <w:szCs w:val="24"/>
                <w:lang w:val="uk-UA"/>
              </w:rPr>
            </w:pPr>
            <w:r w:rsidRPr="00620B21">
              <w:rPr>
                <w:rFonts w:ascii="Arial" w:hAnsi="Arial" w:cs="Arial"/>
                <w:bCs/>
                <w:sz w:val="24"/>
                <w:szCs w:val="24"/>
                <w:lang w:val="uk-UA"/>
              </w:rPr>
              <w:t>455,0</w:t>
            </w:r>
          </w:p>
        </w:tc>
        <w:tc>
          <w:tcPr>
            <w:tcW w:w="1701" w:type="dxa"/>
            <w:tcBorders>
              <w:left w:val="single" w:sz="1" w:space="0" w:color="000000"/>
              <w:bottom w:val="single" w:sz="1" w:space="0" w:color="000000"/>
              <w:right w:val="single" w:sz="1" w:space="0" w:color="000000"/>
            </w:tcBorders>
            <w:shd w:val="clear" w:color="auto" w:fill="auto"/>
          </w:tcPr>
          <w:p w:rsidR="001D107D" w:rsidRPr="00620B21" w:rsidRDefault="001C06C2" w:rsidP="00D351EB">
            <w:pPr>
              <w:rPr>
                <w:rFonts w:ascii="Arial" w:hAnsi="Arial" w:cs="Arial"/>
                <w:bCs/>
                <w:sz w:val="24"/>
                <w:szCs w:val="24"/>
                <w:lang w:val="uk-UA"/>
              </w:rPr>
            </w:pPr>
            <w:r w:rsidRPr="00620B21">
              <w:rPr>
                <w:rFonts w:ascii="Arial" w:hAnsi="Arial" w:cs="Arial"/>
                <w:bCs/>
                <w:sz w:val="24"/>
                <w:szCs w:val="24"/>
                <w:lang w:val="uk-UA"/>
              </w:rPr>
              <w:t>592,0</w:t>
            </w:r>
          </w:p>
        </w:tc>
      </w:tr>
      <w:tr w:rsidR="00AE30E2" w:rsidRPr="00620B21" w:rsidTr="002D4FD7">
        <w:tc>
          <w:tcPr>
            <w:tcW w:w="3696" w:type="dxa"/>
            <w:tcBorders>
              <w:left w:val="single" w:sz="1" w:space="0" w:color="000000"/>
              <w:bottom w:val="single" w:sz="1" w:space="0" w:color="000000"/>
            </w:tcBorders>
            <w:shd w:val="clear" w:color="auto" w:fill="auto"/>
          </w:tcPr>
          <w:p w:rsidR="00AE30E2" w:rsidRPr="00620B21" w:rsidRDefault="00AE30E2" w:rsidP="001D107D">
            <w:pPr>
              <w:rPr>
                <w:rFonts w:ascii="Arial" w:hAnsi="Arial" w:cs="Arial"/>
                <w:b/>
                <w:bCs/>
                <w:sz w:val="24"/>
                <w:szCs w:val="24"/>
                <w:lang w:val="uk-UA"/>
              </w:rPr>
            </w:pPr>
            <w:r w:rsidRPr="00620B21">
              <w:rPr>
                <w:rFonts w:ascii="Arial" w:hAnsi="Arial" w:cs="Arial"/>
                <w:b/>
                <w:bCs/>
                <w:sz w:val="24"/>
                <w:szCs w:val="24"/>
                <w:lang w:val="uk-UA"/>
              </w:rPr>
              <w:t>Накопичена амортизація станом на початок звітного року</w:t>
            </w:r>
          </w:p>
        </w:tc>
        <w:tc>
          <w:tcPr>
            <w:tcW w:w="1559" w:type="dxa"/>
            <w:tcBorders>
              <w:left w:val="single" w:sz="1" w:space="0" w:color="000000"/>
              <w:bottom w:val="single" w:sz="1" w:space="0" w:color="000000"/>
            </w:tcBorders>
            <w:shd w:val="clear" w:color="auto" w:fill="auto"/>
          </w:tcPr>
          <w:p w:rsidR="00AE30E2" w:rsidRPr="00620B21" w:rsidRDefault="001C06C2" w:rsidP="00D351EB">
            <w:pPr>
              <w:rPr>
                <w:rFonts w:ascii="Arial" w:hAnsi="Arial" w:cs="Arial"/>
                <w:b/>
                <w:bCs/>
                <w:sz w:val="24"/>
                <w:szCs w:val="24"/>
                <w:lang w:val="uk-UA"/>
              </w:rPr>
            </w:pPr>
            <w:r w:rsidRPr="00620B21">
              <w:rPr>
                <w:rFonts w:ascii="Arial" w:hAnsi="Arial" w:cs="Arial"/>
                <w:b/>
                <w:bCs/>
                <w:sz w:val="24"/>
                <w:szCs w:val="24"/>
                <w:lang w:val="uk-UA"/>
              </w:rPr>
              <w:t>18,0</w:t>
            </w:r>
          </w:p>
        </w:tc>
        <w:tc>
          <w:tcPr>
            <w:tcW w:w="1985" w:type="dxa"/>
            <w:tcBorders>
              <w:left w:val="single" w:sz="1" w:space="0" w:color="000000"/>
              <w:bottom w:val="single" w:sz="1" w:space="0" w:color="000000"/>
            </w:tcBorders>
            <w:shd w:val="clear" w:color="auto" w:fill="auto"/>
          </w:tcPr>
          <w:p w:rsidR="00AE30E2" w:rsidRPr="00620B21" w:rsidRDefault="009F44A9" w:rsidP="00D351EB">
            <w:pPr>
              <w:rPr>
                <w:rFonts w:ascii="Arial" w:hAnsi="Arial" w:cs="Arial"/>
                <w:b/>
                <w:bCs/>
                <w:sz w:val="24"/>
                <w:szCs w:val="24"/>
                <w:lang w:val="uk-UA"/>
              </w:rPr>
            </w:pPr>
            <w:r w:rsidRPr="00620B21">
              <w:rPr>
                <w:rFonts w:ascii="Arial" w:hAnsi="Arial" w:cs="Arial"/>
                <w:b/>
                <w:bCs/>
                <w:sz w:val="24"/>
                <w:szCs w:val="24"/>
                <w:lang w:val="uk-UA"/>
              </w:rPr>
              <w:t>203,0</w:t>
            </w:r>
          </w:p>
        </w:tc>
        <w:tc>
          <w:tcPr>
            <w:tcW w:w="1701" w:type="dxa"/>
            <w:tcBorders>
              <w:left w:val="single" w:sz="1" w:space="0" w:color="000000"/>
              <w:bottom w:val="single" w:sz="1" w:space="0" w:color="000000"/>
              <w:right w:val="single" w:sz="1" w:space="0" w:color="000000"/>
            </w:tcBorders>
            <w:shd w:val="clear" w:color="auto" w:fill="auto"/>
          </w:tcPr>
          <w:p w:rsidR="00AE30E2" w:rsidRPr="00620B21" w:rsidRDefault="009F44A9" w:rsidP="001D107D">
            <w:pPr>
              <w:rPr>
                <w:rFonts w:ascii="Arial" w:hAnsi="Arial" w:cs="Arial"/>
                <w:bCs/>
                <w:sz w:val="24"/>
                <w:szCs w:val="24"/>
                <w:lang w:val="uk-UA"/>
              </w:rPr>
            </w:pPr>
            <w:r w:rsidRPr="00620B21">
              <w:rPr>
                <w:rFonts w:ascii="Arial" w:hAnsi="Arial" w:cs="Arial"/>
                <w:sz w:val="24"/>
                <w:szCs w:val="24"/>
                <w:lang w:val="uk-UA"/>
              </w:rPr>
              <w:t>221,0</w:t>
            </w:r>
          </w:p>
        </w:tc>
      </w:tr>
      <w:tr w:rsidR="001D107D" w:rsidRPr="00620B21" w:rsidTr="002D4FD7">
        <w:tc>
          <w:tcPr>
            <w:tcW w:w="3696" w:type="dxa"/>
            <w:tcBorders>
              <w:left w:val="single" w:sz="1" w:space="0" w:color="000000"/>
              <w:bottom w:val="single" w:sz="1" w:space="0" w:color="000000"/>
            </w:tcBorders>
            <w:shd w:val="clear" w:color="auto" w:fill="auto"/>
          </w:tcPr>
          <w:p w:rsidR="001D107D" w:rsidRPr="00620B21" w:rsidRDefault="001D107D" w:rsidP="001D107D">
            <w:pPr>
              <w:rPr>
                <w:rFonts w:ascii="Arial" w:hAnsi="Arial" w:cs="Arial"/>
                <w:sz w:val="24"/>
                <w:szCs w:val="24"/>
                <w:lang w:val="uk-UA"/>
              </w:rPr>
            </w:pPr>
            <w:r w:rsidRPr="00620B21">
              <w:rPr>
                <w:rFonts w:ascii="Arial" w:hAnsi="Arial" w:cs="Arial"/>
                <w:sz w:val="24"/>
                <w:szCs w:val="24"/>
                <w:lang w:val="uk-UA"/>
              </w:rPr>
              <w:t>Амортизаційні нарахування за звітний період</w:t>
            </w:r>
          </w:p>
        </w:tc>
        <w:tc>
          <w:tcPr>
            <w:tcW w:w="1559" w:type="dxa"/>
            <w:tcBorders>
              <w:left w:val="single" w:sz="1" w:space="0" w:color="000000"/>
              <w:bottom w:val="single" w:sz="1" w:space="0" w:color="000000"/>
            </w:tcBorders>
            <w:shd w:val="clear" w:color="auto" w:fill="auto"/>
          </w:tcPr>
          <w:p w:rsidR="001D107D" w:rsidRPr="00620B21" w:rsidRDefault="00AE30E2" w:rsidP="001D107D">
            <w:pPr>
              <w:rPr>
                <w:rFonts w:ascii="Arial" w:hAnsi="Arial" w:cs="Arial"/>
                <w:sz w:val="24"/>
                <w:szCs w:val="24"/>
                <w:lang w:val="uk-UA"/>
              </w:rPr>
            </w:pPr>
            <w:r w:rsidRPr="00620B21">
              <w:rPr>
                <w:rFonts w:ascii="Arial" w:hAnsi="Arial" w:cs="Arial"/>
                <w:sz w:val="24"/>
                <w:szCs w:val="24"/>
                <w:lang w:val="uk-UA"/>
              </w:rPr>
              <w:t>3,0</w:t>
            </w:r>
          </w:p>
        </w:tc>
        <w:tc>
          <w:tcPr>
            <w:tcW w:w="1985" w:type="dxa"/>
            <w:tcBorders>
              <w:left w:val="single" w:sz="1" w:space="0" w:color="000000"/>
              <w:bottom w:val="single" w:sz="1" w:space="0" w:color="000000"/>
            </w:tcBorders>
            <w:shd w:val="clear" w:color="auto" w:fill="auto"/>
          </w:tcPr>
          <w:p w:rsidR="001D107D" w:rsidRPr="00620B21" w:rsidRDefault="009F44A9" w:rsidP="001D107D">
            <w:pPr>
              <w:rPr>
                <w:rFonts w:ascii="Arial" w:hAnsi="Arial" w:cs="Arial"/>
                <w:sz w:val="24"/>
                <w:szCs w:val="24"/>
                <w:lang w:val="uk-UA"/>
              </w:rPr>
            </w:pPr>
            <w:r w:rsidRPr="00620B21">
              <w:rPr>
                <w:rFonts w:ascii="Arial" w:hAnsi="Arial" w:cs="Arial"/>
                <w:sz w:val="24"/>
                <w:szCs w:val="24"/>
                <w:lang w:val="uk-UA"/>
              </w:rPr>
              <w:t>9</w:t>
            </w:r>
            <w:r w:rsidR="00D351EB" w:rsidRPr="00620B21">
              <w:rPr>
                <w:rFonts w:ascii="Arial" w:hAnsi="Arial" w:cs="Arial"/>
                <w:sz w:val="24"/>
                <w:szCs w:val="24"/>
                <w:lang w:val="uk-UA"/>
              </w:rPr>
              <w:t>,0</w:t>
            </w:r>
          </w:p>
        </w:tc>
        <w:tc>
          <w:tcPr>
            <w:tcW w:w="1701" w:type="dxa"/>
            <w:tcBorders>
              <w:left w:val="single" w:sz="1" w:space="0" w:color="000000"/>
              <w:bottom w:val="single" w:sz="1" w:space="0" w:color="000000"/>
              <w:right w:val="single" w:sz="1" w:space="0" w:color="000000"/>
            </w:tcBorders>
            <w:shd w:val="clear" w:color="auto" w:fill="auto"/>
          </w:tcPr>
          <w:p w:rsidR="001D107D" w:rsidRPr="00620B21" w:rsidRDefault="00D351EB" w:rsidP="009F44A9">
            <w:pPr>
              <w:rPr>
                <w:rFonts w:ascii="Arial" w:hAnsi="Arial" w:cs="Arial"/>
                <w:sz w:val="24"/>
                <w:szCs w:val="24"/>
                <w:lang w:val="uk-UA"/>
              </w:rPr>
            </w:pPr>
            <w:r w:rsidRPr="00620B21">
              <w:rPr>
                <w:rFonts w:ascii="Arial" w:hAnsi="Arial" w:cs="Arial"/>
                <w:sz w:val="24"/>
                <w:szCs w:val="24"/>
                <w:lang w:val="uk-UA"/>
              </w:rPr>
              <w:t>1</w:t>
            </w:r>
            <w:r w:rsidR="009F44A9" w:rsidRPr="00620B21">
              <w:rPr>
                <w:rFonts w:ascii="Arial" w:hAnsi="Arial" w:cs="Arial"/>
                <w:sz w:val="24"/>
                <w:szCs w:val="24"/>
                <w:lang w:val="uk-UA"/>
              </w:rPr>
              <w:t>2</w:t>
            </w:r>
            <w:r w:rsidRPr="00620B21">
              <w:rPr>
                <w:rFonts w:ascii="Arial" w:hAnsi="Arial" w:cs="Arial"/>
                <w:sz w:val="24"/>
                <w:szCs w:val="24"/>
                <w:lang w:val="uk-UA"/>
              </w:rPr>
              <w:t>,0</w:t>
            </w:r>
          </w:p>
        </w:tc>
      </w:tr>
      <w:tr w:rsidR="001D107D" w:rsidRPr="00620B21" w:rsidTr="002D4FD7">
        <w:tc>
          <w:tcPr>
            <w:tcW w:w="3696" w:type="dxa"/>
            <w:tcBorders>
              <w:left w:val="single" w:sz="1" w:space="0" w:color="000000"/>
              <w:bottom w:val="single" w:sz="1" w:space="0" w:color="000000"/>
            </w:tcBorders>
            <w:shd w:val="clear" w:color="auto" w:fill="auto"/>
          </w:tcPr>
          <w:p w:rsidR="001D107D" w:rsidRPr="00620B21" w:rsidRDefault="001D107D" w:rsidP="001D107D">
            <w:pPr>
              <w:rPr>
                <w:rFonts w:ascii="Arial" w:hAnsi="Arial" w:cs="Arial"/>
                <w:sz w:val="24"/>
                <w:szCs w:val="24"/>
                <w:lang w:val="uk-UA"/>
              </w:rPr>
            </w:pPr>
            <w:r w:rsidRPr="00620B21">
              <w:rPr>
                <w:rFonts w:ascii="Arial" w:hAnsi="Arial" w:cs="Arial"/>
                <w:sz w:val="24"/>
                <w:szCs w:val="24"/>
                <w:lang w:val="uk-UA"/>
              </w:rPr>
              <w:t>Вибуло</w:t>
            </w:r>
          </w:p>
        </w:tc>
        <w:tc>
          <w:tcPr>
            <w:tcW w:w="1559" w:type="dxa"/>
            <w:tcBorders>
              <w:left w:val="single" w:sz="1" w:space="0" w:color="000000"/>
              <w:bottom w:val="single" w:sz="1" w:space="0" w:color="000000"/>
            </w:tcBorders>
            <w:shd w:val="clear" w:color="auto" w:fill="auto"/>
          </w:tcPr>
          <w:p w:rsidR="001D107D" w:rsidRPr="00620B21" w:rsidRDefault="001D107D" w:rsidP="001D107D">
            <w:pPr>
              <w:rPr>
                <w:rFonts w:ascii="Arial" w:hAnsi="Arial" w:cs="Arial"/>
                <w:sz w:val="24"/>
                <w:szCs w:val="24"/>
                <w:lang w:val="uk-UA"/>
              </w:rPr>
            </w:pPr>
          </w:p>
        </w:tc>
        <w:tc>
          <w:tcPr>
            <w:tcW w:w="1985" w:type="dxa"/>
            <w:tcBorders>
              <w:left w:val="single" w:sz="1" w:space="0" w:color="000000"/>
              <w:bottom w:val="single" w:sz="1" w:space="0" w:color="000000"/>
            </w:tcBorders>
            <w:shd w:val="clear" w:color="auto" w:fill="auto"/>
          </w:tcPr>
          <w:p w:rsidR="001D107D" w:rsidRPr="00620B21" w:rsidRDefault="009F44A9" w:rsidP="001D107D">
            <w:pPr>
              <w:rPr>
                <w:rFonts w:ascii="Arial" w:hAnsi="Arial" w:cs="Arial"/>
                <w:sz w:val="24"/>
                <w:szCs w:val="24"/>
                <w:lang w:val="uk-UA"/>
              </w:rPr>
            </w:pPr>
            <w:r w:rsidRPr="00620B21">
              <w:rPr>
                <w:rFonts w:ascii="Arial" w:hAnsi="Arial" w:cs="Arial"/>
                <w:sz w:val="24"/>
                <w:szCs w:val="24"/>
                <w:lang w:val="uk-UA"/>
              </w:rPr>
              <w:t>54,0</w:t>
            </w:r>
          </w:p>
        </w:tc>
        <w:tc>
          <w:tcPr>
            <w:tcW w:w="1701" w:type="dxa"/>
            <w:tcBorders>
              <w:left w:val="single" w:sz="1" w:space="0" w:color="000000"/>
              <w:bottom w:val="single" w:sz="1" w:space="0" w:color="000000"/>
              <w:right w:val="single" w:sz="1" w:space="0" w:color="000000"/>
            </w:tcBorders>
            <w:shd w:val="clear" w:color="auto" w:fill="auto"/>
          </w:tcPr>
          <w:p w:rsidR="001D107D" w:rsidRPr="00620B21" w:rsidRDefault="009F44A9" w:rsidP="001D107D">
            <w:pPr>
              <w:rPr>
                <w:rFonts w:ascii="Arial" w:hAnsi="Arial" w:cs="Arial"/>
                <w:sz w:val="24"/>
                <w:szCs w:val="24"/>
                <w:lang w:val="uk-UA"/>
              </w:rPr>
            </w:pPr>
            <w:r w:rsidRPr="00620B21">
              <w:rPr>
                <w:rFonts w:ascii="Arial" w:hAnsi="Arial" w:cs="Arial"/>
                <w:sz w:val="24"/>
                <w:szCs w:val="24"/>
                <w:lang w:val="uk-UA"/>
              </w:rPr>
              <w:t>54,0</w:t>
            </w:r>
          </w:p>
        </w:tc>
      </w:tr>
      <w:tr w:rsidR="001D107D" w:rsidRPr="00620B21" w:rsidTr="002D4FD7">
        <w:tc>
          <w:tcPr>
            <w:tcW w:w="3696" w:type="dxa"/>
            <w:tcBorders>
              <w:left w:val="single" w:sz="1" w:space="0" w:color="000000"/>
              <w:bottom w:val="single" w:sz="1" w:space="0" w:color="000000"/>
            </w:tcBorders>
            <w:shd w:val="clear" w:color="auto" w:fill="auto"/>
          </w:tcPr>
          <w:p w:rsidR="001D107D" w:rsidRPr="00620B21" w:rsidRDefault="001D107D" w:rsidP="001D107D">
            <w:pPr>
              <w:rPr>
                <w:rFonts w:ascii="Arial" w:hAnsi="Arial" w:cs="Arial"/>
                <w:b/>
                <w:bCs/>
                <w:sz w:val="24"/>
                <w:szCs w:val="24"/>
                <w:lang w:val="uk-UA"/>
              </w:rPr>
            </w:pPr>
            <w:r w:rsidRPr="00620B21">
              <w:rPr>
                <w:rFonts w:ascii="Arial" w:hAnsi="Arial" w:cs="Arial"/>
                <w:b/>
                <w:bCs/>
                <w:sz w:val="24"/>
                <w:szCs w:val="24"/>
                <w:lang w:val="uk-UA"/>
              </w:rPr>
              <w:t>Амортизація станом на кінець звітного періоду</w:t>
            </w:r>
          </w:p>
        </w:tc>
        <w:tc>
          <w:tcPr>
            <w:tcW w:w="1559" w:type="dxa"/>
            <w:tcBorders>
              <w:left w:val="single" w:sz="1" w:space="0" w:color="000000"/>
              <w:bottom w:val="single" w:sz="1" w:space="0" w:color="000000"/>
            </w:tcBorders>
            <w:shd w:val="clear" w:color="auto" w:fill="auto"/>
          </w:tcPr>
          <w:p w:rsidR="001D107D" w:rsidRPr="00620B21" w:rsidRDefault="009F44A9" w:rsidP="00D351EB">
            <w:pPr>
              <w:rPr>
                <w:rFonts w:ascii="Arial" w:hAnsi="Arial" w:cs="Arial"/>
                <w:b/>
                <w:bCs/>
                <w:sz w:val="24"/>
                <w:szCs w:val="24"/>
                <w:lang w:val="uk-UA"/>
              </w:rPr>
            </w:pPr>
            <w:r w:rsidRPr="00620B21">
              <w:rPr>
                <w:rFonts w:ascii="Arial" w:hAnsi="Arial" w:cs="Arial"/>
                <w:b/>
                <w:bCs/>
                <w:sz w:val="24"/>
                <w:szCs w:val="24"/>
                <w:lang w:val="uk-UA"/>
              </w:rPr>
              <w:t>21,0</w:t>
            </w:r>
          </w:p>
        </w:tc>
        <w:tc>
          <w:tcPr>
            <w:tcW w:w="1985" w:type="dxa"/>
            <w:tcBorders>
              <w:left w:val="single" w:sz="1" w:space="0" w:color="000000"/>
              <w:bottom w:val="single" w:sz="1" w:space="0" w:color="000000"/>
            </w:tcBorders>
            <w:shd w:val="clear" w:color="auto" w:fill="auto"/>
          </w:tcPr>
          <w:p w:rsidR="001D107D" w:rsidRPr="00620B21" w:rsidRDefault="009F44A9" w:rsidP="00D351EB">
            <w:pPr>
              <w:rPr>
                <w:rFonts w:ascii="Arial" w:hAnsi="Arial" w:cs="Arial"/>
                <w:b/>
                <w:bCs/>
                <w:sz w:val="24"/>
                <w:szCs w:val="24"/>
                <w:lang w:val="uk-UA"/>
              </w:rPr>
            </w:pPr>
            <w:r w:rsidRPr="00620B21">
              <w:rPr>
                <w:rFonts w:ascii="Arial" w:hAnsi="Arial" w:cs="Arial"/>
                <w:b/>
                <w:bCs/>
                <w:sz w:val="24"/>
                <w:szCs w:val="24"/>
                <w:lang w:val="uk-UA"/>
              </w:rPr>
              <w:t>158,0</w:t>
            </w:r>
          </w:p>
        </w:tc>
        <w:tc>
          <w:tcPr>
            <w:tcW w:w="1701" w:type="dxa"/>
            <w:tcBorders>
              <w:left w:val="single" w:sz="1" w:space="0" w:color="000000"/>
              <w:bottom w:val="single" w:sz="1" w:space="0" w:color="000000"/>
              <w:right w:val="single" w:sz="1" w:space="0" w:color="000000"/>
            </w:tcBorders>
            <w:shd w:val="clear" w:color="auto" w:fill="auto"/>
          </w:tcPr>
          <w:p w:rsidR="001D107D" w:rsidRPr="00620B21" w:rsidRDefault="009F44A9" w:rsidP="00D351EB">
            <w:pPr>
              <w:rPr>
                <w:rFonts w:ascii="Arial" w:hAnsi="Arial" w:cs="Arial"/>
                <w:b/>
                <w:bCs/>
                <w:sz w:val="24"/>
                <w:szCs w:val="24"/>
                <w:lang w:val="uk-UA"/>
              </w:rPr>
            </w:pPr>
            <w:r w:rsidRPr="00620B21">
              <w:rPr>
                <w:rFonts w:ascii="Arial" w:hAnsi="Arial" w:cs="Arial"/>
                <w:sz w:val="24"/>
                <w:szCs w:val="24"/>
                <w:lang w:val="uk-UA"/>
              </w:rPr>
              <w:t>179,0</w:t>
            </w:r>
          </w:p>
        </w:tc>
      </w:tr>
      <w:tr w:rsidR="001D107D" w:rsidRPr="00620B21" w:rsidTr="002D4FD7">
        <w:tc>
          <w:tcPr>
            <w:tcW w:w="3696" w:type="dxa"/>
            <w:tcBorders>
              <w:left w:val="single" w:sz="1" w:space="0" w:color="000000"/>
              <w:bottom w:val="single" w:sz="1" w:space="0" w:color="000000"/>
            </w:tcBorders>
            <w:shd w:val="clear" w:color="auto" w:fill="auto"/>
          </w:tcPr>
          <w:p w:rsidR="001D107D" w:rsidRPr="00620B21" w:rsidRDefault="001D107D" w:rsidP="001D107D">
            <w:pPr>
              <w:rPr>
                <w:rFonts w:ascii="Arial" w:hAnsi="Arial" w:cs="Arial"/>
                <w:b/>
                <w:bCs/>
                <w:sz w:val="24"/>
                <w:szCs w:val="24"/>
                <w:lang w:val="uk-UA"/>
              </w:rPr>
            </w:pPr>
            <w:r w:rsidRPr="00620B21">
              <w:rPr>
                <w:rFonts w:ascii="Arial" w:hAnsi="Arial" w:cs="Arial"/>
                <w:b/>
                <w:bCs/>
                <w:sz w:val="24"/>
                <w:szCs w:val="24"/>
                <w:lang w:val="uk-UA"/>
              </w:rPr>
              <w:t>Балансова вартість станом на кінець звітного періоду</w:t>
            </w:r>
          </w:p>
        </w:tc>
        <w:tc>
          <w:tcPr>
            <w:tcW w:w="1559" w:type="dxa"/>
            <w:tcBorders>
              <w:left w:val="single" w:sz="1" w:space="0" w:color="000000"/>
              <w:bottom w:val="single" w:sz="1" w:space="0" w:color="000000"/>
            </w:tcBorders>
            <w:shd w:val="clear" w:color="auto" w:fill="auto"/>
          </w:tcPr>
          <w:p w:rsidR="001D107D" w:rsidRPr="00620B21" w:rsidRDefault="009F44A9" w:rsidP="00D351EB">
            <w:pPr>
              <w:rPr>
                <w:rFonts w:ascii="Arial" w:hAnsi="Arial" w:cs="Arial"/>
                <w:bCs/>
                <w:sz w:val="24"/>
                <w:szCs w:val="24"/>
                <w:lang w:val="uk-UA"/>
              </w:rPr>
            </w:pPr>
            <w:r w:rsidRPr="00620B21">
              <w:rPr>
                <w:rFonts w:ascii="Arial" w:hAnsi="Arial" w:cs="Arial"/>
                <w:bCs/>
                <w:sz w:val="24"/>
                <w:szCs w:val="24"/>
                <w:lang w:val="uk-UA"/>
              </w:rPr>
              <w:t>116,0</w:t>
            </w:r>
          </w:p>
        </w:tc>
        <w:tc>
          <w:tcPr>
            <w:tcW w:w="1985" w:type="dxa"/>
            <w:tcBorders>
              <w:left w:val="single" w:sz="1" w:space="0" w:color="000000"/>
              <w:bottom w:val="single" w:sz="1" w:space="0" w:color="000000"/>
            </w:tcBorders>
            <w:shd w:val="clear" w:color="auto" w:fill="auto"/>
          </w:tcPr>
          <w:p w:rsidR="001D107D" w:rsidRPr="00620B21" w:rsidRDefault="009F44A9" w:rsidP="001D107D">
            <w:pPr>
              <w:rPr>
                <w:rFonts w:ascii="Arial" w:hAnsi="Arial" w:cs="Arial"/>
                <w:bCs/>
                <w:sz w:val="24"/>
                <w:szCs w:val="24"/>
                <w:lang w:val="uk-UA"/>
              </w:rPr>
            </w:pPr>
            <w:r w:rsidRPr="00620B21">
              <w:rPr>
                <w:rFonts w:ascii="Arial" w:hAnsi="Arial" w:cs="Arial"/>
                <w:bCs/>
                <w:sz w:val="24"/>
                <w:szCs w:val="24"/>
                <w:lang w:val="uk-UA"/>
              </w:rPr>
              <w:t>297,0</w:t>
            </w:r>
          </w:p>
        </w:tc>
        <w:tc>
          <w:tcPr>
            <w:tcW w:w="1701" w:type="dxa"/>
            <w:tcBorders>
              <w:left w:val="single" w:sz="1" w:space="0" w:color="000000"/>
              <w:bottom w:val="single" w:sz="1" w:space="0" w:color="000000"/>
              <w:right w:val="single" w:sz="1" w:space="0" w:color="000000"/>
            </w:tcBorders>
            <w:shd w:val="clear" w:color="auto" w:fill="auto"/>
          </w:tcPr>
          <w:p w:rsidR="001D107D" w:rsidRPr="00620B21" w:rsidRDefault="009F44A9" w:rsidP="001D107D">
            <w:pPr>
              <w:rPr>
                <w:rFonts w:ascii="Arial" w:hAnsi="Arial" w:cs="Arial"/>
                <w:bCs/>
                <w:sz w:val="24"/>
                <w:szCs w:val="24"/>
                <w:lang w:val="uk-UA"/>
              </w:rPr>
            </w:pPr>
            <w:r w:rsidRPr="00620B21">
              <w:rPr>
                <w:rFonts w:ascii="Arial" w:hAnsi="Arial" w:cs="Arial"/>
                <w:bCs/>
                <w:sz w:val="24"/>
                <w:szCs w:val="24"/>
                <w:lang w:val="uk-UA"/>
              </w:rPr>
              <w:t>413,0</w:t>
            </w:r>
          </w:p>
        </w:tc>
      </w:tr>
    </w:tbl>
    <w:p w:rsidR="001D107D" w:rsidRPr="00620B21" w:rsidRDefault="001D107D" w:rsidP="001D107D">
      <w:pPr>
        <w:ind w:left="426"/>
        <w:rPr>
          <w:rFonts w:ascii="Arial" w:hAnsi="Arial" w:cs="Arial"/>
          <w:sz w:val="24"/>
          <w:szCs w:val="24"/>
          <w:lang w:val="uk-UA"/>
        </w:rPr>
      </w:pPr>
    </w:p>
    <w:p w:rsidR="001D107D" w:rsidRPr="00620B21" w:rsidRDefault="001D107D" w:rsidP="001D107D">
      <w:pPr>
        <w:ind w:left="30"/>
        <w:rPr>
          <w:rFonts w:ascii="Arial" w:hAnsi="Arial" w:cs="Arial"/>
          <w:sz w:val="24"/>
          <w:szCs w:val="24"/>
          <w:lang w:val="uk-UA"/>
        </w:rPr>
      </w:pPr>
      <w:r w:rsidRPr="00620B21">
        <w:rPr>
          <w:rFonts w:ascii="Arial" w:hAnsi="Arial" w:cs="Arial"/>
          <w:sz w:val="24"/>
          <w:szCs w:val="24"/>
          <w:lang w:val="uk-UA"/>
        </w:rPr>
        <w:tab/>
      </w:r>
    </w:p>
    <w:p w:rsidR="001D107D" w:rsidRPr="00620B21" w:rsidRDefault="001D107D" w:rsidP="001D107D">
      <w:pPr>
        <w:ind w:left="30"/>
        <w:rPr>
          <w:rFonts w:ascii="Arial" w:hAnsi="Arial" w:cs="Arial"/>
          <w:b/>
          <w:sz w:val="24"/>
          <w:szCs w:val="24"/>
          <w:lang w:val="uk-UA"/>
        </w:rPr>
      </w:pPr>
      <w:r w:rsidRPr="00620B21">
        <w:rPr>
          <w:rFonts w:ascii="Arial" w:hAnsi="Arial" w:cs="Arial"/>
          <w:b/>
          <w:sz w:val="24"/>
          <w:szCs w:val="24"/>
          <w:lang w:val="uk-UA"/>
        </w:rPr>
        <w:tab/>
        <w:t>Непоточні активи, утримувані для продажу</w:t>
      </w:r>
    </w:p>
    <w:p w:rsidR="001D107D" w:rsidRPr="00620B21" w:rsidRDefault="001D107D" w:rsidP="001D107D">
      <w:pPr>
        <w:ind w:left="30"/>
        <w:rPr>
          <w:rFonts w:ascii="Arial" w:hAnsi="Arial" w:cs="Arial"/>
          <w:sz w:val="24"/>
          <w:szCs w:val="24"/>
          <w:lang w:val="uk-UA"/>
        </w:rPr>
      </w:pPr>
    </w:p>
    <w:p w:rsidR="001D107D" w:rsidRPr="00620B21" w:rsidRDefault="001D107D" w:rsidP="001D107D">
      <w:pPr>
        <w:ind w:left="15" w:right="28" w:firstLine="694"/>
        <w:jc w:val="both"/>
        <w:rPr>
          <w:rFonts w:ascii="Arial" w:hAnsi="Arial" w:cs="Arial"/>
          <w:sz w:val="24"/>
          <w:szCs w:val="24"/>
          <w:lang w:val="uk-UA"/>
        </w:rPr>
      </w:pPr>
      <w:r w:rsidRPr="00620B21">
        <w:rPr>
          <w:rFonts w:ascii="Arial" w:hAnsi="Arial" w:cs="Arial"/>
          <w:sz w:val="24"/>
          <w:szCs w:val="24"/>
          <w:lang w:val="uk-UA"/>
        </w:rPr>
        <w:t>Станом на 31 грудня 201</w:t>
      </w:r>
      <w:r w:rsidR="00606D44" w:rsidRPr="00620B21">
        <w:rPr>
          <w:rFonts w:ascii="Arial" w:hAnsi="Arial" w:cs="Arial"/>
          <w:sz w:val="24"/>
          <w:szCs w:val="24"/>
          <w:lang w:val="uk-UA"/>
        </w:rPr>
        <w:t>5</w:t>
      </w:r>
      <w:r w:rsidRPr="00620B21">
        <w:rPr>
          <w:rFonts w:ascii="Arial" w:hAnsi="Arial" w:cs="Arial"/>
          <w:sz w:val="24"/>
          <w:szCs w:val="24"/>
          <w:lang w:val="uk-UA"/>
        </w:rPr>
        <w:t xml:space="preserve"> року основна частина основний засобів товариства утримуються для продажу, загальною вартістю </w:t>
      </w:r>
      <w:r w:rsidR="00606D44" w:rsidRPr="00620B21">
        <w:rPr>
          <w:rFonts w:ascii="Arial" w:hAnsi="Arial" w:cs="Arial"/>
          <w:sz w:val="24"/>
          <w:szCs w:val="24"/>
          <w:lang w:val="uk-UA"/>
        </w:rPr>
        <w:t>59</w:t>
      </w:r>
      <w:r w:rsidR="00763F2E">
        <w:rPr>
          <w:rFonts w:ascii="Arial" w:hAnsi="Arial" w:cs="Arial"/>
          <w:sz w:val="24"/>
          <w:szCs w:val="24"/>
          <w:lang w:val="uk-UA"/>
        </w:rPr>
        <w:t> </w:t>
      </w:r>
      <w:r w:rsidR="00606D44" w:rsidRPr="00620B21">
        <w:rPr>
          <w:rFonts w:ascii="Arial" w:hAnsi="Arial" w:cs="Arial"/>
          <w:sz w:val="24"/>
          <w:szCs w:val="24"/>
          <w:lang w:val="uk-UA"/>
        </w:rPr>
        <w:t>710</w:t>
      </w:r>
      <w:r w:rsidR="00763F2E">
        <w:rPr>
          <w:rFonts w:ascii="Arial" w:hAnsi="Arial" w:cs="Arial"/>
          <w:sz w:val="24"/>
          <w:szCs w:val="24"/>
          <w:lang w:val="uk-UA"/>
        </w:rPr>
        <w:t xml:space="preserve"> </w:t>
      </w:r>
      <w:r w:rsidRPr="00620B21">
        <w:rPr>
          <w:rFonts w:ascii="Arial" w:hAnsi="Arial" w:cs="Arial"/>
          <w:sz w:val="24"/>
          <w:szCs w:val="24"/>
          <w:lang w:val="uk-UA"/>
        </w:rPr>
        <w:t>тис. грн.</w:t>
      </w:r>
    </w:p>
    <w:p w:rsidR="001D107D" w:rsidRPr="00620B21" w:rsidRDefault="001D107D" w:rsidP="001D107D">
      <w:pPr>
        <w:ind w:left="15" w:right="28" w:firstLine="694"/>
        <w:jc w:val="both"/>
        <w:rPr>
          <w:rFonts w:ascii="Arial" w:hAnsi="Arial" w:cs="Arial"/>
          <w:sz w:val="24"/>
          <w:szCs w:val="24"/>
          <w:lang w:val="uk-UA"/>
        </w:rPr>
      </w:pPr>
      <w:r w:rsidRPr="00620B21">
        <w:rPr>
          <w:rFonts w:ascii="Arial" w:hAnsi="Arial" w:cs="Arial"/>
          <w:sz w:val="24"/>
          <w:szCs w:val="24"/>
          <w:lang w:val="uk-UA"/>
        </w:rPr>
        <w:t>Головною причиною цього є те, що майно яке знаходиться поза межами м. Чернігова , в звязку з віддаленістю  не підлягає контролю і збреженню.</w:t>
      </w:r>
    </w:p>
    <w:p w:rsidR="001D107D" w:rsidRPr="00620B21" w:rsidRDefault="001D107D" w:rsidP="001D107D">
      <w:pPr>
        <w:ind w:left="15" w:right="28" w:firstLine="694"/>
        <w:jc w:val="both"/>
        <w:rPr>
          <w:rFonts w:ascii="Arial" w:hAnsi="Arial" w:cs="Arial"/>
          <w:sz w:val="24"/>
          <w:szCs w:val="24"/>
          <w:lang w:val="uk-UA"/>
        </w:rPr>
      </w:pPr>
      <w:r w:rsidRPr="00620B21">
        <w:rPr>
          <w:rFonts w:ascii="Arial" w:hAnsi="Arial" w:cs="Arial"/>
          <w:sz w:val="24"/>
          <w:szCs w:val="24"/>
          <w:lang w:val="uk-UA"/>
        </w:rPr>
        <w:t>А майно, яке знаходиться в м. Чернігові (крім адмінбудівлі по вул. Горького,2), не приносить прибутку, а тільки збитки.</w:t>
      </w:r>
    </w:p>
    <w:p w:rsidR="001D107D" w:rsidRPr="00620B21" w:rsidRDefault="001D107D" w:rsidP="001D107D">
      <w:pPr>
        <w:ind w:left="15" w:right="28" w:firstLine="694"/>
        <w:jc w:val="both"/>
        <w:rPr>
          <w:rFonts w:ascii="Arial" w:hAnsi="Arial" w:cs="Arial"/>
          <w:sz w:val="24"/>
          <w:szCs w:val="24"/>
          <w:lang w:val="uk-UA"/>
        </w:rPr>
      </w:pPr>
      <w:r w:rsidRPr="00620B21">
        <w:rPr>
          <w:rFonts w:ascii="Arial" w:hAnsi="Arial" w:cs="Arial"/>
          <w:sz w:val="24"/>
          <w:szCs w:val="24"/>
          <w:lang w:val="uk-UA"/>
        </w:rPr>
        <w:t>Стосовно житлового фонду, то урядом України висловлена думка, що він поетапно буде викуплятися. (Через складну фінансову ситуацію це поки не робиться.)</w:t>
      </w:r>
    </w:p>
    <w:p w:rsidR="001D107D" w:rsidRPr="00620B21" w:rsidRDefault="001D107D" w:rsidP="001D107D">
      <w:pPr>
        <w:ind w:left="15" w:right="28" w:firstLine="694"/>
        <w:jc w:val="both"/>
        <w:rPr>
          <w:rFonts w:ascii="Arial" w:hAnsi="Arial" w:cs="Arial"/>
          <w:sz w:val="24"/>
          <w:szCs w:val="24"/>
          <w:lang w:val="uk-UA"/>
        </w:rPr>
      </w:pPr>
      <w:r w:rsidRPr="00620B21">
        <w:rPr>
          <w:rFonts w:ascii="Arial" w:hAnsi="Arial" w:cs="Arial"/>
          <w:sz w:val="24"/>
          <w:szCs w:val="24"/>
          <w:lang w:val="uk-UA"/>
        </w:rPr>
        <w:t>Загальні збори висловили таку позицію, що вказане вище майно потрібно продати, поки воно має покупну привабливість.</w:t>
      </w:r>
    </w:p>
    <w:p w:rsidR="001D107D" w:rsidRPr="00620B21" w:rsidRDefault="001D107D" w:rsidP="001D107D">
      <w:pPr>
        <w:ind w:right="28" w:firstLine="709"/>
        <w:jc w:val="both"/>
        <w:rPr>
          <w:rFonts w:ascii="Arial" w:hAnsi="Arial" w:cs="Arial"/>
          <w:b/>
          <w:bCs/>
          <w:sz w:val="24"/>
          <w:szCs w:val="24"/>
          <w:lang w:val="uk-UA"/>
        </w:rPr>
      </w:pPr>
    </w:p>
    <w:p w:rsidR="001D107D" w:rsidRPr="00620B21" w:rsidRDefault="00620B21" w:rsidP="001D107D">
      <w:pPr>
        <w:ind w:left="360"/>
        <w:jc w:val="both"/>
        <w:rPr>
          <w:rFonts w:ascii="Arial" w:hAnsi="Arial" w:cs="Arial"/>
          <w:b/>
          <w:sz w:val="24"/>
          <w:szCs w:val="24"/>
          <w:lang w:val="uk-UA"/>
        </w:rPr>
      </w:pPr>
      <w:r>
        <w:rPr>
          <w:rFonts w:ascii="Arial" w:hAnsi="Arial" w:cs="Arial"/>
          <w:b/>
          <w:sz w:val="24"/>
          <w:szCs w:val="24"/>
          <w:lang w:val="ru-RU"/>
        </w:rPr>
        <w:t>Група</w:t>
      </w:r>
      <w:r w:rsidR="001D107D" w:rsidRPr="00620B21">
        <w:rPr>
          <w:rFonts w:ascii="Arial" w:hAnsi="Arial" w:cs="Arial"/>
          <w:b/>
          <w:sz w:val="24"/>
          <w:szCs w:val="24"/>
          <w:lang w:val="ru-RU"/>
        </w:rPr>
        <w:t xml:space="preserve"> має в пост</w:t>
      </w:r>
      <w:r w:rsidR="001D107D" w:rsidRPr="00620B21">
        <w:rPr>
          <w:rFonts w:ascii="Arial" w:hAnsi="Arial" w:cs="Arial"/>
          <w:b/>
          <w:sz w:val="24"/>
          <w:szCs w:val="24"/>
        </w:rPr>
        <w:t>i</w:t>
      </w:r>
      <w:r w:rsidR="001D107D" w:rsidRPr="00620B21">
        <w:rPr>
          <w:rFonts w:ascii="Arial" w:hAnsi="Arial" w:cs="Arial"/>
          <w:b/>
          <w:sz w:val="24"/>
          <w:szCs w:val="24"/>
          <w:lang w:val="ru-RU"/>
        </w:rPr>
        <w:t>йному користуванн</w:t>
      </w:r>
      <w:r w:rsidR="001D107D" w:rsidRPr="00620B21">
        <w:rPr>
          <w:rFonts w:ascii="Arial" w:hAnsi="Arial" w:cs="Arial"/>
          <w:b/>
          <w:sz w:val="24"/>
          <w:szCs w:val="24"/>
        </w:rPr>
        <w:t>i</w:t>
      </w:r>
      <w:r w:rsidR="001D107D" w:rsidRPr="00620B21">
        <w:rPr>
          <w:rFonts w:ascii="Arial" w:hAnsi="Arial" w:cs="Arial"/>
          <w:b/>
          <w:sz w:val="24"/>
          <w:szCs w:val="24"/>
          <w:lang w:val="ru-RU"/>
        </w:rPr>
        <w:t xml:space="preserve"> земельн</w:t>
      </w:r>
      <w:r w:rsidR="001D107D" w:rsidRPr="00620B21">
        <w:rPr>
          <w:rFonts w:ascii="Arial" w:hAnsi="Arial" w:cs="Arial"/>
          <w:b/>
          <w:sz w:val="24"/>
          <w:szCs w:val="24"/>
        </w:rPr>
        <w:t>i</w:t>
      </w:r>
      <w:r w:rsidR="001D107D" w:rsidRPr="00620B21">
        <w:rPr>
          <w:rFonts w:ascii="Arial" w:hAnsi="Arial" w:cs="Arial"/>
          <w:b/>
          <w:sz w:val="24"/>
          <w:szCs w:val="24"/>
          <w:lang w:val="ru-RU"/>
        </w:rPr>
        <w:t xml:space="preserve"> д</w:t>
      </w:r>
      <w:r w:rsidR="001D107D" w:rsidRPr="00620B21">
        <w:rPr>
          <w:rFonts w:ascii="Arial" w:hAnsi="Arial" w:cs="Arial"/>
          <w:b/>
          <w:sz w:val="24"/>
          <w:szCs w:val="24"/>
        </w:rPr>
        <w:t>i</w:t>
      </w:r>
      <w:r w:rsidR="001D107D" w:rsidRPr="00620B21">
        <w:rPr>
          <w:rFonts w:ascii="Arial" w:hAnsi="Arial" w:cs="Arial"/>
          <w:b/>
          <w:sz w:val="24"/>
          <w:szCs w:val="24"/>
          <w:lang w:val="ru-RU"/>
        </w:rPr>
        <w:t>лянки</w:t>
      </w:r>
      <w:r w:rsidR="001D107D" w:rsidRPr="00620B21">
        <w:rPr>
          <w:rFonts w:ascii="Arial" w:hAnsi="Arial" w:cs="Arial"/>
          <w:b/>
          <w:sz w:val="24"/>
          <w:szCs w:val="24"/>
          <w:lang w:val="uk-UA"/>
        </w:rPr>
        <w:t xml:space="preserve">. </w:t>
      </w:r>
    </w:p>
    <w:p w:rsidR="001D107D" w:rsidRPr="00620B21" w:rsidRDefault="001D107D" w:rsidP="001D107D">
      <w:pPr>
        <w:jc w:val="both"/>
        <w:rPr>
          <w:rFonts w:ascii="Arial" w:hAnsi="Arial" w:cs="Arial"/>
          <w:sz w:val="24"/>
          <w:szCs w:val="24"/>
          <w:lang w:val="uk-UA"/>
        </w:rPr>
      </w:pPr>
    </w:p>
    <w:p w:rsidR="001D107D" w:rsidRPr="00620B21" w:rsidRDefault="001D107D" w:rsidP="001D107D">
      <w:pPr>
        <w:ind w:firstLine="284"/>
        <w:jc w:val="both"/>
        <w:rPr>
          <w:rFonts w:ascii="Arial" w:hAnsi="Arial" w:cs="Arial"/>
          <w:sz w:val="24"/>
          <w:szCs w:val="24"/>
          <w:lang w:val="uk-UA"/>
        </w:rPr>
      </w:pPr>
      <w:r w:rsidRPr="00620B21">
        <w:rPr>
          <w:rFonts w:ascii="Arial" w:hAnsi="Arial" w:cs="Arial"/>
          <w:sz w:val="24"/>
          <w:szCs w:val="24"/>
          <w:lang w:val="uk-UA"/>
        </w:rPr>
        <w:t>У зв’язку з в</w:t>
      </w:r>
      <w:r w:rsidRPr="00620B21">
        <w:rPr>
          <w:rFonts w:ascii="Arial" w:hAnsi="Arial" w:cs="Arial"/>
          <w:sz w:val="24"/>
          <w:szCs w:val="24"/>
        </w:rPr>
        <w:t>i</w:t>
      </w:r>
      <w:r w:rsidRPr="00620B21">
        <w:rPr>
          <w:rFonts w:ascii="Arial" w:hAnsi="Arial" w:cs="Arial"/>
          <w:sz w:val="24"/>
          <w:szCs w:val="24"/>
          <w:lang w:val="uk-UA"/>
        </w:rPr>
        <w:t>дсутн</w:t>
      </w:r>
      <w:r w:rsidRPr="00620B21">
        <w:rPr>
          <w:rFonts w:ascii="Arial" w:hAnsi="Arial" w:cs="Arial"/>
          <w:sz w:val="24"/>
          <w:szCs w:val="24"/>
        </w:rPr>
        <w:t>i</w:t>
      </w:r>
      <w:r w:rsidRPr="00620B21">
        <w:rPr>
          <w:rFonts w:ascii="Arial" w:hAnsi="Arial" w:cs="Arial"/>
          <w:sz w:val="24"/>
          <w:szCs w:val="24"/>
          <w:lang w:val="uk-UA"/>
        </w:rPr>
        <w:t>стю експертної оцінки права власност</w:t>
      </w:r>
      <w:r w:rsidRPr="00620B21">
        <w:rPr>
          <w:rFonts w:ascii="Arial" w:hAnsi="Arial" w:cs="Arial"/>
          <w:sz w:val="24"/>
          <w:szCs w:val="24"/>
        </w:rPr>
        <w:t>i</w:t>
      </w:r>
      <w:r w:rsidRPr="00620B21">
        <w:rPr>
          <w:rFonts w:ascii="Arial" w:hAnsi="Arial" w:cs="Arial"/>
          <w:sz w:val="24"/>
          <w:szCs w:val="24"/>
          <w:lang w:val="uk-UA"/>
        </w:rPr>
        <w:t xml:space="preserve"> на ц</w:t>
      </w:r>
      <w:r w:rsidRPr="00620B21">
        <w:rPr>
          <w:rFonts w:ascii="Arial" w:hAnsi="Arial" w:cs="Arial"/>
          <w:sz w:val="24"/>
          <w:szCs w:val="24"/>
        </w:rPr>
        <w:t>i</w:t>
      </w:r>
      <w:r w:rsidRPr="00620B21">
        <w:rPr>
          <w:rFonts w:ascii="Arial" w:hAnsi="Arial" w:cs="Arial"/>
          <w:sz w:val="24"/>
          <w:szCs w:val="24"/>
          <w:lang w:val="uk-UA"/>
        </w:rPr>
        <w:t xml:space="preserve"> земельн</w:t>
      </w:r>
      <w:r w:rsidRPr="00620B21">
        <w:rPr>
          <w:rFonts w:ascii="Arial" w:hAnsi="Arial" w:cs="Arial"/>
          <w:sz w:val="24"/>
          <w:szCs w:val="24"/>
        </w:rPr>
        <w:t>i</w:t>
      </w:r>
      <w:r w:rsidRPr="00620B21">
        <w:rPr>
          <w:rFonts w:ascii="Arial" w:hAnsi="Arial" w:cs="Arial"/>
          <w:sz w:val="24"/>
          <w:szCs w:val="24"/>
          <w:lang w:val="uk-UA"/>
        </w:rPr>
        <w:t xml:space="preserve"> д</w:t>
      </w:r>
      <w:r w:rsidRPr="00620B21">
        <w:rPr>
          <w:rFonts w:ascii="Arial" w:hAnsi="Arial" w:cs="Arial"/>
          <w:sz w:val="24"/>
          <w:szCs w:val="24"/>
        </w:rPr>
        <w:t>i</w:t>
      </w:r>
      <w:r w:rsidRPr="00620B21">
        <w:rPr>
          <w:rFonts w:ascii="Arial" w:hAnsi="Arial" w:cs="Arial"/>
          <w:sz w:val="24"/>
          <w:szCs w:val="24"/>
          <w:lang w:val="uk-UA"/>
        </w:rPr>
        <w:t>лянки,  як</w:t>
      </w:r>
      <w:r w:rsidRPr="00620B21">
        <w:rPr>
          <w:rFonts w:ascii="Arial" w:hAnsi="Arial" w:cs="Arial"/>
          <w:sz w:val="24"/>
          <w:szCs w:val="24"/>
        </w:rPr>
        <w:t>i</w:t>
      </w:r>
      <w:r w:rsidRPr="00620B21">
        <w:rPr>
          <w:rFonts w:ascii="Arial" w:hAnsi="Arial" w:cs="Arial"/>
          <w:sz w:val="24"/>
          <w:szCs w:val="24"/>
          <w:lang w:val="uk-UA"/>
        </w:rPr>
        <w:t xml:space="preserve"> знаходяться в пост</w:t>
      </w:r>
      <w:r w:rsidRPr="00620B21">
        <w:rPr>
          <w:rFonts w:ascii="Arial" w:hAnsi="Arial" w:cs="Arial"/>
          <w:sz w:val="24"/>
          <w:szCs w:val="24"/>
        </w:rPr>
        <w:t>i</w:t>
      </w:r>
      <w:r w:rsidRPr="00620B21">
        <w:rPr>
          <w:rFonts w:ascii="Arial" w:hAnsi="Arial" w:cs="Arial"/>
          <w:sz w:val="24"/>
          <w:szCs w:val="24"/>
          <w:lang w:val="uk-UA"/>
        </w:rPr>
        <w:t>йному користуванн</w:t>
      </w:r>
      <w:r w:rsidRPr="00620B21">
        <w:rPr>
          <w:rFonts w:ascii="Arial" w:hAnsi="Arial" w:cs="Arial"/>
          <w:sz w:val="24"/>
          <w:szCs w:val="24"/>
        </w:rPr>
        <w:t>i</w:t>
      </w:r>
      <w:r w:rsidRPr="00620B21">
        <w:rPr>
          <w:rFonts w:ascii="Arial" w:hAnsi="Arial" w:cs="Arial"/>
          <w:sz w:val="24"/>
          <w:szCs w:val="24"/>
          <w:lang w:val="uk-UA"/>
        </w:rPr>
        <w:t>, управл</w:t>
      </w:r>
      <w:r w:rsidRPr="00620B21">
        <w:rPr>
          <w:rFonts w:ascii="Arial" w:hAnsi="Arial" w:cs="Arial"/>
          <w:sz w:val="24"/>
          <w:szCs w:val="24"/>
        </w:rPr>
        <w:t>i</w:t>
      </w:r>
      <w:r w:rsidRPr="00620B21">
        <w:rPr>
          <w:rFonts w:ascii="Arial" w:hAnsi="Arial" w:cs="Arial"/>
          <w:sz w:val="24"/>
          <w:szCs w:val="24"/>
          <w:lang w:val="uk-UA"/>
        </w:rPr>
        <w:t>нський персонал прийняв р</w:t>
      </w:r>
      <w:r w:rsidRPr="00620B21">
        <w:rPr>
          <w:rFonts w:ascii="Arial" w:hAnsi="Arial" w:cs="Arial"/>
          <w:sz w:val="24"/>
          <w:szCs w:val="24"/>
        </w:rPr>
        <w:t>i</w:t>
      </w:r>
      <w:r w:rsidRPr="00620B21">
        <w:rPr>
          <w:rFonts w:ascii="Arial" w:hAnsi="Arial" w:cs="Arial"/>
          <w:sz w:val="24"/>
          <w:szCs w:val="24"/>
          <w:lang w:val="uk-UA"/>
        </w:rPr>
        <w:t xml:space="preserve">шення не визнавати їх активом та не відображати в звітності </w:t>
      </w:r>
      <w:r w:rsidR="00620B21">
        <w:rPr>
          <w:rFonts w:ascii="Arial" w:hAnsi="Arial" w:cs="Arial"/>
          <w:sz w:val="24"/>
          <w:szCs w:val="24"/>
          <w:lang w:val="uk-UA"/>
        </w:rPr>
        <w:t xml:space="preserve"> Групи</w:t>
      </w:r>
      <w:r w:rsidRPr="00620B21">
        <w:rPr>
          <w:rFonts w:ascii="Arial" w:hAnsi="Arial" w:cs="Arial"/>
          <w:sz w:val="24"/>
          <w:szCs w:val="24"/>
          <w:lang w:val="uk-UA"/>
        </w:rPr>
        <w:t>.</w:t>
      </w:r>
    </w:p>
    <w:p w:rsidR="001D107D" w:rsidRPr="00620B21" w:rsidRDefault="001D107D" w:rsidP="001D107D">
      <w:pPr>
        <w:pStyle w:val="15"/>
        <w:spacing w:before="240" w:after="0" w:line="100" w:lineRule="atLeast"/>
        <w:ind w:left="0" w:firstLine="284"/>
        <w:jc w:val="both"/>
        <w:rPr>
          <w:rFonts w:ascii="Arial" w:hAnsi="Arial" w:cs="Arial"/>
          <w:b/>
          <w:sz w:val="24"/>
          <w:szCs w:val="24"/>
        </w:rPr>
      </w:pPr>
      <w:r w:rsidRPr="00620B21">
        <w:rPr>
          <w:rFonts w:ascii="Arial" w:hAnsi="Arial" w:cs="Arial"/>
          <w:b/>
          <w:sz w:val="24"/>
          <w:szCs w:val="24"/>
        </w:rPr>
        <w:t>7.</w:t>
      </w:r>
      <w:r w:rsidR="0016383F" w:rsidRPr="00620B21">
        <w:rPr>
          <w:rFonts w:ascii="Arial" w:hAnsi="Arial" w:cs="Arial"/>
          <w:b/>
          <w:sz w:val="24"/>
          <w:szCs w:val="24"/>
        </w:rPr>
        <w:t>6</w:t>
      </w:r>
      <w:r w:rsidRPr="00620B21">
        <w:rPr>
          <w:rFonts w:ascii="Arial" w:hAnsi="Arial" w:cs="Arial"/>
          <w:b/>
          <w:sz w:val="24"/>
          <w:szCs w:val="24"/>
        </w:rPr>
        <w:t>. ІНВЕСТИЦІЙНА НЕРУХОМІСТЬ</w:t>
      </w:r>
    </w:p>
    <w:p w:rsidR="001D107D" w:rsidRPr="00620B21" w:rsidRDefault="001D107D" w:rsidP="001D107D">
      <w:pPr>
        <w:pStyle w:val="15"/>
        <w:spacing w:before="240" w:after="0" w:line="100" w:lineRule="atLeast"/>
        <w:ind w:left="0" w:firstLine="284"/>
        <w:jc w:val="both"/>
        <w:rPr>
          <w:rFonts w:ascii="Arial" w:hAnsi="Arial" w:cs="Arial"/>
          <w:sz w:val="24"/>
          <w:szCs w:val="24"/>
        </w:rPr>
      </w:pPr>
    </w:p>
    <w:p w:rsidR="001D107D" w:rsidRPr="00620B21" w:rsidRDefault="001D107D" w:rsidP="001D107D">
      <w:pPr>
        <w:pStyle w:val="15"/>
        <w:spacing w:before="240" w:after="0" w:line="100" w:lineRule="atLeast"/>
        <w:ind w:left="0" w:firstLine="284"/>
        <w:jc w:val="both"/>
        <w:rPr>
          <w:rFonts w:ascii="Arial" w:hAnsi="Arial" w:cs="Arial"/>
          <w:sz w:val="24"/>
          <w:szCs w:val="24"/>
        </w:rPr>
      </w:pPr>
      <w:r w:rsidRPr="00967AAA">
        <w:rPr>
          <w:rFonts w:ascii="Arial" w:hAnsi="Arial" w:cs="Arial"/>
          <w:sz w:val="24"/>
          <w:szCs w:val="24"/>
        </w:rPr>
        <w:t xml:space="preserve">Приміщення, які </w:t>
      </w:r>
      <w:r w:rsidR="00620B21" w:rsidRPr="00967AAA">
        <w:rPr>
          <w:rFonts w:ascii="Arial" w:hAnsi="Arial" w:cs="Arial"/>
          <w:sz w:val="24"/>
          <w:szCs w:val="24"/>
        </w:rPr>
        <w:t>Група</w:t>
      </w:r>
      <w:r w:rsidRPr="00967AAA">
        <w:rPr>
          <w:rFonts w:ascii="Arial" w:hAnsi="Arial" w:cs="Arial"/>
          <w:sz w:val="24"/>
          <w:szCs w:val="24"/>
        </w:rPr>
        <w:t xml:space="preserve"> надає у операційну оренду, відображаються у обліку та звітності як інвестиційна нерухомість.  Оцiнка iнвестицiйної нерухомостi у попереднiй МСФЗ звiтностi здiйснена на основi амортизованої вартостi станом на 01.01.2012 року, яка була розрахована на пiдставi П(С)БО 7 «Основнi засоби». Передбачається провести оцiнку справедливої вартостi iз залученням незалежного оцiнювача. Така оцiнка буде здiйснена на пiдставi врахування факторiв, що впливають на розмiр майбутнiх грошових потокiв вiд надходжень орендної плати. Оскiльки ринковi умови можуть змiнюватися, сума, вiдображена у звiтi як справедлива вартiсть, може виявитися неправильною чи невiдповiдною на час проведення майбутньої незалежної оцiнки.</w:t>
      </w:r>
      <w:r w:rsidR="00763F2E">
        <w:rPr>
          <w:rFonts w:ascii="Arial" w:hAnsi="Arial" w:cs="Arial"/>
          <w:sz w:val="24"/>
          <w:szCs w:val="24"/>
        </w:rPr>
        <w:t xml:space="preserve"> </w:t>
      </w:r>
      <w:r w:rsidR="00517F17">
        <w:rPr>
          <w:rFonts w:ascii="Arial" w:hAnsi="Arial" w:cs="Arial"/>
          <w:sz w:val="24"/>
          <w:szCs w:val="24"/>
        </w:rPr>
        <w:t>Станом на 31.12.2015 року</w:t>
      </w:r>
      <w:r w:rsidR="00763F2E">
        <w:rPr>
          <w:rFonts w:ascii="Arial" w:hAnsi="Arial" w:cs="Arial"/>
          <w:sz w:val="24"/>
          <w:szCs w:val="24"/>
        </w:rPr>
        <w:t xml:space="preserve"> така оцінка ще</w:t>
      </w:r>
      <w:r w:rsidR="00517F17">
        <w:rPr>
          <w:rFonts w:ascii="Arial" w:hAnsi="Arial" w:cs="Arial"/>
          <w:sz w:val="24"/>
          <w:szCs w:val="24"/>
        </w:rPr>
        <w:t xml:space="preserve"> </w:t>
      </w:r>
      <w:r w:rsidR="00763F2E">
        <w:rPr>
          <w:rFonts w:ascii="Arial" w:hAnsi="Arial" w:cs="Arial"/>
          <w:sz w:val="24"/>
          <w:szCs w:val="24"/>
        </w:rPr>
        <w:t>не була проведена Товариством в з</w:t>
      </w:r>
      <w:r w:rsidR="00763F2E" w:rsidRPr="00763F2E">
        <w:rPr>
          <w:rFonts w:ascii="Arial" w:hAnsi="Arial" w:cs="Arial"/>
          <w:sz w:val="24"/>
          <w:szCs w:val="24"/>
          <w:lang w:val="ru-RU"/>
        </w:rPr>
        <w:t>’</w:t>
      </w:r>
      <w:r w:rsidR="00763F2E">
        <w:rPr>
          <w:rFonts w:ascii="Arial" w:hAnsi="Arial" w:cs="Arial"/>
          <w:sz w:val="24"/>
          <w:szCs w:val="24"/>
        </w:rPr>
        <w:t>вязку з браком коштів на такі цілі.</w:t>
      </w:r>
      <w:r w:rsidR="00517F17">
        <w:rPr>
          <w:rFonts w:ascii="Arial" w:hAnsi="Arial" w:cs="Arial"/>
          <w:sz w:val="24"/>
          <w:szCs w:val="24"/>
        </w:rPr>
        <w:t xml:space="preserve"> Зменшення економічної ефективності інвестиційної нерухомості за 2015 рік оцінено врозмірі 27 тис грн. За оцінкою Товариства справедлива вартість інвестиційної нерухомості станом на 31.12.2015 року становить 1042 тис.грн.</w:t>
      </w:r>
    </w:p>
    <w:p w:rsidR="001D107D" w:rsidRPr="00620B21" w:rsidRDefault="001D107D" w:rsidP="00517F17">
      <w:pPr>
        <w:pStyle w:val="15"/>
        <w:spacing w:before="240" w:after="0" w:line="100" w:lineRule="atLeast"/>
        <w:ind w:left="0" w:firstLine="284"/>
        <w:jc w:val="both"/>
        <w:rPr>
          <w:rFonts w:ascii="Arial" w:hAnsi="Arial" w:cs="Arial"/>
          <w:sz w:val="24"/>
          <w:szCs w:val="24"/>
        </w:rPr>
      </w:pPr>
      <w:r w:rsidRPr="00620B21">
        <w:rPr>
          <w:rFonts w:ascii="Arial" w:hAnsi="Arial" w:cs="Arial"/>
          <w:sz w:val="24"/>
          <w:szCs w:val="24"/>
        </w:rPr>
        <w:br/>
      </w:r>
    </w:p>
    <w:p w:rsidR="001D107D" w:rsidRPr="00620B21" w:rsidRDefault="001D107D" w:rsidP="001D107D">
      <w:pPr>
        <w:jc w:val="both"/>
        <w:rPr>
          <w:rFonts w:ascii="Arial" w:hAnsi="Arial" w:cs="Arial"/>
          <w:b/>
          <w:bCs/>
          <w:sz w:val="24"/>
          <w:szCs w:val="24"/>
          <w:lang w:val="uk-UA"/>
        </w:rPr>
      </w:pPr>
      <w:r w:rsidRPr="00620B21">
        <w:rPr>
          <w:rFonts w:ascii="Arial" w:hAnsi="Arial" w:cs="Arial"/>
          <w:sz w:val="24"/>
          <w:szCs w:val="24"/>
          <w:lang w:val="uk-UA"/>
        </w:rPr>
        <w:tab/>
      </w:r>
      <w:r w:rsidRPr="00620B21">
        <w:rPr>
          <w:rFonts w:ascii="Arial" w:hAnsi="Arial" w:cs="Arial"/>
          <w:b/>
          <w:sz w:val="24"/>
          <w:szCs w:val="24"/>
          <w:lang w:val="uk-UA"/>
        </w:rPr>
        <w:t>7.</w:t>
      </w:r>
      <w:r w:rsidR="0016383F" w:rsidRPr="00620B21">
        <w:rPr>
          <w:rFonts w:ascii="Arial" w:hAnsi="Arial" w:cs="Arial"/>
          <w:b/>
          <w:sz w:val="24"/>
          <w:szCs w:val="24"/>
          <w:lang w:val="ru-RU"/>
        </w:rPr>
        <w:t>7</w:t>
      </w:r>
      <w:r w:rsidRPr="00620B21">
        <w:rPr>
          <w:rFonts w:ascii="Arial" w:hAnsi="Arial" w:cs="Arial"/>
          <w:b/>
          <w:sz w:val="24"/>
          <w:szCs w:val="24"/>
          <w:lang w:val="uk-UA"/>
        </w:rPr>
        <w:t>.</w:t>
      </w:r>
      <w:r w:rsidRPr="00620B21">
        <w:rPr>
          <w:rFonts w:ascii="Arial" w:hAnsi="Arial" w:cs="Arial"/>
          <w:b/>
          <w:bCs/>
          <w:sz w:val="24"/>
          <w:szCs w:val="24"/>
          <w:lang w:val="uk-UA"/>
        </w:rPr>
        <w:t xml:space="preserve"> ТОРГІВЕЛЬНА ТА ІНША ДЕБІТОРСЬКА ЗАБОРГОВАНІСТЬ, НЕТТО</w:t>
      </w:r>
    </w:p>
    <w:p w:rsidR="001D107D" w:rsidRPr="00620B21" w:rsidRDefault="001D107D" w:rsidP="001D107D">
      <w:pPr>
        <w:ind w:left="425"/>
        <w:rPr>
          <w:rFonts w:ascii="Arial" w:hAnsi="Arial" w:cs="Arial"/>
          <w:sz w:val="24"/>
          <w:szCs w:val="24"/>
          <w:lang w:val="uk-UA"/>
        </w:rPr>
      </w:pPr>
    </w:p>
    <w:p w:rsidR="001D107D" w:rsidRPr="00620B21" w:rsidRDefault="001D107D" w:rsidP="001D107D">
      <w:pPr>
        <w:ind w:left="425"/>
        <w:jc w:val="both"/>
        <w:rPr>
          <w:rFonts w:ascii="Arial" w:hAnsi="Arial" w:cs="Arial"/>
          <w:sz w:val="24"/>
          <w:szCs w:val="24"/>
          <w:lang w:val="uk-UA"/>
        </w:rPr>
      </w:pPr>
      <w:r w:rsidRPr="00620B21">
        <w:rPr>
          <w:rFonts w:ascii="Arial" w:hAnsi="Arial" w:cs="Arial"/>
          <w:sz w:val="24"/>
          <w:szCs w:val="24"/>
          <w:lang w:val="uk-UA"/>
        </w:rPr>
        <w:t>Станом на 31 грудня 201</w:t>
      </w:r>
      <w:r w:rsidR="00C8505C" w:rsidRPr="00620B21">
        <w:rPr>
          <w:rFonts w:ascii="Arial" w:hAnsi="Arial" w:cs="Arial"/>
          <w:sz w:val="24"/>
          <w:szCs w:val="24"/>
          <w:lang w:val="ru-RU"/>
        </w:rPr>
        <w:t>5</w:t>
      </w:r>
      <w:r w:rsidRPr="00620B21">
        <w:rPr>
          <w:rFonts w:ascii="Arial" w:hAnsi="Arial" w:cs="Arial"/>
          <w:sz w:val="24"/>
          <w:szCs w:val="24"/>
          <w:lang w:val="uk-UA"/>
        </w:rPr>
        <w:t xml:space="preserve"> року торг</w:t>
      </w:r>
      <w:r w:rsidR="00C8505C" w:rsidRPr="00620B21">
        <w:rPr>
          <w:rFonts w:ascii="Arial" w:hAnsi="Arial" w:cs="Arial"/>
          <w:sz w:val="24"/>
          <w:szCs w:val="24"/>
          <w:lang w:val="uk-UA"/>
        </w:rPr>
        <w:t>і</w:t>
      </w:r>
      <w:r w:rsidRPr="00620B21">
        <w:rPr>
          <w:rFonts w:ascii="Arial" w:hAnsi="Arial" w:cs="Arial"/>
          <w:sz w:val="24"/>
          <w:szCs w:val="24"/>
          <w:lang w:val="uk-UA"/>
        </w:rPr>
        <w:t>вельна і інша дебіторська заборгованість були представлені таким чином:</w:t>
      </w:r>
    </w:p>
    <w:p w:rsidR="001D107D" w:rsidRPr="00620B21" w:rsidRDefault="001D107D" w:rsidP="001D107D">
      <w:pPr>
        <w:spacing w:before="120"/>
        <w:ind w:left="426"/>
        <w:jc w:val="both"/>
        <w:rPr>
          <w:rFonts w:ascii="Arial" w:hAnsi="Arial" w:cs="Arial"/>
          <w:sz w:val="24"/>
          <w:szCs w:val="24"/>
          <w:lang w:val="ru-RU"/>
        </w:rPr>
      </w:pPr>
    </w:p>
    <w:tbl>
      <w:tblPr>
        <w:tblW w:w="9367" w:type="dxa"/>
        <w:tblLayout w:type="fixed"/>
        <w:tblCellMar>
          <w:left w:w="10" w:type="dxa"/>
          <w:right w:w="10" w:type="dxa"/>
        </w:tblCellMar>
        <w:tblLook w:val="0000" w:firstRow="0" w:lastRow="0" w:firstColumn="0" w:lastColumn="0" w:noHBand="0" w:noVBand="0"/>
      </w:tblPr>
      <w:tblGrid>
        <w:gridCol w:w="5397"/>
        <w:gridCol w:w="1985"/>
        <w:gridCol w:w="1985"/>
      </w:tblGrid>
      <w:tr w:rsidR="005C6DC7" w:rsidRPr="00620B21" w:rsidTr="005C6DC7">
        <w:trPr>
          <w:trHeight w:val="620"/>
        </w:trPr>
        <w:tc>
          <w:tcPr>
            <w:tcW w:w="5397" w:type="dxa"/>
            <w:tcBorders>
              <w:top w:val="single" w:sz="1" w:space="0" w:color="000000"/>
              <w:left w:val="single" w:sz="1" w:space="0" w:color="000000"/>
              <w:bottom w:val="single" w:sz="1" w:space="0" w:color="000000"/>
            </w:tcBorders>
            <w:shd w:val="clear" w:color="auto" w:fill="auto"/>
            <w:vAlign w:val="bottom"/>
          </w:tcPr>
          <w:p w:rsidR="005C6DC7" w:rsidRPr="00620B21" w:rsidRDefault="005C6DC7" w:rsidP="005C6DC7">
            <w:pPr>
              <w:rPr>
                <w:rFonts w:ascii="Arial" w:hAnsi="Arial" w:cs="Arial"/>
                <w:b/>
                <w:bCs/>
                <w:color w:val="000000"/>
                <w:sz w:val="24"/>
                <w:szCs w:val="24"/>
                <w:lang w:val="uk-UA"/>
              </w:rPr>
            </w:pPr>
            <w:r w:rsidRPr="00620B21">
              <w:rPr>
                <w:rFonts w:ascii="Arial" w:hAnsi="Arial" w:cs="Arial"/>
                <w:b/>
                <w:bCs/>
                <w:color w:val="000000"/>
                <w:sz w:val="24"/>
                <w:szCs w:val="24"/>
                <w:lang w:val="uk-UA"/>
              </w:rPr>
              <w:t>Дебіторська заборгованість</w:t>
            </w:r>
          </w:p>
        </w:tc>
        <w:tc>
          <w:tcPr>
            <w:tcW w:w="1985" w:type="dxa"/>
            <w:tcBorders>
              <w:top w:val="single" w:sz="1" w:space="0" w:color="000000"/>
              <w:left w:val="single" w:sz="1" w:space="0" w:color="000000"/>
              <w:bottom w:val="single" w:sz="1" w:space="0" w:color="000000"/>
              <w:right w:val="single" w:sz="1" w:space="0" w:color="000000"/>
            </w:tcBorders>
          </w:tcPr>
          <w:p w:rsidR="005C6DC7" w:rsidRPr="00620B21" w:rsidRDefault="005C6DC7" w:rsidP="005C6DC7">
            <w:pPr>
              <w:jc w:val="center"/>
              <w:rPr>
                <w:rFonts w:ascii="Arial" w:hAnsi="Arial" w:cs="Arial"/>
                <w:bCs/>
                <w:color w:val="000000"/>
                <w:sz w:val="24"/>
                <w:szCs w:val="24"/>
                <w:lang w:val="uk-UA"/>
              </w:rPr>
            </w:pPr>
            <w:r w:rsidRPr="00620B21">
              <w:rPr>
                <w:rFonts w:ascii="Arial" w:hAnsi="Arial" w:cs="Arial"/>
                <w:bCs/>
                <w:color w:val="000000"/>
                <w:sz w:val="24"/>
                <w:szCs w:val="24"/>
                <w:lang w:val="uk-UA"/>
              </w:rPr>
              <w:t>31 грудня 2015 року</w:t>
            </w:r>
          </w:p>
        </w:tc>
        <w:tc>
          <w:tcPr>
            <w:tcW w:w="1985" w:type="dxa"/>
            <w:tcBorders>
              <w:top w:val="single" w:sz="1" w:space="0" w:color="000000"/>
              <w:left w:val="single" w:sz="1" w:space="0" w:color="000000"/>
              <w:bottom w:val="single" w:sz="1" w:space="0" w:color="000000"/>
              <w:right w:val="single" w:sz="1" w:space="0" w:color="000000"/>
            </w:tcBorders>
          </w:tcPr>
          <w:p w:rsidR="005C6DC7" w:rsidRPr="00620B21" w:rsidRDefault="005C6DC7" w:rsidP="005C6DC7">
            <w:pPr>
              <w:rPr>
                <w:rFonts w:ascii="Arial" w:hAnsi="Arial" w:cs="Arial"/>
                <w:sz w:val="24"/>
                <w:szCs w:val="24"/>
              </w:rPr>
            </w:pPr>
            <w:r w:rsidRPr="00620B21">
              <w:rPr>
                <w:rFonts w:ascii="Arial" w:hAnsi="Arial" w:cs="Arial"/>
                <w:sz w:val="24"/>
                <w:szCs w:val="24"/>
              </w:rPr>
              <w:t>31 грудня 2014 року</w:t>
            </w:r>
          </w:p>
        </w:tc>
      </w:tr>
      <w:tr w:rsidR="005C6DC7" w:rsidRPr="00620B21" w:rsidTr="005C6DC7">
        <w:trPr>
          <w:trHeight w:val="300"/>
        </w:trPr>
        <w:tc>
          <w:tcPr>
            <w:tcW w:w="5397"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color w:val="000000"/>
                <w:sz w:val="24"/>
                <w:szCs w:val="24"/>
                <w:lang w:val="uk-UA"/>
              </w:rPr>
            </w:pPr>
            <w:r w:rsidRPr="00620B21">
              <w:rPr>
                <w:rFonts w:ascii="Arial" w:hAnsi="Arial" w:cs="Arial"/>
                <w:color w:val="000000"/>
                <w:sz w:val="24"/>
                <w:szCs w:val="24"/>
                <w:lang w:val="uk-UA"/>
              </w:rPr>
              <w:t>Дебіторська заборгованість за роботи і послуги (в основному квартплата) всього:</w:t>
            </w:r>
          </w:p>
        </w:tc>
        <w:tc>
          <w:tcPr>
            <w:tcW w:w="1985" w:type="dxa"/>
            <w:tcBorders>
              <w:left w:val="single" w:sz="1" w:space="0" w:color="000000"/>
              <w:bottom w:val="single" w:sz="1" w:space="0" w:color="000000"/>
              <w:right w:val="single" w:sz="1" w:space="0" w:color="000000"/>
            </w:tcBorders>
            <w:vAlign w:val="bottom"/>
          </w:tcPr>
          <w:p w:rsidR="005C6DC7" w:rsidRPr="00620B21" w:rsidRDefault="005C6DC7" w:rsidP="005C6DC7">
            <w:pPr>
              <w:jc w:val="center"/>
              <w:rPr>
                <w:rFonts w:ascii="Arial" w:hAnsi="Arial" w:cs="Arial"/>
                <w:color w:val="000000"/>
                <w:sz w:val="24"/>
                <w:szCs w:val="24"/>
                <w:lang w:val="uk-UA"/>
              </w:rPr>
            </w:pPr>
            <w:r w:rsidRPr="00620B21">
              <w:rPr>
                <w:rFonts w:ascii="Arial" w:hAnsi="Arial" w:cs="Arial"/>
                <w:color w:val="000000"/>
                <w:sz w:val="24"/>
                <w:szCs w:val="24"/>
                <w:lang w:val="uk-UA"/>
              </w:rPr>
              <w:t>6,0</w:t>
            </w:r>
          </w:p>
        </w:tc>
        <w:tc>
          <w:tcPr>
            <w:tcW w:w="1985" w:type="dxa"/>
            <w:tcBorders>
              <w:left w:val="single" w:sz="1" w:space="0" w:color="000000"/>
              <w:bottom w:val="single" w:sz="1" w:space="0" w:color="000000"/>
              <w:right w:val="single" w:sz="1" w:space="0" w:color="000000"/>
            </w:tcBorders>
          </w:tcPr>
          <w:p w:rsidR="005C6DC7" w:rsidRPr="00620B21" w:rsidRDefault="005C6DC7" w:rsidP="005C6DC7">
            <w:pPr>
              <w:jc w:val="center"/>
              <w:rPr>
                <w:rFonts w:ascii="Arial" w:hAnsi="Arial" w:cs="Arial"/>
                <w:sz w:val="24"/>
                <w:szCs w:val="24"/>
                <w:lang w:val="uk-UA"/>
              </w:rPr>
            </w:pPr>
          </w:p>
          <w:p w:rsidR="005C6DC7" w:rsidRPr="00620B21" w:rsidRDefault="005C6DC7" w:rsidP="005C6DC7">
            <w:pPr>
              <w:jc w:val="center"/>
              <w:rPr>
                <w:rFonts w:ascii="Arial" w:hAnsi="Arial" w:cs="Arial"/>
                <w:sz w:val="24"/>
                <w:szCs w:val="24"/>
              </w:rPr>
            </w:pPr>
            <w:r w:rsidRPr="00620B21">
              <w:rPr>
                <w:rFonts w:ascii="Arial" w:hAnsi="Arial" w:cs="Arial"/>
                <w:sz w:val="24"/>
                <w:szCs w:val="24"/>
              </w:rPr>
              <w:t>611,0</w:t>
            </w:r>
          </w:p>
        </w:tc>
      </w:tr>
      <w:tr w:rsidR="005C6DC7" w:rsidRPr="00620B21" w:rsidTr="005C6DC7">
        <w:trPr>
          <w:trHeight w:val="300"/>
        </w:trPr>
        <w:tc>
          <w:tcPr>
            <w:tcW w:w="5397"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color w:val="000000"/>
                <w:sz w:val="24"/>
                <w:szCs w:val="24"/>
                <w:lang w:val="uk-UA"/>
              </w:rPr>
            </w:pPr>
            <w:r w:rsidRPr="00620B21">
              <w:rPr>
                <w:rFonts w:ascii="Arial" w:hAnsi="Arial" w:cs="Arial"/>
                <w:color w:val="000000"/>
                <w:sz w:val="24"/>
                <w:szCs w:val="24"/>
                <w:lang w:val="uk-UA"/>
              </w:rPr>
              <w:t xml:space="preserve"> В т.ч. заборгованість </w:t>
            </w:r>
            <w:r w:rsidRPr="00620B21">
              <w:rPr>
                <w:rFonts w:ascii="Arial" w:hAnsi="Arial" w:cs="Arial"/>
                <w:b/>
                <w:bCs/>
                <w:sz w:val="24"/>
                <w:szCs w:val="24"/>
                <w:lang w:val="ru-RU"/>
              </w:rPr>
              <w:t>1-30</w:t>
            </w:r>
            <w:r w:rsidRPr="00620B21">
              <w:rPr>
                <w:rFonts w:ascii="Arial" w:hAnsi="Arial" w:cs="Arial"/>
                <w:b/>
                <w:bCs/>
                <w:sz w:val="24"/>
                <w:szCs w:val="24"/>
                <w:lang w:val="uk-UA"/>
              </w:rPr>
              <w:t xml:space="preserve"> днів</w:t>
            </w:r>
          </w:p>
        </w:tc>
        <w:tc>
          <w:tcPr>
            <w:tcW w:w="1985" w:type="dxa"/>
            <w:tcBorders>
              <w:left w:val="single" w:sz="1" w:space="0" w:color="000000"/>
              <w:bottom w:val="single" w:sz="1" w:space="0" w:color="000000"/>
              <w:right w:val="single" w:sz="1" w:space="0" w:color="000000"/>
            </w:tcBorders>
            <w:vAlign w:val="bottom"/>
          </w:tcPr>
          <w:p w:rsidR="005C6DC7" w:rsidRPr="00620B21" w:rsidRDefault="005C6DC7" w:rsidP="005C6DC7">
            <w:pPr>
              <w:jc w:val="center"/>
              <w:rPr>
                <w:rFonts w:ascii="Arial" w:hAnsi="Arial" w:cs="Arial"/>
                <w:sz w:val="24"/>
                <w:szCs w:val="24"/>
                <w:lang w:val="uk-UA"/>
              </w:rPr>
            </w:pPr>
            <w:r w:rsidRPr="00620B21">
              <w:rPr>
                <w:rFonts w:ascii="Arial" w:hAnsi="Arial" w:cs="Arial"/>
                <w:sz w:val="24"/>
                <w:szCs w:val="24"/>
                <w:lang w:val="uk-UA"/>
              </w:rPr>
              <w:t>6,0</w:t>
            </w:r>
          </w:p>
        </w:tc>
        <w:tc>
          <w:tcPr>
            <w:tcW w:w="1985" w:type="dxa"/>
            <w:tcBorders>
              <w:left w:val="single" w:sz="1" w:space="0" w:color="000000"/>
              <w:bottom w:val="single" w:sz="1" w:space="0" w:color="000000"/>
              <w:right w:val="single" w:sz="1" w:space="0" w:color="000000"/>
            </w:tcBorders>
          </w:tcPr>
          <w:p w:rsidR="005C6DC7" w:rsidRPr="00620B21" w:rsidRDefault="005C6DC7" w:rsidP="005C6DC7">
            <w:pPr>
              <w:jc w:val="center"/>
              <w:rPr>
                <w:rFonts w:ascii="Arial" w:hAnsi="Arial" w:cs="Arial"/>
                <w:sz w:val="24"/>
                <w:szCs w:val="24"/>
              </w:rPr>
            </w:pPr>
            <w:r w:rsidRPr="00620B21">
              <w:rPr>
                <w:rFonts w:ascii="Arial" w:hAnsi="Arial" w:cs="Arial"/>
                <w:sz w:val="24"/>
                <w:szCs w:val="24"/>
              </w:rPr>
              <w:t>13,0</w:t>
            </w:r>
          </w:p>
        </w:tc>
      </w:tr>
      <w:tr w:rsidR="005C6DC7" w:rsidRPr="00620B21" w:rsidTr="005C6DC7">
        <w:trPr>
          <w:trHeight w:val="300"/>
        </w:trPr>
        <w:tc>
          <w:tcPr>
            <w:tcW w:w="5397"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color w:val="000000"/>
                <w:sz w:val="24"/>
                <w:szCs w:val="24"/>
                <w:lang w:val="uk-UA"/>
              </w:rPr>
            </w:pPr>
            <w:r w:rsidRPr="00620B21">
              <w:rPr>
                <w:rFonts w:ascii="Arial" w:hAnsi="Arial" w:cs="Arial"/>
                <w:color w:val="000000"/>
                <w:sz w:val="24"/>
                <w:szCs w:val="24"/>
                <w:lang w:val="uk-UA"/>
              </w:rPr>
              <w:t xml:space="preserve">           заборгованість </w:t>
            </w:r>
            <w:r w:rsidRPr="00620B21">
              <w:rPr>
                <w:rFonts w:ascii="Arial" w:hAnsi="Arial" w:cs="Arial"/>
                <w:b/>
                <w:color w:val="000000"/>
                <w:sz w:val="24"/>
                <w:szCs w:val="24"/>
                <w:lang w:val="uk-UA"/>
              </w:rPr>
              <w:t>3</w:t>
            </w:r>
            <w:r w:rsidRPr="00620B21">
              <w:rPr>
                <w:rFonts w:ascii="Arial" w:hAnsi="Arial" w:cs="Arial"/>
                <w:b/>
                <w:bCs/>
                <w:sz w:val="24"/>
                <w:szCs w:val="24"/>
              </w:rPr>
              <w:t>1-</w:t>
            </w:r>
            <w:r w:rsidRPr="00620B21">
              <w:rPr>
                <w:rFonts w:ascii="Arial" w:hAnsi="Arial" w:cs="Arial"/>
                <w:b/>
                <w:bCs/>
                <w:sz w:val="24"/>
                <w:szCs w:val="24"/>
                <w:lang w:val="uk-UA"/>
              </w:rPr>
              <w:t>6</w:t>
            </w:r>
            <w:r w:rsidRPr="00620B21">
              <w:rPr>
                <w:rFonts w:ascii="Arial" w:hAnsi="Arial" w:cs="Arial"/>
                <w:b/>
                <w:bCs/>
                <w:sz w:val="24"/>
                <w:szCs w:val="24"/>
              </w:rPr>
              <w:t>0</w:t>
            </w:r>
            <w:r w:rsidRPr="00620B21">
              <w:rPr>
                <w:rFonts w:ascii="Arial" w:hAnsi="Arial" w:cs="Arial"/>
                <w:b/>
                <w:bCs/>
                <w:sz w:val="24"/>
                <w:szCs w:val="24"/>
                <w:lang w:val="uk-UA"/>
              </w:rPr>
              <w:t xml:space="preserve"> днів</w:t>
            </w:r>
          </w:p>
        </w:tc>
        <w:tc>
          <w:tcPr>
            <w:tcW w:w="1985" w:type="dxa"/>
            <w:tcBorders>
              <w:left w:val="single" w:sz="1" w:space="0" w:color="000000"/>
              <w:bottom w:val="single" w:sz="1" w:space="0" w:color="000000"/>
              <w:right w:val="single" w:sz="1" w:space="0" w:color="000000"/>
            </w:tcBorders>
            <w:vAlign w:val="bottom"/>
          </w:tcPr>
          <w:p w:rsidR="005C6DC7" w:rsidRPr="00620B21" w:rsidRDefault="005C6DC7" w:rsidP="005C6DC7">
            <w:pPr>
              <w:jc w:val="center"/>
              <w:rPr>
                <w:rFonts w:ascii="Arial" w:hAnsi="Arial" w:cs="Arial"/>
                <w:sz w:val="24"/>
                <w:szCs w:val="24"/>
                <w:lang w:val="uk-UA"/>
              </w:rPr>
            </w:pPr>
          </w:p>
        </w:tc>
        <w:tc>
          <w:tcPr>
            <w:tcW w:w="1985" w:type="dxa"/>
            <w:tcBorders>
              <w:left w:val="single" w:sz="1" w:space="0" w:color="000000"/>
              <w:bottom w:val="single" w:sz="1" w:space="0" w:color="000000"/>
              <w:right w:val="single" w:sz="1" w:space="0" w:color="000000"/>
            </w:tcBorders>
          </w:tcPr>
          <w:p w:rsidR="005C6DC7" w:rsidRPr="00620B21" w:rsidRDefault="005C6DC7" w:rsidP="005C6DC7">
            <w:pPr>
              <w:jc w:val="center"/>
              <w:rPr>
                <w:rFonts w:ascii="Arial" w:hAnsi="Arial" w:cs="Arial"/>
                <w:sz w:val="24"/>
                <w:szCs w:val="24"/>
              </w:rPr>
            </w:pPr>
            <w:r w:rsidRPr="00620B21">
              <w:rPr>
                <w:rFonts w:ascii="Arial" w:hAnsi="Arial" w:cs="Arial"/>
                <w:sz w:val="24"/>
                <w:szCs w:val="24"/>
              </w:rPr>
              <w:t>112,0</w:t>
            </w:r>
          </w:p>
        </w:tc>
      </w:tr>
      <w:tr w:rsidR="005C6DC7" w:rsidRPr="00620B21" w:rsidTr="005C6DC7">
        <w:trPr>
          <w:trHeight w:val="300"/>
        </w:trPr>
        <w:tc>
          <w:tcPr>
            <w:tcW w:w="5397"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color w:val="000000"/>
                <w:sz w:val="24"/>
                <w:szCs w:val="24"/>
                <w:lang w:val="uk-UA"/>
              </w:rPr>
            </w:pPr>
            <w:r w:rsidRPr="00620B21">
              <w:rPr>
                <w:rFonts w:ascii="Arial" w:hAnsi="Arial" w:cs="Arial"/>
                <w:color w:val="000000"/>
                <w:sz w:val="24"/>
                <w:szCs w:val="24"/>
                <w:lang w:val="uk-UA"/>
              </w:rPr>
              <w:t xml:space="preserve">           заборгованість </w:t>
            </w:r>
            <w:r w:rsidRPr="00620B21">
              <w:rPr>
                <w:rFonts w:ascii="Arial" w:hAnsi="Arial" w:cs="Arial"/>
                <w:b/>
                <w:bCs/>
                <w:sz w:val="24"/>
                <w:szCs w:val="24"/>
                <w:lang w:val="uk-UA"/>
              </w:rPr>
              <w:t>90 днів</w:t>
            </w:r>
          </w:p>
        </w:tc>
        <w:tc>
          <w:tcPr>
            <w:tcW w:w="1985" w:type="dxa"/>
            <w:tcBorders>
              <w:left w:val="single" w:sz="1" w:space="0" w:color="000000"/>
              <w:bottom w:val="single" w:sz="1" w:space="0" w:color="000000"/>
              <w:right w:val="single" w:sz="1" w:space="0" w:color="000000"/>
            </w:tcBorders>
            <w:vAlign w:val="bottom"/>
          </w:tcPr>
          <w:p w:rsidR="005C6DC7" w:rsidRPr="00620B21" w:rsidRDefault="005C6DC7" w:rsidP="005C6DC7">
            <w:pPr>
              <w:jc w:val="center"/>
              <w:rPr>
                <w:rFonts w:ascii="Arial" w:hAnsi="Arial" w:cs="Arial"/>
                <w:sz w:val="24"/>
                <w:szCs w:val="24"/>
                <w:lang w:val="uk-UA"/>
              </w:rPr>
            </w:pPr>
          </w:p>
        </w:tc>
        <w:tc>
          <w:tcPr>
            <w:tcW w:w="1985" w:type="dxa"/>
            <w:tcBorders>
              <w:left w:val="single" w:sz="1" w:space="0" w:color="000000"/>
              <w:bottom w:val="single" w:sz="1" w:space="0" w:color="000000"/>
              <w:right w:val="single" w:sz="1" w:space="0" w:color="000000"/>
            </w:tcBorders>
          </w:tcPr>
          <w:p w:rsidR="005C6DC7" w:rsidRPr="00620B21" w:rsidRDefault="005C6DC7" w:rsidP="005C6DC7">
            <w:pPr>
              <w:jc w:val="center"/>
              <w:rPr>
                <w:rFonts w:ascii="Arial" w:hAnsi="Arial" w:cs="Arial"/>
                <w:sz w:val="24"/>
                <w:szCs w:val="24"/>
              </w:rPr>
            </w:pPr>
            <w:r w:rsidRPr="00620B21">
              <w:rPr>
                <w:rFonts w:ascii="Arial" w:hAnsi="Arial" w:cs="Arial"/>
                <w:sz w:val="24"/>
                <w:szCs w:val="24"/>
              </w:rPr>
              <w:t>449</w:t>
            </w:r>
          </w:p>
        </w:tc>
      </w:tr>
      <w:tr w:rsidR="005C6DC7" w:rsidRPr="00620B21" w:rsidTr="005C6DC7">
        <w:trPr>
          <w:trHeight w:val="300"/>
        </w:trPr>
        <w:tc>
          <w:tcPr>
            <w:tcW w:w="5397"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color w:val="000000"/>
                <w:sz w:val="24"/>
                <w:szCs w:val="24"/>
                <w:lang w:val="uk-UA"/>
              </w:rPr>
            </w:pPr>
            <w:r w:rsidRPr="00620B21">
              <w:rPr>
                <w:rFonts w:ascii="Arial" w:hAnsi="Arial" w:cs="Arial"/>
                <w:color w:val="000000"/>
                <w:sz w:val="24"/>
                <w:szCs w:val="24"/>
                <w:lang w:val="uk-UA"/>
              </w:rPr>
              <w:t>Інша дебіторська заборгованість ( розрахунки з фізичними особами по орендній платі</w:t>
            </w:r>
            <w:r>
              <w:rPr>
                <w:rFonts w:ascii="Arial" w:hAnsi="Arial" w:cs="Arial"/>
                <w:color w:val="000000"/>
                <w:sz w:val="24"/>
                <w:szCs w:val="24"/>
                <w:lang w:val="uk-UA"/>
              </w:rPr>
              <w:t>, заборгованість держави по субсидії</w:t>
            </w:r>
            <w:r w:rsidRPr="00620B21">
              <w:rPr>
                <w:rFonts w:ascii="Arial" w:hAnsi="Arial" w:cs="Arial"/>
                <w:color w:val="000000"/>
                <w:sz w:val="24"/>
                <w:szCs w:val="24"/>
                <w:lang w:val="uk-UA"/>
              </w:rPr>
              <w:t>)</w:t>
            </w:r>
          </w:p>
        </w:tc>
        <w:tc>
          <w:tcPr>
            <w:tcW w:w="1985" w:type="dxa"/>
            <w:tcBorders>
              <w:left w:val="single" w:sz="1" w:space="0" w:color="000000"/>
              <w:bottom w:val="single" w:sz="1" w:space="0" w:color="000000"/>
              <w:right w:val="single" w:sz="1" w:space="0" w:color="000000"/>
            </w:tcBorders>
            <w:vAlign w:val="bottom"/>
          </w:tcPr>
          <w:p w:rsidR="005C6DC7" w:rsidRPr="00620B21" w:rsidRDefault="005C6DC7" w:rsidP="005C6DC7">
            <w:pPr>
              <w:jc w:val="center"/>
              <w:rPr>
                <w:rFonts w:ascii="Arial" w:hAnsi="Arial" w:cs="Arial"/>
                <w:sz w:val="24"/>
                <w:szCs w:val="24"/>
                <w:lang w:val="uk-UA"/>
              </w:rPr>
            </w:pPr>
            <w:r>
              <w:rPr>
                <w:rFonts w:ascii="Arial" w:hAnsi="Arial" w:cs="Arial"/>
                <w:sz w:val="24"/>
                <w:szCs w:val="24"/>
                <w:lang w:val="uk-UA"/>
              </w:rPr>
              <w:t>486</w:t>
            </w:r>
            <w:r w:rsidRPr="00620B21">
              <w:rPr>
                <w:rFonts w:ascii="Arial" w:hAnsi="Arial" w:cs="Arial"/>
                <w:sz w:val="24"/>
                <w:szCs w:val="24"/>
                <w:lang w:val="uk-UA"/>
              </w:rPr>
              <w:t>,0</w:t>
            </w:r>
          </w:p>
        </w:tc>
        <w:tc>
          <w:tcPr>
            <w:tcW w:w="1985" w:type="dxa"/>
            <w:tcBorders>
              <w:left w:val="single" w:sz="1" w:space="0" w:color="000000"/>
              <w:bottom w:val="single" w:sz="1" w:space="0" w:color="000000"/>
              <w:right w:val="single" w:sz="1" w:space="0" w:color="000000"/>
            </w:tcBorders>
          </w:tcPr>
          <w:p w:rsidR="005C6DC7" w:rsidRPr="00620B21" w:rsidRDefault="005C6DC7" w:rsidP="005C6DC7">
            <w:pPr>
              <w:jc w:val="center"/>
              <w:rPr>
                <w:rFonts w:ascii="Arial" w:hAnsi="Arial" w:cs="Arial"/>
                <w:sz w:val="24"/>
                <w:szCs w:val="24"/>
                <w:lang w:val="uk-UA"/>
              </w:rPr>
            </w:pPr>
          </w:p>
          <w:p w:rsidR="005C6DC7" w:rsidRPr="00620B21" w:rsidRDefault="005C6DC7" w:rsidP="005C6DC7">
            <w:pPr>
              <w:jc w:val="center"/>
              <w:rPr>
                <w:rFonts w:ascii="Arial" w:hAnsi="Arial" w:cs="Arial"/>
                <w:sz w:val="24"/>
                <w:szCs w:val="24"/>
              </w:rPr>
            </w:pPr>
            <w:r w:rsidRPr="00620B21">
              <w:rPr>
                <w:rFonts w:ascii="Arial" w:hAnsi="Arial" w:cs="Arial"/>
                <w:sz w:val="24"/>
                <w:szCs w:val="24"/>
              </w:rPr>
              <w:t>323,0</w:t>
            </w:r>
          </w:p>
        </w:tc>
      </w:tr>
      <w:tr w:rsidR="005C6DC7" w:rsidRPr="00176E4A" w:rsidTr="005C6DC7">
        <w:trPr>
          <w:trHeight w:val="300"/>
        </w:trPr>
        <w:tc>
          <w:tcPr>
            <w:tcW w:w="5397"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color w:val="000000"/>
                <w:sz w:val="24"/>
                <w:szCs w:val="24"/>
                <w:lang w:val="uk-UA"/>
              </w:rPr>
            </w:pPr>
            <w:r w:rsidRPr="00620B21">
              <w:rPr>
                <w:rFonts w:ascii="Arial" w:hAnsi="Arial" w:cs="Arial"/>
                <w:sz w:val="24"/>
                <w:szCs w:val="24"/>
                <w:lang w:val="uk-UA"/>
              </w:rPr>
              <w:t>Дебіторська заборгованість за розрахунками з бюджетом</w:t>
            </w:r>
          </w:p>
        </w:tc>
        <w:tc>
          <w:tcPr>
            <w:tcW w:w="1985" w:type="dxa"/>
            <w:tcBorders>
              <w:left w:val="single" w:sz="1" w:space="0" w:color="000000"/>
              <w:bottom w:val="single" w:sz="1" w:space="0" w:color="000000"/>
              <w:right w:val="single" w:sz="1" w:space="0" w:color="000000"/>
            </w:tcBorders>
            <w:vAlign w:val="bottom"/>
          </w:tcPr>
          <w:p w:rsidR="005C6DC7" w:rsidRPr="00620B21" w:rsidRDefault="005C6DC7" w:rsidP="005C6DC7">
            <w:pPr>
              <w:jc w:val="center"/>
              <w:rPr>
                <w:rFonts w:ascii="Arial" w:hAnsi="Arial" w:cs="Arial"/>
                <w:sz w:val="24"/>
                <w:szCs w:val="24"/>
                <w:lang w:val="uk-UA"/>
              </w:rPr>
            </w:pPr>
          </w:p>
        </w:tc>
        <w:tc>
          <w:tcPr>
            <w:tcW w:w="1985" w:type="dxa"/>
            <w:tcBorders>
              <w:left w:val="single" w:sz="1" w:space="0" w:color="000000"/>
              <w:bottom w:val="single" w:sz="1" w:space="0" w:color="000000"/>
              <w:right w:val="single" w:sz="1" w:space="0" w:color="000000"/>
            </w:tcBorders>
          </w:tcPr>
          <w:p w:rsidR="005C6DC7" w:rsidRPr="00620B21" w:rsidRDefault="005C6DC7" w:rsidP="005C6DC7">
            <w:pPr>
              <w:jc w:val="center"/>
              <w:rPr>
                <w:rFonts w:ascii="Arial" w:hAnsi="Arial" w:cs="Arial"/>
                <w:sz w:val="24"/>
                <w:szCs w:val="24"/>
                <w:lang w:val="ru-RU"/>
              </w:rPr>
            </w:pPr>
          </w:p>
        </w:tc>
      </w:tr>
      <w:tr w:rsidR="005C6DC7" w:rsidRPr="00620B21" w:rsidTr="005C6DC7">
        <w:trPr>
          <w:trHeight w:val="315"/>
        </w:trPr>
        <w:tc>
          <w:tcPr>
            <w:tcW w:w="5397"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b/>
                <w:bCs/>
                <w:color w:val="000000"/>
                <w:sz w:val="24"/>
                <w:szCs w:val="24"/>
                <w:lang w:val="uk-UA"/>
              </w:rPr>
            </w:pPr>
            <w:r w:rsidRPr="00620B21">
              <w:rPr>
                <w:rFonts w:ascii="Arial" w:hAnsi="Arial" w:cs="Arial"/>
                <w:b/>
                <w:bCs/>
                <w:color w:val="000000"/>
                <w:sz w:val="24"/>
                <w:szCs w:val="24"/>
                <w:lang w:val="uk-UA"/>
              </w:rPr>
              <w:t>Всього</w:t>
            </w:r>
          </w:p>
        </w:tc>
        <w:tc>
          <w:tcPr>
            <w:tcW w:w="1985" w:type="dxa"/>
            <w:tcBorders>
              <w:left w:val="single" w:sz="1" w:space="0" w:color="000000"/>
              <w:bottom w:val="single" w:sz="1" w:space="0" w:color="000000"/>
              <w:right w:val="single" w:sz="1" w:space="0" w:color="000000"/>
            </w:tcBorders>
            <w:vAlign w:val="bottom"/>
          </w:tcPr>
          <w:p w:rsidR="005C6DC7" w:rsidRPr="00620B21" w:rsidRDefault="005C6DC7" w:rsidP="005C6DC7">
            <w:pPr>
              <w:jc w:val="center"/>
              <w:rPr>
                <w:rFonts w:ascii="Arial" w:hAnsi="Arial" w:cs="Arial"/>
                <w:bCs/>
                <w:sz w:val="24"/>
                <w:szCs w:val="24"/>
                <w:lang w:val="uk-UA"/>
              </w:rPr>
            </w:pPr>
            <w:r>
              <w:rPr>
                <w:rFonts w:ascii="Arial" w:hAnsi="Arial" w:cs="Arial"/>
                <w:bCs/>
                <w:sz w:val="24"/>
                <w:szCs w:val="24"/>
                <w:lang w:val="uk-UA"/>
              </w:rPr>
              <w:t>492</w:t>
            </w:r>
            <w:r w:rsidRPr="00620B21">
              <w:rPr>
                <w:rFonts w:ascii="Arial" w:hAnsi="Arial" w:cs="Arial"/>
                <w:bCs/>
                <w:sz w:val="24"/>
                <w:szCs w:val="24"/>
                <w:lang w:val="uk-UA"/>
              </w:rPr>
              <w:t>,0</w:t>
            </w:r>
          </w:p>
        </w:tc>
        <w:tc>
          <w:tcPr>
            <w:tcW w:w="1985" w:type="dxa"/>
            <w:tcBorders>
              <w:left w:val="single" w:sz="1" w:space="0" w:color="000000"/>
              <w:bottom w:val="single" w:sz="1" w:space="0" w:color="000000"/>
              <w:right w:val="single" w:sz="1" w:space="0" w:color="000000"/>
            </w:tcBorders>
          </w:tcPr>
          <w:p w:rsidR="005C6DC7" w:rsidRPr="00620B21" w:rsidRDefault="005C6DC7" w:rsidP="005C6DC7">
            <w:pPr>
              <w:jc w:val="center"/>
              <w:rPr>
                <w:rFonts w:ascii="Arial" w:hAnsi="Arial" w:cs="Arial"/>
                <w:sz w:val="24"/>
                <w:szCs w:val="24"/>
              </w:rPr>
            </w:pPr>
            <w:r w:rsidRPr="00620B21">
              <w:rPr>
                <w:rFonts w:ascii="Arial" w:hAnsi="Arial" w:cs="Arial"/>
                <w:sz w:val="24"/>
                <w:szCs w:val="24"/>
              </w:rPr>
              <w:t>1545,0</w:t>
            </w:r>
          </w:p>
        </w:tc>
      </w:tr>
    </w:tbl>
    <w:p w:rsidR="001D107D" w:rsidRPr="00620B21" w:rsidRDefault="001D107D" w:rsidP="001D107D">
      <w:pPr>
        <w:jc w:val="both"/>
        <w:rPr>
          <w:rFonts w:ascii="Arial" w:hAnsi="Arial" w:cs="Arial"/>
          <w:sz w:val="24"/>
          <w:szCs w:val="24"/>
          <w:lang w:val="ru-RU"/>
        </w:rPr>
      </w:pPr>
      <w:r w:rsidRPr="00620B21">
        <w:rPr>
          <w:rFonts w:ascii="Arial" w:hAnsi="Arial" w:cs="Arial"/>
          <w:sz w:val="24"/>
          <w:szCs w:val="24"/>
          <w:lang w:val="uk-UA"/>
        </w:rPr>
        <w:tab/>
        <w:t>Передплати, зроблені третім сторонам, переважно являють собою передплати, зроблені за матеріали та енергоносії.</w:t>
      </w:r>
    </w:p>
    <w:p w:rsidR="001D107D" w:rsidRPr="00620B21" w:rsidRDefault="001D107D" w:rsidP="001D107D">
      <w:pPr>
        <w:keepNext/>
        <w:tabs>
          <w:tab w:val="left" w:pos="0"/>
        </w:tabs>
        <w:spacing w:before="240" w:after="120"/>
        <w:ind w:left="735"/>
        <w:rPr>
          <w:rFonts w:ascii="Arial" w:hAnsi="Arial" w:cs="Arial"/>
          <w:b/>
          <w:bCs/>
          <w:sz w:val="24"/>
          <w:szCs w:val="24"/>
          <w:lang w:val="uk-UA"/>
        </w:rPr>
      </w:pPr>
      <w:r w:rsidRPr="00620B21">
        <w:rPr>
          <w:rFonts w:ascii="Arial" w:hAnsi="Arial" w:cs="Arial"/>
          <w:b/>
          <w:bCs/>
          <w:sz w:val="24"/>
          <w:szCs w:val="24"/>
          <w:lang w:val="uk-UA"/>
        </w:rPr>
        <w:t>7.</w:t>
      </w:r>
      <w:r w:rsidR="0016383F" w:rsidRPr="00620B21">
        <w:rPr>
          <w:rFonts w:ascii="Arial" w:hAnsi="Arial" w:cs="Arial"/>
          <w:b/>
          <w:bCs/>
          <w:sz w:val="24"/>
          <w:szCs w:val="24"/>
          <w:lang w:val="ru-RU"/>
        </w:rPr>
        <w:t>8</w:t>
      </w:r>
      <w:r w:rsidRPr="00620B21">
        <w:rPr>
          <w:rFonts w:ascii="Arial" w:hAnsi="Arial" w:cs="Arial"/>
          <w:b/>
          <w:bCs/>
          <w:sz w:val="24"/>
          <w:szCs w:val="24"/>
          <w:lang w:val="uk-UA"/>
        </w:rPr>
        <w:t>. ГРОШОВІ КОШТИ ТА КОРОТКОСТРОКОВІ ДЕПОЗИТИ</w:t>
      </w:r>
    </w:p>
    <w:p w:rsidR="001D107D" w:rsidRPr="00620B21" w:rsidRDefault="001D107D" w:rsidP="001D107D">
      <w:pPr>
        <w:spacing w:before="120"/>
        <w:jc w:val="both"/>
        <w:rPr>
          <w:rFonts w:ascii="Arial" w:hAnsi="Arial" w:cs="Arial"/>
          <w:sz w:val="24"/>
          <w:szCs w:val="24"/>
          <w:lang w:val="ru-RU"/>
        </w:rPr>
      </w:pPr>
      <w:r w:rsidRPr="00620B21">
        <w:rPr>
          <w:rFonts w:ascii="Arial" w:hAnsi="Arial" w:cs="Arial"/>
          <w:sz w:val="24"/>
          <w:szCs w:val="24"/>
          <w:lang w:val="uk-UA"/>
        </w:rPr>
        <w:tab/>
        <w:t>Станом на 31 грудня 201</w:t>
      </w:r>
      <w:r w:rsidR="00250F4B" w:rsidRPr="00620B21">
        <w:rPr>
          <w:rFonts w:ascii="Arial" w:hAnsi="Arial" w:cs="Arial"/>
          <w:sz w:val="24"/>
          <w:szCs w:val="24"/>
          <w:lang w:val="ru-RU"/>
        </w:rPr>
        <w:t>5</w:t>
      </w:r>
      <w:r w:rsidRPr="00620B21">
        <w:rPr>
          <w:rFonts w:ascii="Arial" w:hAnsi="Arial" w:cs="Arial"/>
          <w:sz w:val="24"/>
          <w:szCs w:val="24"/>
          <w:lang w:val="uk-UA"/>
        </w:rPr>
        <w:t xml:space="preserve"> року грошові кошти були представлені наступним чином</w:t>
      </w:r>
      <w:r w:rsidRPr="00620B21">
        <w:rPr>
          <w:rFonts w:ascii="Arial" w:hAnsi="Arial" w:cs="Arial"/>
          <w:sz w:val="24"/>
          <w:szCs w:val="24"/>
          <w:lang w:val="ru-RU"/>
        </w:rPr>
        <w:t>:</w:t>
      </w:r>
    </w:p>
    <w:p w:rsidR="001D107D" w:rsidRPr="00620B21" w:rsidRDefault="001D107D" w:rsidP="001D107D">
      <w:pPr>
        <w:spacing w:before="120"/>
        <w:ind w:left="426"/>
        <w:jc w:val="both"/>
        <w:rPr>
          <w:rFonts w:ascii="Arial" w:hAnsi="Arial" w:cs="Arial"/>
          <w:sz w:val="24"/>
          <w:szCs w:val="24"/>
          <w:lang w:val="ru-RU"/>
        </w:rPr>
      </w:pPr>
    </w:p>
    <w:tbl>
      <w:tblPr>
        <w:tblW w:w="9225" w:type="dxa"/>
        <w:tblLayout w:type="fixed"/>
        <w:tblCellMar>
          <w:left w:w="10" w:type="dxa"/>
          <w:right w:w="10" w:type="dxa"/>
        </w:tblCellMar>
        <w:tblLook w:val="0000" w:firstRow="0" w:lastRow="0" w:firstColumn="0" w:lastColumn="0" w:noHBand="0" w:noVBand="0"/>
      </w:tblPr>
      <w:tblGrid>
        <w:gridCol w:w="5255"/>
        <w:gridCol w:w="1985"/>
        <w:gridCol w:w="1985"/>
      </w:tblGrid>
      <w:tr w:rsidR="005C6DC7" w:rsidRPr="00620B21" w:rsidTr="005C6DC7">
        <w:trPr>
          <w:trHeight w:val="300"/>
        </w:trPr>
        <w:tc>
          <w:tcPr>
            <w:tcW w:w="5255" w:type="dxa"/>
            <w:tcBorders>
              <w:top w:val="single" w:sz="1" w:space="0" w:color="000000"/>
              <w:left w:val="single" w:sz="1" w:space="0" w:color="000000"/>
              <w:bottom w:val="single" w:sz="1" w:space="0" w:color="000000"/>
            </w:tcBorders>
            <w:shd w:val="clear" w:color="auto" w:fill="auto"/>
            <w:vAlign w:val="bottom"/>
          </w:tcPr>
          <w:p w:rsidR="005C6DC7" w:rsidRPr="00620B21" w:rsidRDefault="005C6DC7" w:rsidP="005C6DC7">
            <w:pPr>
              <w:rPr>
                <w:rFonts w:ascii="Arial" w:hAnsi="Arial" w:cs="Arial"/>
                <w:b/>
                <w:bCs/>
                <w:color w:val="000000"/>
                <w:sz w:val="24"/>
                <w:szCs w:val="24"/>
                <w:lang w:val="uk-UA"/>
              </w:rPr>
            </w:pPr>
            <w:r w:rsidRPr="00620B21">
              <w:rPr>
                <w:rFonts w:ascii="Arial" w:hAnsi="Arial" w:cs="Arial"/>
                <w:b/>
                <w:bCs/>
                <w:color w:val="000000"/>
                <w:sz w:val="24"/>
                <w:szCs w:val="24"/>
                <w:lang w:val="uk-UA"/>
              </w:rPr>
              <w:t>Грошові кошти</w:t>
            </w:r>
          </w:p>
        </w:tc>
        <w:tc>
          <w:tcPr>
            <w:tcW w:w="1985" w:type="dxa"/>
            <w:tcBorders>
              <w:top w:val="single" w:sz="1" w:space="0" w:color="000000"/>
              <w:left w:val="single" w:sz="1" w:space="0" w:color="000000"/>
              <w:bottom w:val="single" w:sz="1" w:space="0" w:color="000000"/>
              <w:right w:val="single" w:sz="1" w:space="0" w:color="000000"/>
            </w:tcBorders>
          </w:tcPr>
          <w:p w:rsidR="005C6DC7" w:rsidRPr="00620B21" w:rsidRDefault="005C6DC7" w:rsidP="005C6DC7">
            <w:pPr>
              <w:jc w:val="center"/>
              <w:rPr>
                <w:rFonts w:ascii="Arial" w:hAnsi="Arial" w:cs="Arial"/>
                <w:b/>
                <w:bCs/>
                <w:color w:val="000000"/>
                <w:sz w:val="24"/>
                <w:szCs w:val="24"/>
                <w:lang w:val="uk-UA"/>
              </w:rPr>
            </w:pPr>
            <w:r w:rsidRPr="00620B21">
              <w:rPr>
                <w:rFonts w:ascii="Arial" w:hAnsi="Arial" w:cs="Arial"/>
                <w:b/>
                <w:bCs/>
                <w:color w:val="000000"/>
                <w:sz w:val="24"/>
                <w:szCs w:val="24"/>
                <w:lang w:val="uk-UA"/>
              </w:rPr>
              <w:t>31 грудня 2015 року</w:t>
            </w:r>
          </w:p>
        </w:tc>
        <w:tc>
          <w:tcPr>
            <w:tcW w:w="1985" w:type="dxa"/>
            <w:tcBorders>
              <w:top w:val="single" w:sz="1" w:space="0" w:color="000000"/>
              <w:left w:val="single" w:sz="1" w:space="0" w:color="000000"/>
              <w:bottom w:val="single" w:sz="1" w:space="0" w:color="000000"/>
              <w:right w:val="single" w:sz="1" w:space="0" w:color="000000"/>
            </w:tcBorders>
          </w:tcPr>
          <w:p w:rsidR="005C6DC7" w:rsidRPr="00620B21" w:rsidRDefault="005C6DC7" w:rsidP="005C6DC7">
            <w:pPr>
              <w:rPr>
                <w:rFonts w:ascii="Arial" w:hAnsi="Arial" w:cs="Arial"/>
                <w:sz w:val="24"/>
                <w:szCs w:val="24"/>
              </w:rPr>
            </w:pPr>
            <w:r w:rsidRPr="00620B21">
              <w:rPr>
                <w:rFonts w:ascii="Arial" w:hAnsi="Arial" w:cs="Arial"/>
                <w:sz w:val="24"/>
                <w:szCs w:val="24"/>
              </w:rPr>
              <w:t>31 грудня 2014 року</w:t>
            </w:r>
          </w:p>
        </w:tc>
      </w:tr>
      <w:tr w:rsidR="005C6DC7" w:rsidRPr="00620B21" w:rsidTr="005C6DC7">
        <w:trPr>
          <w:trHeight w:val="300"/>
        </w:trPr>
        <w:tc>
          <w:tcPr>
            <w:tcW w:w="5255"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color w:val="000000"/>
                <w:sz w:val="24"/>
                <w:szCs w:val="24"/>
                <w:lang w:val="uk-UA"/>
              </w:rPr>
            </w:pPr>
            <w:r w:rsidRPr="00620B21">
              <w:rPr>
                <w:rFonts w:ascii="Arial" w:hAnsi="Arial" w:cs="Arial"/>
                <w:color w:val="000000"/>
                <w:sz w:val="24"/>
                <w:szCs w:val="24"/>
                <w:lang w:val="uk-UA"/>
              </w:rPr>
              <w:t>Грошові кошти в національній валюті на поточних рахунках</w:t>
            </w:r>
          </w:p>
        </w:tc>
        <w:tc>
          <w:tcPr>
            <w:tcW w:w="1985" w:type="dxa"/>
            <w:tcBorders>
              <w:left w:val="single" w:sz="1" w:space="0" w:color="000000"/>
              <w:bottom w:val="single" w:sz="1" w:space="0" w:color="000000"/>
              <w:right w:val="single" w:sz="1" w:space="0" w:color="000000"/>
            </w:tcBorders>
            <w:vAlign w:val="bottom"/>
          </w:tcPr>
          <w:p w:rsidR="005C6DC7" w:rsidRPr="00620B21" w:rsidRDefault="005C6DC7" w:rsidP="005C6DC7">
            <w:pPr>
              <w:jc w:val="center"/>
              <w:rPr>
                <w:rFonts w:ascii="Arial" w:hAnsi="Arial" w:cs="Arial"/>
                <w:color w:val="000000"/>
                <w:sz w:val="24"/>
                <w:szCs w:val="24"/>
                <w:lang w:val="uk-UA"/>
              </w:rPr>
            </w:pPr>
            <w:r w:rsidRPr="00620B21">
              <w:rPr>
                <w:rFonts w:ascii="Arial" w:hAnsi="Arial" w:cs="Arial"/>
                <w:color w:val="000000"/>
                <w:sz w:val="24"/>
                <w:szCs w:val="24"/>
                <w:lang w:val="uk-UA"/>
              </w:rPr>
              <w:t>33,0</w:t>
            </w:r>
          </w:p>
        </w:tc>
        <w:tc>
          <w:tcPr>
            <w:tcW w:w="1985" w:type="dxa"/>
            <w:tcBorders>
              <w:left w:val="single" w:sz="1" w:space="0" w:color="000000"/>
              <w:bottom w:val="single" w:sz="1" w:space="0" w:color="000000"/>
              <w:right w:val="single" w:sz="1" w:space="0" w:color="000000"/>
            </w:tcBorders>
          </w:tcPr>
          <w:p w:rsidR="005C6DC7" w:rsidRPr="00620B21" w:rsidRDefault="005C6DC7" w:rsidP="005C6DC7">
            <w:pPr>
              <w:jc w:val="center"/>
              <w:rPr>
                <w:rFonts w:ascii="Arial" w:hAnsi="Arial" w:cs="Arial"/>
                <w:sz w:val="24"/>
                <w:szCs w:val="24"/>
                <w:lang w:val="ru-RU"/>
              </w:rPr>
            </w:pPr>
          </w:p>
          <w:p w:rsidR="005C6DC7" w:rsidRPr="00620B21" w:rsidRDefault="005C6DC7" w:rsidP="005C6DC7">
            <w:pPr>
              <w:jc w:val="center"/>
              <w:rPr>
                <w:rFonts w:ascii="Arial" w:hAnsi="Arial" w:cs="Arial"/>
                <w:sz w:val="24"/>
                <w:szCs w:val="24"/>
              </w:rPr>
            </w:pPr>
            <w:r w:rsidRPr="00620B21">
              <w:rPr>
                <w:rFonts w:ascii="Arial" w:hAnsi="Arial" w:cs="Arial"/>
                <w:sz w:val="24"/>
                <w:szCs w:val="24"/>
              </w:rPr>
              <w:t>47,8</w:t>
            </w:r>
          </w:p>
        </w:tc>
      </w:tr>
      <w:tr w:rsidR="005C6DC7" w:rsidRPr="00176E4A" w:rsidTr="005C6DC7">
        <w:trPr>
          <w:trHeight w:val="300"/>
        </w:trPr>
        <w:tc>
          <w:tcPr>
            <w:tcW w:w="5255"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color w:val="000000"/>
                <w:sz w:val="24"/>
                <w:szCs w:val="24"/>
                <w:lang w:val="uk-UA"/>
              </w:rPr>
            </w:pPr>
            <w:r w:rsidRPr="00620B21">
              <w:rPr>
                <w:rFonts w:ascii="Arial" w:hAnsi="Arial" w:cs="Arial"/>
                <w:color w:val="000000"/>
                <w:sz w:val="24"/>
                <w:szCs w:val="24"/>
                <w:lang w:val="uk-UA"/>
              </w:rPr>
              <w:t>Грошові кошти в національній валюті на депозитних рахунках</w:t>
            </w:r>
          </w:p>
        </w:tc>
        <w:tc>
          <w:tcPr>
            <w:tcW w:w="1985" w:type="dxa"/>
            <w:tcBorders>
              <w:left w:val="single" w:sz="1" w:space="0" w:color="000000"/>
              <w:bottom w:val="single" w:sz="1" w:space="0" w:color="000000"/>
              <w:right w:val="single" w:sz="1" w:space="0" w:color="000000"/>
            </w:tcBorders>
            <w:vAlign w:val="bottom"/>
          </w:tcPr>
          <w:p w:rsidR="005C6DC7" w:rsidRPr="00620B21" w:rsidRDefault="005C6DC7" w:rsidP="005C6DC7">
            <w:pPr>
              <w:jc w:val="center"/>
              <w:rPr>
                <w:rFonts w:ascii="Arial" w:hAnsi="Arial" w:cs="Arial"/>
                <w:sz w:val="24"/>
                <w:szCs w:val="24"/>
                <w:lang w:val="uk-UA"/>
              </w:rPr>
            </w:pPr>
          </w:p>
        </w:tc>
        <w:tc>
          <w:tcPr>
            <w:tcW w:w="1985" w:type="dxa"/>
            <w:tcBorders>
              <w:left w:val="single" w:sz="1" w:space="0" w:color="000000"/>
              <w:bottom w:val="single" w:sz="1" w:space="0" w:color="000000"/>
              <w:right w:val="single" w:sz="1" w:space="0" w:color="000000"/>
            </w:tcBorders>
          </w:tcPr>
          <w:p w:rsidR="005C6DC7" w:rsidRPr="00620B21" w:rsidRDefault="005C6DC7" w:rsidP="005C6DC7">
            <w:pPr>
              <w:jc w:val="center"/>
              <w:rPr>
                <w:rFonts w:ascii="Arial" w:hAnsi="Arial" w:cs="Arial"/>
                <w:sz w:val="24"/>
                <w:szCs w:val="24"/>
                <w:lang w:val="ru-RU"/>
              </w:rPr>
            </w:pPr>
          </w:p>
        </w:tc>
      </w:tr>
      <w:tr w:rsidR="005C6DC7" w:rsidRPr="00620B21" w:rsidTr="005C6DC7">
        <w:trPr>
          <w:trHeight w:val="300"/>
        </w:trPr>
        <w:tc>
          <w:tcPr>
            <w:tcW w:w="5255"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color w:val="000000"/>
                <w:sz w:val="24"/>
                <w:szCs w:val="24"/>
                <w:lang w:val="uk-UA"/>
              </w:rPr>
            </w:pPr>
            <w:r w:rsidRPr="00620B21">
              <w:rPr>
                <w:rFonts w:ascii="Arial" w:hAnsi="Arial" w:cs="Arial"/>
                <w:color w:val="000000"/>
                <w:sz w:val="24"/>
                <w:szCs w:val="24"/>
                <w:lang w:val="uk-UA"/>
              </w:rPr>
              <w:t>Грошові кошти в касі</w:t>
            </w:r>
          </w:p>
        </w:tc>
        <w:tc>
          <w:tcPr>
            <w:tcW w:w="1985" w:type="dxa"/>
            <w:tcBorders>
              <w:left w:val="single" w:sz="1" w:space="0" w:color="000000"/>
              <w:bottom w:val="single" w:sz="1" w:space="0" w:color="000000"/>
              <w:right w:val="single" w:sz="1" w:space="0" w:color="000000"/>
            </w:tcBorders>
            <w:vAlign w:val="bottom"/>
          </w:tcPr>
          <w:p w:rsidR="005C6DC7" w:rsidRPr="00620B21" w:rsidRDefault="005C6DC7" w:rsidP="005C6DC7">
            <w:pPr>
              <w:jc w:val="center"/>
              <w:rPr>
                <w:rFonts w:ascii="Arial" w:hAnsi="Arial" w:cs="Arial"/>
                <w:sz w:val="24"/>
                <w:szCs w:val="24"/>
                <w:lang w:val="uk-UA"/>
              </w:rPr>
            </w:pPr>
          </w:p>
        </w:tc>
        <w:tc>
          <w:tcPr>
            <w:tcW w:w="1985" w:type="dxa"/>
            <w:tcBorders>
              <w:left w:val="single" w:sz="1" w:space="0" w:color="000000"/>
              <w:bottom w:val="single" w:sz="1" w:space="0" w:color="000000"/>
              <w:right w:val="single" w:sz="1" w:space="0" w:color="000000"/>
            </w:tcBorders>
          </w:tcPr>
          <w:p w:rsidR="005C6DC7" w:rsidRPr="00620B21" w:rsidRDefault="005C6DC7" w:rsidP="005C6DC7">
            <w:pPr>
              <w:jc w:val="center"/>
              <w:rPr>
                <w:rFonts w:ascii="Arial" w:hAnsi="Arial" w:cs="Arial"/>
                <w:sz w:val="24"/>
                <w:szCs w:val="24"/>
              </w:rPr>
            </w:pPr>
            <w:r w:rsidRPr="00620B21">
              <w:rPr>
                <w:rFonts w:ascii="Arial" w:hAnsi="Arial" w:cs="Arial"/>
                <w:sz w:val="24"/>
                <w:szCs w:val="24"/>
              </w:rPr>
              <w:t>2,2</w:t>
            </w:r>
          </w:p>
        </w:tc>
      </w:tr>
      <w:tr w:rsidR="005C6DC7" w:rsidRPr="00620B21" w:rsidTr="005C6DC7">
        <w:trPr>
          <w:trHeight w:val="315"/>
        </w:trPr>
        <w:tc>
          <w:tcPr>
            <w:tcW w:w="5255"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b/>
                <w:bCs/>
                <w:color w:val="000000"/>
                <w:sz w:val="24"/>
                <w:szCs w:val="24"/>
                <w:lang w:val="uk-UA"/>
              </w:rPr>
            </w:pPr>
            <w:r w:rsidRPr="00620B21">
              <w:rPr>
                <w:rFonts w:ascii="Arial" w:hAnsi="Arial" w:cs="Arial"/>
                <w:b/>
                <w:bCs/>
                <w:color w:val="000000"/>
                <w:sz w:val="24"/>
                <w:szCs w:val="24"/>
                <w:lang w:val="uk-UA"/>
              </w:rPr>
              <w:t>Всього</w:t>
            </w:r>
          </w:p>
        </w:tc>
        <w:tc>
          <w:tcPr>
            <w:tcW w:w="1985" w:type="dxa"/>
            <w:tcBorders>
              <w:left w:val="single" w:sz="1" w:space="0" w:color="000000"/>
              <w:bottom w:val="single" w:sz="1" w:space="0" w:color="000000"/>
              <w:right w:val="single" w:sz="1" w:space="0" w:color="000000"/>
            </w:tcBorders>
            <w:vAlign w:val="bottom"/>
          </w:tcPr>
          <w:p w:rsidR="005C6DC7" w:rsidRPr="00620B21" w:rsidRDefault="005C6DC7" w:rsidP="005C6DC7">
            <w:pPr>
              <w:jc w:val="center"/>
              <w:rPr>
                <w:rFonts w:ascii="Arial" w:hAnsi="Arial" w:cs="Arial"/>
                <w:sz w:val="24"/>
                <w:szCs w:val="24"/>
                <w:lang w:val="uk-UA"/>
              </w:rPr>
            </w:pPr>
            <w:r w:rsidRPr="00620B21">
              <w:rPr>
                <w:rFonts w:ascii="Arial" w:hAnsi="Arial" w:cs="Arial"/>
                <w:sz w:val="24"/>
                <w:szCs w:val="24"/>
                <w:lang w:val="uk-UA"/>
              </w:rPr>
              <w:t>33,0</w:t>
            </w:r>
          </w:p>
        </w:tc>
        <w:tc>
          <w:tcPr>
            <w:tcW w:w="1985" w:type="dxa"/>
            <w:tcBorders>
              <w:left w:val="single" w:sz="1" w:space="0" w:color="000000"/>
              <w:bottom w:val="single" w:sz="1" w:space="0" w:color="000000"/>
              <w:right w:val="single" w:sz="1" w:space="0" w:color="000000"/>
            </w:tcBorders>
          </w:tcPr>
          <w:p w:rsidR="005C6DC7" w:rsidRPr="00620B21" w:rsidRDefault="005C6DC7" w:rsidP="005C6DC7">
            <w:pPr>
              <w:jc w:val="center"/>
              <w:rPr>
                <w:rFonts w:ascii="Arial" w:hAnsi="Arial" w:cs="Arial"/>
                <w:sz w:val="24"/>
                <w:szCs w:val="24"/>
              </w:rPr>
            </w:pPr>
            <w:r w:rsidRPr="00620B21">
              <w:rPr>
                <w:rFonts w:ascii="Arial" w:hAnsi="Arial" w:cs="Arial"/>
                <w:sz w:val="24"/>
                <w:szCs w:val="24"/>
              </w:rPr>
              <w:t>50,1</w:t>
            </w:r>
          </w:p>
        </w:tc>
      </w:tr>
    </w:tbl>
    <w:p w:rsidR="001D107D" w:rsidRPr="00620B21" w:rsidRDefault="001D107D" w:rsidP="001D107D">
      <w:pPr>
        <w:keepNext/>
        <w:tabs>
          <w:tab w:val="left" w:pos="0"/>
        </w:tabs>
        <w:spacing w:before="240" w:after="120"/>
        <w:ind w:left="735"/>
        <w:rPr>
          <w:rFonts w:ascii="Arial" w:hAnsi="Arial" w:cs="Arial"/>
          <w:b/>
          <w:bCs/>
          <w:sz w:val="24"/>
          <w:szCs w:val="24"/>
          <w:lang w:val="uk-UA"/>
        </w:rPr>
      </w:pPr>
      <w:r w:rsidRPr="00620B21">
        <w:rPr>
          <w:rFonts w:ascii="Arial" w:hAnsi="Arial" w:cs="Arial"/>
          <w:b/>
          <w:bCs/>
          <w:sz w:val="24"/>
          <w:szCs w:val="24"/>
          <w:lang w:val="uk-UA"/>
        </w:rPr>
        <w:t>7.</w:t>
      </w:r>
      <w:r w:rsidR="0016383F" w:rsidRPr="00620B21">
        <w:rPr>
          <w:rFonts w:ascii="Arial" w:hAnsi="Arial" w:cs="Arial"/>
          <w:b/>
          <w:bCs/>
          <w:sz w:val="24"/>
          <w:szCs w:val="24"/>
        </w:rPr>
        <w:t>9</w:t>
      </w:r>
      <w:r w:rsidRPr="00620B21">
        <w:rPr>
          <w:rFonts w:ascii="Arial" w:hAnsi="Arial" w:cs="Arial"/>
          <w:b/>
          <w:bCs/>
          <w:sz w:val="24"/>
          <w:szCs w:val="24"/>
          <w:lang w:val="uk-UA"/>
        </w:rPr>
        <w:t>. КАПІТАЛ, ЯКИЙ БУЛО ВИПУЩЕНО</w:t>
      </w:r>
    </w:p>
    <w:p w:rsidR="001D107D" w:rsidRDefault="001D107D" w:rsidP="001D107D">
      <w:pPr>
        <w:ind w:left="30"/>
        <w:jc w:val="both"/>
        <w:rPr>
          <w:rFonts w:ascii="Arial" w:hAnsi="Arial" w:cs="Arial"/>
          <w:sz w:val="24"/>
          <w:szCs w:val="24"/>
          <w:lang w:val="uk-UA"/>
        </w:rPr>
      </w:pPr>
      <w:r w:rsidRPr="00620B21">
        <w:rPr>
          <w:rFonts w:ascii="Arial" w:hAnsi="Arial" w:cs="Arial"/>
          <w:sz w:val="24"/>
          <w:szCs w:val="24"/>
          <w:lang w:val="uk-UA"/>
        </w:rPr>
        <w:tab/>
        <w:t>Станом на 31 грудня 201</w:t>
      </w:r>
      <w:r w:rsidR="00AA27FD" w:rsidRPr="00620B21">
        <w:rPr>
          <w:rFonts w:ascii="Arial" w:hAnsi="Arial" w:cs="Arial"/>
          <w:sz w:val="24"/>
          <w:szCs w:val="24"/>
          <w:lang w:val="uk-UA"/>
        </w:rPr>
        <w:t>5</w:t>
      </w:r>
      <w:r w:rsidRPr="00620B21">
        <w:rPr>
          <w:rFonts w:ascii="Arial" w:hAnsi="Arial" w:cs="Arial"/>
          <w:sz w:val="24"/>
          <w:szCs w:val="24"/>
          <w:lang w:val="uk-UA"/>
        </w:rPr>
        <w:t xml:space="preserve"> року статутний капітал Товариства становить 757 000,00грн., розділений на 1 514 000 простих іменних акцій номінальною вартістю 0,50 грн. кожна. </w:t>
      </w:r>
    </w:p>
    <w:p w:rsidR="00E80FD9" w:rsidRPr="00620B21" w:rsidRDefault="00E80FD9" w:rsidP="00E80FD9">
      <w:pPr>
        <w:ind w:left="30" w:firstLine="679"/>
        <w:jc w:val="both"/>
        <w:rPr>
          <w:rFonts w:ascii="Arial" w:hAnsi="Arial" w:cs="Arial"/>
          <w:sz w:val="24"/>
          <w:szCs w:val="24"/>
          <w:lang w:val="uk-UA"/>
        </w:rPr>
      </w:pPr>
      <w:r>
        <w:rPr>
          <w:rFonts w:ascii="Arial" w:hAnsi="Arial" w:cs="Arial"/>
          <w:sz w:val="24"/>
          <w:szCs w:val="24"/>
          <w:lang w:val="uk-UA"/>
        </w:rPr>
        <w:t>Зменшено збиток на суму 1586 тис. грн.(ліквідовано ДП «Бахмачцивільбуд»)</w:t>
      </w:r>
    </w:p>
    <w:p w:rsidR="001D107D" w:rsidRPr="00620B21" w:rsidRDefault="001D107D" w:rsidP="006E4187">
      <w:pPr>
        <w:ind w:left="30"/>
        <w:jc w:val="both"/>
        <w:rPr>
          <w:rFonts w:ascii="Arial" w:hAnsi="Arial" w:cs="Arial"/>
          <w:sz w:val="24"/>
          <w:szCs w:val="24"/>
          <w:lang w:val="uk-UA"/>
        </w:rPr>
      </w:pPr>
      <w:r w:rsidRPr="00620B21">
        <w:rPr>
          <w:rFonts w:ascii="Arial" w:hAnsi="Arial" w:cs="Arial"/>
          <w:sz w:val="24"/>
          <w:szCs w:val="24"/>
          <w:lang w:val="uk-UA"/>
        </w:rPr>
        <w:tab/>
      </w:r>
    </w:p>
    <w:p w:rsidR="001D107D" w:rsidRPr="00620B21" w:rsidRDefault="001D107D" w:rsidP="001D107D">
      <w:pPr>
        <w:keepNext/>
        <w:tabs>
          <w:tab w:val="left" w:pos="0"/>
          <w:tab w:val="left" w:pos="675"/>
        </w:tabs>
        <w:spacing w:before="240" w:after="120"/>
        <w:ind w:left="675" w:hanging="15"/>
        <w:rPr>
          <w:rFonts w:ascii="Arial" w:hAnsi="Arial" w:cs="Arial"/>
          <w:b/>
          <w:bCs/>
          <w:sz w:val="24"/>
          <w:szCs w:val="24"/>
          <w:lang w:val="uk-UA"/>
        </w:rPr>
      </w:pPr>
      <w:r w:rsidRPr="00620B21">
        <w:rPr>
          <w:rFonts w:ascii="Arial" w:hAnsi="Arial" w:cs="Arial"/>
          <w:b/>
          <w:bCs/>
          <w:sz w:val="24"/>
          <w:szCs w:val="24"/>
          <w:lang w:val="uk-UA"/>
        </w:rPr>
        <w:t>7.1</w:t>
      </w:r>
      <w:r w:rsidR="0016383F" w:rsidRPr="00620B21">
        <w:rPr>
          <w:rFonts w:ascii="Arial" w:hAnsi="Arial" w:cs="Arial"/>
          <w:b/>
          <w:bCs/>
          <w:sz w:val="24"/>
          <w:szCs w:val="24"/>
          <w:lang w:val="ru-RU"/>
        </w:rPr>
        <w:t>0</w:t>
      </w:r>
      <w:r w:rsidRPr="00620B21">
        <w:rPr>
          <w:rFonts w:ascii="Arial" w:hAnsi="Arial" w:cs="Arial"/>
          <w:b/>
          <w:bCs/>
          <w:sz w:val="24"/>
          <w:szCs w:val="24"/>
          <w:lang w:val="uk-UA"/>
        </w:rPr>
        <w:t>. ТОРГІВЕЛЬНА ТА ІНША КРЕДИТОРСЬКА ЗАБОРГОВАНІСТЬ</w:t>
      </w:r>
    </w:p>
    <w:p w:rsidR="001D107D" w:rsidRPr="00620B21" w:rsidRDefault="001D107D" w:rsidP="001D107D">
      <w:pPr>
        <w:spacing w:before="120"/>
        <w:jc w:val="both"/>
        <w:rPr>
          <w:rFonts w:ascii="Arial" w:hAnsi="Arial" w:cs="Arial"/>
          <w:sz w:val="24"/>
          <w:szCs w:val="24"/>
          <w:lang w:val="uk-UA"/>
        </w:rPr>
      </w:pPr>
      <w:r w:rsidRPr="00620B21">
        <w:rPr>
          <w:rFonts w:ascii="Arial" w:hAnsi="Arial" w:cs="Arial"/>
          <w:sz w:val="24"/>
          <w:szCs w:val="24"/>
          <w:lang w:val="uk-UA"/>
        </w:rPr>
        <w:tab/>
        <w:t>Станом на 31 грудня 201</w:t>
      </w:r>
      <w:r w:rsidR="00C8505C" w:rsidRPr="00620B21">
        <w:rPr>
          <w:rFonts w:ascii="Arial" w:hAnsi="Arial" w:cs="Arial"/>
          <w:sz w:val="24"/>
          <w:szCs w:val="24"/>
          <w:lang w:val="uk-UA"/>
        </w:rPr>
        <w:t>5</w:t>
      </w:r>
      <w:r w:rsidRPr="00620B21">
        <w:rPr>
          <w:rFonts w:ascii="Arial" w:hAnsi="Arial" w:cs="Arial"/>
          <w:sz w:val="24"/>
          <w:szCs w:val="24"/>
          <w:lang w:val="uk-UA"/>
        </w:rPr>
        <w:t xml:space="preserve"> року торгівельна та інша кредиторська заборгованість були представлені наступним чином:</w:t>
      </w:r>
    </w:p>
    <w:p w:rsidR="001D107D" w:rsidRPr="00620B21" w:rsidRDefault="001D107D" w:rsidP="001D107D">
      <w:pPr>
        <w:spacing w:before="120"/>
        <w:jc w:val="both"/>
        <w:rPr>
          <w:rFonts w:ascii="Arial" w:hAnsi="Arial" w:cs="Arial"/>
          <w:sz w:val="24"/>
          <w:szCs w:val="24"/>
          <w:lang w:val="uk-UA"/>
        </w:rPr>
      </w:pPr>
    </w:p>
    <w:tbl>
      <w:tblPr>
        <w:tblW w:w="9507" w:type="dxa"/>
        <w:tblLayout w:type="fixed"/>
        <w:tblCellMar>
          <w:left w:w="10" w:type="dxa"/>
          <w:right w:w="10" w:type="dxa"/>
        </w:tblCellMar>
        <w:tblLook w:val="0000" w:firstRow="0" w:lastRow="0" w:firstColumn="0" w:lastColumn="0" w:noHBand="0" w:noVBand="0"/>
      </w:tblPr>
      <w:tblGrid>
        <w:gridCol w:w="5255"/>
        <w:gridCol w:w="2126"/>
        <w:gridCol w:w="2126"/>
      </w:tblGrid>
      <w:tr w:rsidR="005C6DC7" w:rsidRPr="00620B21" w:rsidTr="005C6DC7">
        <w:trPr>
          <w:trHeight w:val="300"/>
        </w:trPr>
        <w:tc>
          <w:tcPr>
            <w:tcW w:w="5255" w:type="dxa"/>
            <w:tcBorders>
              <w:top w:val="single" w:sz="1" w:space="0" w:color="000000"/>
              <w:left w:val="single" w:sz="1" w:space="0" w:color="000000"/>
              <w:bottom w:val="single" w:sz="1" w:space="0" w:color="000000"/>
            </w:tcBorders>
            <w:shd w:val="clear" w:color="auto" w:fill="auto"/>
            <w:vAlign w:val="bottom"/>
          </w:tcPr>
          <w:p w:rsidR="005C6DC7" w:rsidRPr="00620B21" w:rsidRDefault="005C6DC7" w:rsidP="005C6DC7">
            <w:pPr>
              <w:rPr>
                <w:rFonts w:ascii="Arial" w:hAnsi="Arial" w:cs="Arial"/>
                <w:b/>
                <w:bCs/>
                <w:color w:val="000000"/>
                <w:sz w:val="24"/>
                <w:szCs w:val="24"/>
                <w:lang w:val="uk-UA"/>
              </w:rPr>
            </w:pPr>
            <w:r w:rsidRPr="00620B21">
              <w:rPr>
                <w:rFonts w:ascii="Arial" w:hAnsi="Arial" w:cs="Arial"/>
                <w:b/>
                <w:bCs/>
                <w:color w:val="000000"/>
                <w:sz w:val="24"/>
                <w:szCs w:val="24"/>
                <w:lang w:val="uk-UA"/>
              </w:rPr>
              <w:t>Кредиторська заборгованість</w:t>
            </w:r>
          </w:p>
        </w:tc>
        <w:tc>
          <w:tcPr>
            <w:tcW w:w="2126" w:type="dxa"/>
            <w:tcBorders>
              <w:top w:val="single" w:sz="1" w:space="0" w:color="000000"/>
              <w:left w:val="single" w:sz="1" w:space="0" w:color="000000"/>
              <w:bottom w:val="single" w:sz="1" w:space="0" w:color="000000"/>
              <w:right w:val="single" w:sz="1" w:space="0" w:color="000000"/>
            </w:tcBorders>
          </w:tcPr>
          <w:p w:rsidR="005C6DC7" w:rsidRDefault="005C6DC7" w:rsidP="005C6DC7">
            <w:pPr>
              <w:jc w:val="center"/>
              <w:rPr>
                <w:rFonts w:ascii="Arial" w:hAnsi="Arial" w:cs="Arial"/>
                <w:b/>
                <w:bCs/>
                <w:color w:val="000000"/>
                <w:sz w:val="24"/>
                <w:szCs w:val="24"/>
                <w:lang w:val="uk-UA"/>
              </w:rPr>
            </w:pPr>
            <w:r w:rsidRPr="00620B21">
              <w:rPr>
                <w:rFonts w:ascii="Arial" w:hAnsi="Arial" w:cs="Arial"/>
                <w:b/>
                <w:bCs/>
                <w:color w:val="000000"/>
                <w:sz w:val="24"/>
                <w:szCs w:val="24"/>
                <w:lang w:val="uk-UA"/>
              </w:rPr>
              <w:t xml:space="preserve">31 грудня </w:t>
            </w:r>
          </w:p>
          <w:p w:rsidR="005C6DC7" w:rsidRPr="00620B21" w:rsidRDefault="005C6DC7" w:rsidP="005C6DC7">
            <w:pPr>
              <w:jc w:val="center"/>
              <w:rPr>
                <w:rFonts w:ascii="Arial" w:hAnsi="Arial" w:cs="Arial"/>
                <w:b/>
                <w:bCs/>
                <w:color w:val="000000"/>
                <w:sz w:val="24"/>
                <w:szCs w:val="24"/>
                <w:lang w:val="uk-UA"/>
              </w:rPr>
            </w:pPr>
            <w:r w:rsidRPr="00620B21">
              <w:rPr>
                <w:rFonts w:ascii="Arial" w:hAnsi="Arial" w:cs="Arial"/>
                <w:b/>
                <w:bCs/>
                <w:color w:val="000000"/>
                <w:sz w:val="24"/>
                <w:szCs w:val="24"/>
                <w:lang w:val="uk-UA"/>
              </w:rPr>
              <w:t>2015</w:t>
            </w:r>
            <w:r>
              <w:rPr>
                <w:rFonts w:ascii="Arial" w:hAnsi="Arial" w:cs="Arial"/>
                <w:b/>
                <w:bCs/>
                <w:color w:val="000000"/>
                <w:sz w:val="24"/>
                <w:szCs w:val="24"/>
                <w:lang w:val="uk-UA"/>
              </w:rPr>
              <w:t xml:space="preserve"> </w:t>
            </w:r>
            <w:r w:rsidRPr="00620B21">
              <w:rPr>
                <w:rFonts w:ascii="Arial" w:hAnsi="Arial" w:cs="Arial"/>
                <w:b/>
                <w:bCs/>
                <w:color w:val="000000"/>
                <w:sz w:val="24"/>
                <w:szCs w:val="24"/>
                <w:lang w:val="uk-UA"/>
              </w:rPr>
              <w:t>року</w:t>
            </w:r>
          </w:p>
        </w:tc>
        <w:tc>
          <w:tcPr>
            <w:tcW w:w="2126" w:type="dxa"/>
            <w:tcBorders>
              <w:top w:val="single" w:sz="1" w:space="0" w:color="000000"/>
              <w:left w:val="single" w:sz="1" w:space="0" w:color="000000"/>
              <w:bottom w:val="single" w:sz="1" w:space="0" w:color="000000"/>
              <w:right w:val="single" w:sz="1" w:space="0" w:color="000000"/>
            </w:tcBorders>
          </w:tcPr>
          <w:p w:rsidR="005C6DC7" w:rsidRDefault="005C6DC7" w:rsidP="005C6DC7">
            <w:pPr>
              <w:rPr>
                <w:rFonts w:ascii="Arial" w:hAnsi="Arial" w:cs="Arial"/>
                <w:b/>
                <w:sz w:val="24"/>
                <w:szCs w:val="24"/>
              </w:rPr>
            </w:pPr>
            <w:r w:rsidRPr="00620B21">
              <w:rPr>
                <w:rFonts w:ascii="Arial" w:hAnsi="Arial" w:cs="Arial"/>
                <w:b/>
                <w:sz w:val="24"/>
                <w:szCs w:val="24"/>
              </w:rPr>
              <w:t xml:space="preserve">31 грудня </w:t>
            </w:r>
          </w:p>
          <w:p w:rsidR="005C6DC7" w:rsidRPr="00620B21" w:rsidRDefault="005C6DC7" w:rsidP="005C6DC7">
            <w:pPr>
              <w:rPr>
                <w:rFonts w:ascii="Arial" w:hAnsi="Arial" w:cs="Arial"/>
                <w:b/>
                <w:sz w:val="24"/>
                <w:szCs w:val="24"/>
              </w:rPr>
            </w:pPr>
            <w:r w:rsidRPr="00620B21">
              <w:rPr>
                <w:rFonts w:ascii="Arial" w:hAnsi="Arial" w:cs="Arial"/>
                <w:b/>
                <w:sz w:val="24"/>
                <w:szCs w:val="24"/>
              </w:rPr>
              <w:t>2014 року</w:t>
            </w:r>
          </w:p>
        </w:tc>
      </w:tr>
      <w:tr w:rsidR="005C6DC7" w:rsidRPr="00620B21" w:rsidTr="005C6DC7">
        <w:trPr>
          <w:trHeight w:val="300"/>
        </w:trPr>
        <w:tc>
          <w:tcPr>
            <w:tcW w:w="5255"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color w:val="000000"/>
                <w:sz w:val="24"/>
                <w:szCs w:val="24"/>
                <w:lang w:val="uk-UA"/>
              </w:rPr>
            </w:pPr>
            <w:r w:rsidRPr="00620B21">
              <w:rPr>
                <w:rFonts w:ascii="Arial" w:hAnsi="Arial" w:cs="Arial"/>
                <w:color w:val="000000"/>
                <w:sz w:val="24"/>
                <w:szCs w:val="24"/>
                <w:lang w:val="uk-UA"/>
              </w:rPr>
              <w:t>Заборгованість  постачальникам за сировину, матеріали, послуги</w:t>
            </w:r>
          </w:p>
        </w:tc>
        <w:tc>
          <w:tcPr>
            <w:tcW w:w="2126" w:type="dxa"/>
            <w:tcBorders>
              <w:left w:val="single" w:sz="1" w:space="0" w:color="000000"/>
              <w:bottom w:val="single" w:sz="1" w:space="0" w:color="000000"/>
              <w:right w:val="single" w:sz="1" w:space="0" w:color="000000"/>
            </w:tcBorders>
            <w:vAlign w:val="bottom"/>
          </w:tcPr>
          <w:p w:rsidR="005C6DC7" w:rsidRPr="00620B21" w:rsidRDefault="005C6DC7" w:rsidP="005C6DC7">
            <w:pPr>
              <w:jc w:val="center"/>
              <w:rPr>
                <w:rFonts w:ascii="Arial" w:hAnsi="Arial" w:cs="Arial"/>
                <w:color w:val="000000"/>
                <w:sz w:val="24"/>
                <w:szCs w:val="24"/>
              </w:rPr>
            </w:pPr>
            <w:r w:rsidRPr="00620B21">
              <w:rPr>
                <w:rFonts w:ascii="Arial" w:hAnsi="Arial" w:cs="Arial"/>
                <w:color w:val="000000"/>
                <w:sz w:val="24"/>
                <w:szCs w:val="24"/>
              </w:rPr>
              <w:t>366.0</w:t>
            </w:r>
          </w:p>
        </w:tc>
        <w:tc>
          <w:tcPr>
            <w:tcW w:w="2126" w:type="dxa"/>
            <w:tcBorders>
              <w:left w:val="single" w:sz="1" w:space="0" w:color="000000"/>
              <w:bottom w:val="single" w:sz="1" w:space="0" w:color="000000"/>
              <w:right w:val="single" w:sz="1" w:space="0" w:color="000000"/>
            </w:tcBorders>
          </w:tcPr>
          <w:p w:rsidR="005C6DC7" w:rsidRPr="00620B21" w:rsidRDefault="005C6DC7" w:rsidP="005C6DC7">
            <w:pPr>
              <w:jc w:val="center"/>
              <w:rPr>
                <w:rFonts w:ascii="Arial" w:hAnsi="Arial" w:cs="Arial"/>
                <w:sz w:val="24"/>
                <w:szCs w:val="24"/>
                <w:lang w:val="ru-RU"/>
              </w:rPr>
            </w:pPr>
          </w:p>
          <w:p w:rsidR="005C6DC7" w:rsidRPr="00620B21" w:rsidRDefault="005C6DC7" w:rsidP="005C6DC7">
            <w:pPr>
              <w:jc w:val="center"/>
              <w:rPr>
                <w:rFonts w:ascii="Arial" w:hAnsi="Arial" w:cs="Arial"/>
                <w:sz w:val="24"/>
                <w:szCs w:val="24"/>
              </w:rPr>
            </w:pPr>
            <w:r w:rsidRPr="00620B21">
              <w:rPr>
                <w:rFonts w:ascii="Arial" w:hAnsi="Arial" w:cs="Arial"/>
                <w:sz w:val="24"/>
                <w:szCs w:val="24"/>
              </w:rPr>
              <w:t>601,0</w:t>
            </w:r>
          </w:p>
        </w:tc>
      </w:tr>
      <w:tr w:rsidR="005C6DC7" w:rsidRPr="00620B21" w:rsidTr="005C6DC7">
        <w:trPr>
          <w:trHeight w:val="281"/>
        </w:trPr>
        <w:tc>
          <w:tcPr>
            <w:tcW w:w="5255"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color w:val="000000"/>
                <w:sz w:val="24"/>
                <w:szCs w:val="24"/>
                <w:lang w:val="uk-UA"/>
              </w:rPr>
            </w:pPr>
            <w:r w:rsidRPr="00620B21">
              <w:rPr>
                <w:rFonts w:ascii="Arial" w:hAnsi="Arial" w:cs="Arial"/>
                <w:color w:val="000000"/>
                <w:sz w:val="24"/>
                <w:szCs w:val="24"/>
                <w:lang w:val="uk-UA"/>
              </w:rPr>
              <w:t>Інша кредиторська заборгованість</w:t>
            </w:r>
          </w:p>
        </w:tc>
        <w:tc>
          <w:tcPr>
            <w:tcW w:w="2126" w:type="dxa"/>
            <w:tcBorders>
              <w:left w:val="single" w:sz="1" w:space="0" w:color="000000"/>
              <w:bottom w:val="single" w:sz="1" w:space="0" w:color="000000"/>
              <w:right w:val="single" w:sz="1" w:space="0" w:color="000000"/>
            </w:tcBorders>
            <w:vAlign w:val="bottom"/>
          </w:tcPr>
          <w:p w:rsidR="005C6DC7" w:rsidRPr="00620B21" w:rsidRDefault="005C6DC7" w:rsidP="005C6DC7">
            <w:pPr>
              <w:jc w:val="center"/>
              <w:rPr>
                <w:rFonts w:ascii="Arial" w:hAnsi="Arial" w:cs="Arial"/>
                <w:sz w:val="24"/>
                <w:szCs w:val="24"/>
              </w:rPr>
            </w:pPr>
            <w:r w:rsidRPr="00620B21">
              <w:rPr>
                <w:rFonts w:ascii="Arial" w:hAnsi="Arial" w:cs="Arial"/>
                <w:sz w:val="24"/>
                <w:szCs w:val="24"/>
              </w:rPr>
              <w:t>988.0</w:t>
            </w:r>
          </w:p>
        </w:tc>
        <w:tc>
          <w:tcPr>
            <w:tcW w:w="2126" w:type="dxa"/>
            <w:tcBorders>
              <w:left w:val="single" w:sz="1" w:space="0" w:color="000000"/>
              <w:bottom w:val="single" w:sz="1" w:space="0" w:color="000000"/>
              <w:right w:val="single" w:sz="1" w:space="0" w:color="000000"/>
            </w:tcBorders>
          </w:tcPr>
          <w:p w:rsidR="005C6DC7" w:rsidRPr="00620B21" w:rsidRDefault="005C6DC7" w:rsidP="005C6DC7">
            <w:pPr>
              <w:jc w:val="center"/>
              <w:rPr>
                <w:rFonts w:ascii="Arial" w:hAnsi="Arial" w:cs="Arial"/>
                <w:sz w:val="24"/>
                <w:szCs w:val="24"/>
              </w:rPr>
            </w:pPr>
            <w:r w:rsidRPr="00620B21">
              <w:rPr>
                <w:rFonts w:ascii="Arial" w:hAnsi="Arial" w:cs="Arial"/>
                <w:sz w:val="24"/>
                <w:szCs w:val="24"/>
              </w:rPr>
              <w:t>780,0</w:t>
            </w:r>
          </w:p>
        </w:tc>
      </w:tr>
      <w:tr w:rsidR="005C6DC7" w:rsidRPr="00620B21" w:rsidTr="005C6DC7">
        <w:trPr>
          <w:trHeight w:val="315"/>
        </w:trPr>
        <w:tc>
          <w:tcPr>
            <w:tcW w:w="5255"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b/>
                <w:bCs/>
                <w:color w:val="000000"/>
                <w:sz w:val="24"/>
                <w:szCs w:val="24"/>
                <w:lang w:val="uk-UA"/>
              </w:rPr>
            </w:pPr>
            <w:r w:rsidRPr="00620B21">
              <w:rPr>
                <w:rFonts w:ascii="Arial" w:hAnsi="Arial" w:cs="Arial"/>
                <w:b/>
                <w:bCs/>
                <w:color w:val="000000"/>
                <w:sz w:val="24"/>
                <w:szCs w:val="24"/>
                <w:lang w:val="uk-UA"/>
              </w:rPr>
              <w:t xml:space="preserve"> т.ч. підзвітні суми</w:t>
            </w:r>
          </w:p>
        </w:tc>
        <w:tc>
          <w:tcPr>
            <w:tcW w:w="2126" w:type="dxa"/>
            <w:tcBorders>
              <w:left w:val="single" w:sz="1" w:space="0" w:color="000000"/>
              <w:bottom w:val="single" w:sz="1" w:space="0" w:color="000000"/>
              <w:right w:val="single" w:sz="1" w:space="0" w:color="000000"/>
            </w:tcBorders>
            <w:vAlign w:val="bottom"/>
          </w:tcPr>
          <w:p w:rsidR="005C6DC7" w:rsidRPr="00620B21" w:rsidRDefault="005C6DC7" w:rsidP="005C6DC7">
            <w:pPr>
              <w:jc w:val="center"/>
              <w:rPr>
                <w:rFonts w:ascii="Arial" w:hAnsi="Arial" w:cs="Arial"/>
                <w:sz w:val="24"/>
                <w:szCs w:val="24"/>
              </w:rPr>
            </w:pPr>
            <w:r w:rsidRPr="00620B21">
              <w:rPr>
                <w:rFonts w:ascii="Arial" w:hAnsi="Arial" w:cs="Arial"/>
                <w:sz w:val="24"/>
                <w:szCs w:val="24"/>
              </w:rPr>
              <w:t>331.0</w:t>
            </w:r>
          </w:p>
        </w:tc>
        <w:tc>
          <w:tcPr>
            <w:tcW w:w="2126" w:type="dxa"/>
            <w:tcBorders>
              <w:left w:val="single" w:sz="1" w:space="0" w:color="000000"/>
              <w:bottom w:val="single" w:sz="1" w:space="0" w:color="000000"/>
              <w:right w:val="single" w:sz="1" w:space="0" w:color="000000"/>
            </w:tcBorders>
          </w:tcPr>
          <w:p w:rsidR="005C6DC7" w:rsidRPr="00620B21" w:rsidRDefault="005C6DC7" w:rsidP="005C6DC7">
            <w:pPr>
              <w:jc w:val="center"/>
              <w:rPr>
                <w:rFonts w:ascii="Arial" w:hAnsi="Arial" w:cs="Arial"/>
                <w:sz w:val="24"/>
                <w:szCs w:val="24"/>
              </w:rPr>
            </w:pPr>
            <w:r w:rsidRPr="00620B21">
              <w:rPr>
                <w:rFonts w:ascii="Arial" w:hAnsi="Arial" w:cs="Arial"/>
                <w:sz w:val="24"/>
                <w:szCs w:val="24"/>
              </w:rPr>
              <w:t>59,7</w:t>
            </w:r>
          </w:p>
        </w:tc>
      </w:tr>
      <w:tr w:rsidR="005C6DC7" w:rsidRPr="00620B21" w:rsidTr="005C6DC7">
        <w:trPr>
          <w:trHeight w:val="315"/>
        </w:trPr>
        <w:tc>
          <w:tcPr>
            <w:tcW w:w="5255"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b/>
                <w:bCs/>
                <w:color w:val="000000"/>
                <w:sz w:val="24"/>
                <w:szCs w:val="24"/>
                <w:lang w:val="uk-UA"/>
              </w:rPr>
            </w:pPr>
            <w:r w:rsidRPr="00620B21">
              <w:rPr>
                <w:rFonts w:ascii="Arial" w:hAnsi="Arial" w:cs="Arial"/>
                <w:b/>
                <w:bCs/>
                <w:color w:val="000000"/>
                <w:sz w:val="24"/>
                <w:szCs w:val="24"/>
                <w:lang w:val="uk-UA"/>
              </w:rPr>
              <w:t>В т.ч. фізичним особам (позички)</w:t>
            </w:r>
          </w:p>
        </w:tc>
        <w:tc>
          <w:tcPr>
            <w:tcW w:w="2126" w:type="dxa"/>
            <w:tcBorders>
              <w:left w:val="single" w:sz="1" w:space="0" w:color="000000"/>
              <w:bottom w:val="single" w:sz="1" w:space="0" w:color="000000"/>
              <w:right w:val="single" w:sz="1" w:space="0" w:color="000000"/>
            </w:tcBorders>
            <w:vAlign w:val="bottom"/>
          </w:tcPr>
          <w:p w:rsidR="005C6DC7" w:rsidRPr="00620B21" w:rsidRDefault="005C6DC7" w:rsidP="005C6DC7">
            <w:pPr>
              <w:jc w:val="center"/>
              <w:rPr>
                <w:rFonts w:ascii="Arial" w:hAnsi="Arial" w:cs="Arial"/>
                <w:sz w:val="24"/>
                <w:szCs w:val="24"/>
              </w:rPr>
            </w:pPr>
            <w:r w:rsidRPr="00620B21">
              <w:rPr>
                <w:rFonts w:ascii="Arial" w:hAnsi="Arial" w:cs="Arial"/>
                <w:sz w:val="24"/>
                <w:szCs w:val="24"/>
              </w:rPr>
              <w:t>539.2</w:t>
            </w:r>
          </w:p>
        </w:tc>
        <w:tc>
          <w:tcPr>
            <w:tcW w:w="2126" w:type="dxa"/>
            <w:tcBorders>
              <w:left w:val="single" w:sz="1" w:space="0" w:color="000000"/>
              <w:bottom w:val="single" w:sz="1" w:space="0" w:color="000000"/>
              <w:right w:val="single" w:sz="1" w:space="0" w:color="000000"/>
            </w:tcBorders>
          </w:tcPr>
          <w:p w:rsidR="005C6DC7" w:rsidRPr="00620B21" w:rsidRDefault="005C6DC7" w:rsidP="005C6DC7">
            <w:pPr>
              <w:jc w:val="center"/>
              <w:rPr>
                <w:rFonts w:ascii="Arial" w:hAnsi="Arial" w:cs="Arial"/>
                <w:sz w:val="24"/>
                <w:szCs w:val="24"/>
              </w:rPr>
            </w:pPr>
            <w:r w:rsidRPr="00620B21">
              <w:rPr>
                <w:rFonts w:ascii="Arial" w:hAnsi="Arial" w:cs="Arial"/>
                <w:sz w:val="24"/>
                <w:szCs w:val="24"/>
              </w:rPr>
              <w:t>530,7</w:t>
            </w:r>
          </w:p>
        </w:tc>
      </w:tr>
      <w:tr w:rsidR="005C6DC7" w:rsidRPr="00620B21" w:rsidTr="005C6DC7">
        <w:trPr>
          <w:trHeight w:val="315"/>
        </w:trPr>
        <w:tc>
          <w:tcPr>
            <w:tcW w:w="5255" w:type="dxa"/>
            <w:tcBorders>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b/>
                <w:bCs/>
                <w:color w:val="000000"/>
                <w:sz w:val="24"/>
                <w:szCs w:val="24"/>
                <w:lang w:val="uk-UA"/>
              </w:rPr>
            </w:pPr>
            <w:r w:rsidRPr="00620B21">
              <w:rPr>
                <w:rFonts w:ascii="Arial" w:hAnsi="Arial" w:cs="Arial"/>
                <w:b/>
                <w:bCs/>
                <w:color w:val="000000"/>
                <w:sz w:val="24"/>
                <w:szCs w:val="24"/>
                <w:lang w:val="uk-UA"/>
              </w:rPr>
              <w:t>Всього</w:t>
            </w:r>
          </w:p>
        </w:tc>
        <w:tc>
          <w:tcPr>
            <w:tcW w:w="2126" w:type="dxa"/>
            <w:tcBorders>
              <w:left w:val="single" w:sz="1" w:space="0" w:color="000000"/>
              <w:bottom w:val="single" w:sz="1" w:space="0" w:color="000000"/>
              <w:right w:val="single" w:sz="1" w:space="0" w:color="000000"/>
            </w:tcBorders>
            <w:vAlign w:val="bottom"/>
          </w:tcPr>
          <w:p w:rsidR="005C6DC7" w:rsidRPr="00620B21" w:rsidRDefault="005C6DC7" w:rsidP="005C6DC7">
            <w:pPr>
              <w:jc w:val="center"/>
              <w:rPr>
                <w:rFonts w:ascii="Arial" w:hAnsi="Arial" w:cs="Arial"/>
                <w:sz w:val="24"/>
                <w:szCs w:val="24"/>
              </w:rPr>
            </w:pPr>
            <w:r w:rsidRPr="00620B21">
              <w:rPr>
                <w:rFonts w:ascii="Arial" w:hAnsi="Arial" w:cs="Arial"/>
                <w:sz w:val="24"/>
                <w:szCs w:val="24"/>
              </w:rPr>
              <w:t>1354.0</w:t>
            </w:r>
          </w:p>
        </w:tc>
        <w:tc>
          <w:tcPr>
            <w:tcW w:w="2126" w:type="dxa"/>
            <w:tcBorders>
              <w:left w:val="single" w:sz="1" w:space="0" w:color="000000"/>
              <w:bottom w:val="single" w:sz="1" w:space="0" w:color="000000"/>
              <w:right w:val="single" w:sz="1" w:space="0" w:color="000000"/>
            </w:tcBorders>
          </w:tcPr>
          <w:p w:rsidR="005C6DC7" w:rsidRPr="00620B21" w:rsidRDefault="005C6DC7" w:rsidP="005C6DC7">
            <w:pPr>
              <w:jc w:val="center"/>
              <w:rPr>
                <w:rFonts w:ascii="Arial" w:hAnsi="Arial" w:cs="Arial"/>
                <w:sz w:val="24"/>
                <w:szCs w:val="24"/>
              </w:rPr>
            </w:pPr>
            <w:r w:rsidRPr="00620B21">
              <w:rPr>
                <w:rFonts w:ascii="Arial" w:hAnsi="Arial" w:cs="Arial"/>
                <w:sz w:val="24"/>
                <w:szCs w:val="24"/>
              </w:rPr>
              <w:t>1381,0</w:t>
            </w:r>
          </w:p>
        </w:tc>
      </w:tr>
    </w:tbl>
    <w:p w:rsidR="001D107D" w:rsidRPr="00620B21" w:rsidRDefault="001D107D" w:rsidP="001D107D">
      <w:pPr>
        <w:keepNext/>
        <w:tabs>
          <w:tab w:val="left" w:pos="0"/>
        </w:tabs>
        <w:spacing w:before="240" w:after="120"/>
        <w:jc w:val="both"/>
        <w:rPr>
          <w:rFonts w:ascii="Arial" w:hAnsi="Arial" w:cs="Arial"/>
          <w:b/>
          <w:bCs/>
          <w:sz w:val="24"/>
          <w:szCs w:val="24"/>
          <w:lang w:val="uk-UA"/>
        </w:rPr>
      </w:pPr>
      <w:r w:rsidRPr="00620B21">
        <w:rPr>
          <w:rFonts w:ascii="Arial" w:hAnsi="Arial" w:cs="Arial"/>
          <w:b/>
          <w:bCs/>
          <w:sz w:val="24"/>
          <w:szCs w:val="24"/>
          <w:lang w:val="uk-UA"/>
        </w:rPr>
        <w:tab/>
        <w:t>7.1</w:t>
      </w:r>
      <w:r w:rsidR="0016383F" w:rsidRPr="00620B21">
        <w:rPr>
          <w:rFonts w:ascii="Arial" w:hAnsi="Arial" w:cs="Arial"/>
          <w:b/>
          <w:bCs/>
          <w:sz w:val="24"/>
          <w:szCs w:val="24"/>
          <w:lang w:val="ru-RU"/>
        </w:rPr>
        <w:t>1</w:t>
      </w:r>
      <w:r w:rsidRPr="00620B21">
        <w:rPr>
          <w:rFonts w:ascii="Arial" w:hAnsi="Arial" w:cs="Arial"/>
          <w:b/>
          <w:bCs/>
          <w:sz w:val="24"/>
          <w:szCs w:val="24"/>
          <w:lang w:val="uk-UA"/>
        </w:rPr>
        <w:t>. ПЕРЕДПЛАТИ ОТРИМАНІ ТА ІНШІ КОРОТКОСТРОКОВІ ЗОБОВ</w:t>
      </w:r>
      <w:r w:rsidRPr="00620B21">
        <w:rPr>
          <w:rFonts w:ascii="Arial" w:hAnsi="Arial" w:cs="Arial"/>
          <w:b/>
          <w:bCs/>
          <w:sz w:val="24"/>
          <w:szCs w:val="24"/>
          <w:lang w:val="ru-RU"/>
        </w:rPr>
        <w:t>’</w:t>
      </w:r>
      <w:r w:rsidRPr="00620B21">
        <w:rPr>
          <w:rFonts w:ascii="Arial" w:hAnsi="Arial" w:cs="Arial"/>
          <w:b/>
          <w:bCs/>
          <w:sz w:val="24"/>
          <w:szCs w:val="24"/>
          <w:lang w:val="uk-UA"/>
        </w:rPr>
        <w:t xml:space="preserve">ЯЗАННЯ </w:t>
      </w:r>
    </w:p>
    <w:p w:rsidR="001D107D" w:rsidRPr="00620B21" w:rsidRDefault="001D107D" w:rsidP="001D107D">
      <w:pPr>
        <w:spacing w:before="120"/>
        <w:ind w:left="30"/>
        <w:jc w:val="both"/>
        <w:rPr>
          <w:rFonts w:ascii="Arial" w:hAnsi="Arial" w:cs="Arial"/>
          <w:sz w:val="24"/>
          <w:szCs w:val="24"/>
          <w:lang w:val="uk-UA"/>
        </w:rPr>
      </w:pPr>
      <w:r w:rsidRPr="00620B21">
        <w:rPr>
          <w:rFonts w:ascii="Arial" w:hAnsi="Arial" w:cs="Arial"/>
          <w:sz w:val="24"/>
          <w:szCs w:val="24"/>
          <w:lang w:val="uk-UA"/>
        </w:rPr>
        <w:tab/>
        <w:t>Станом на 31 грудня 201</w:t>
      </w:r>
      <w:r w:rsidR="00AA27FD" w:rsidRPr="00620B21">
        <w:rPr>
          <w:rFonts w:ascii="Arial" w:hAnsi="Arial" w:cs="Arial"/>
          <w:sz w:val="24"/>
          <w:szCs w:val="24"/>
          <w:lang w:val="ru-RU"/>
        </w:rPr>
        <w:t>5</w:t>
      </w:r>
      <w:r w:rsidRPr="00620B21">
        <w:rPr>
          <w:rFonts w:ascii="Arial" w:hAnsi="Arial" w:cs="Arial"/>
          <w:sz w:val="24"/>
          <w:szCs w:val="24"/>
          <w:lang w:val="uk-UA"/>
        </w:rPr>
        <w:t xml:space="preserve"> року передплати отримані та інші короткострокові зобов’язання були представлені наступним чином:</w:t>
      </w:r>
    </w:p>
    <w:p w:rsidR="001D107D" w:rsidRPr="00620B21" w:rsidRDefault="001D107D" w:rsidP="001D107D">
      <w:pPr>
        <w:ind w:left="425"/>
        <w:rPr>
          <w:rFonts w:ascii="Arial" w:hAnsi="Arial" w:cs="Arial"/>
          <w:sz w:val="24"/>
          <w:szCs w:val="24"/>
          <w:lang w:val="uk-UA"/>
        </w:rPr>
      </w:pPr>
    </w:p>
    <w:tbl>
      <w:tblPr>
        <w:tblW w:w="9650" w:type="dxa"/>
        <w:tblLayout w:type="fixed"/>
        <w:tblCellMar>
          <w:left w:w="10" w:type="dxa"/>
          <w:right w:w="10" w:type="dxa"/>
        </w:tblCellMar>
        <w:tblLook w:val="0000" w:firstRow="0" w:lastRow="0" w:firstColumn="0" w:lastColumn="0" w:noHBand="0" w:noVBand="0"/>
      </w:tblPr>
      <w:tblGrid>
        <w:gridCol w:w="5680"/>
        <w:gridCol w:w="1985"/>
        <w:gridCol w:w="1985"/>
      </w:tblGrid>
      <w:tr w:rsidR="005C6DC7" w:rsidRPr="00620B21" w:rsidTr="005C6DC7">
        <w:trPr>
          <w:trHeight w:val="300"/>
        </w:trPr>
        <w:tc>
          <w:tcPr>
            <w:tcW w:w="5680" w:type="dxa"/>
            <w:tcBorders>
              <w:top w:val="single" w:sz="1" w:space="0" w:color="000000"/>
              <w:left w:val="single" w:sz="1" w:space="0" w:color="000000"/>
              <w:bottom w:val="single" w:sz="4" w:space="0" w:color="auto"/>
            </w:tcBorders>
            <w:shd w:val="clear" w:color="auto" w:fill="auto"/>
            <w:vAlign w:val="bottom"/>
          </w:tcPr>
          <w:p w:rsidR="005C6DC7" w:rsidRPr="00620B21" w:rsidRDefault="005C6DC7" w:rsidP="005C6DC7">
            <w:pPr>
              <w:rPr>
                <w:rFonts w:ascii="Arial" w:hAnsi="Arial" w:cs="Arial"/>
                <w:b/>
                <w:bCs/>
                <w:color w:val="000000"/>
                <w:sz w:val="24"/>
                <w:szCs w:val="24"/>
                <w:lang w:val="uk-UA"/>
              </w:rPr>
            </w:pPr>
            <w:r w:rsidRPr="00620B21">
              <w:rPr>
                <w:rFonts w:ascii="Arial" w:hAnsi="Arial" w:cs="Arial"/>
                <w:b/>
                <w:bCs/>
                <w:color w:val="000000"/>
                <w:sz w:val="24"/>
                <w:szCs w:val="24"/>
                <w:lang w:val="uk-UA"/>
              </w:rPr>
              <w:t>Кредиторська заборгованість</w:t>
            </w:r>
          </w:p>
        </w:tc>
        <w:tc>
          <w:tcPr>
            <w:tcW w:w="1985" w:type="dxa"/>
            <w:tcBorders>
              <w:top w:val="single" w:sz="1" w:space="0" w:color="000000"/>
              <w:left w:val="single" w:sz="1" w:space="0" w:color="000000"/>
              <w:bottom w:val="single" w:sz="4" w:space="0" w:color="auto"/>
              <w:right w:val="single" w:sz="1" w:space="0" w:color="000000"/>
            </w:tcBorders>
          </w:tcPr>
          <w:p w:rsidR="005C6DC7" w:rsidRPr="00620B21" w:rsidRDefault="005C6DC7" w:rsidP="005C6DC7">
            <w:pPr>
              <w:jc w:val="center"/>
              <w:rPr>
                <w:rFonts w:ascii="Arial" w:hAnsi="Arial" w:cs="Arial"/>
                <w:b/>
                <w:bCs/>
                <w:color w:val="000000"/>
                <w:sz w:val="24"/>
                <w:szCs w:val="24"/>
                <w:lang w:val="uk-UA"/>
              </w:rPr>
            </w:pPr>
            <w:r w:rsidRPr="00620B21">
              <w:rPr>
                <w:rFonts w:ascii="Arial" w:hAnsi="Arial" w:cs="Arial"/>
                <w:b/>
                <w:bCs/>
                <w:color w:val="000000"/>
                <w:sz w:val="24"/>
                <w:szCs w:val="24"/>
                <w:lang w:val="uk-UA"/>
              </w:rPr>
              <w:t xml:space="preserve">31 грудня </w:t>
            </w:r>
          </w:p>
          <w:p w:rsidR="005C6DC7" w:rsidRPr="00620B21" w:rsidRDefault="005C6DC7" w:rsidP="005C6DC7">
            <w:pPr>
              <w:jc w:val="center"/>
              <w:rPr>
                <w:rFonts w:ascii="Arial" w:hAnsi="Arial" w:cs="Arial"/>
                <w:b/>
                <w:bCs/>
                <w:color w:val="000000"/>
                <w:sz w:val="24"/>
                <w:szCs w:val="24"/>
                <w:lang w:val="uk-UA"/>
              </w:rPr>
            </w:pPr>
            <w:r w:rsidRPr="00620B21">
              <w:rPr>
                <w:rFonts w:ascii="Arial" w:hAnsi="Arial" w:cs="Arial"/>
                <w:b/>
                <w:bCs/>
                <w:color w:val="000000"/>
                <w:sz w:val="24"/>
                <w:szCs w:val="24"/>
                <w:lang w:val="uk-UA"/>
              </w:rPr>
              <w:t>2015 року</w:t>
            </w:r>
          </w:p>
        </w:tc>
        <w:tc>
          <w:tcPr>
            <w:tcW w:w="1985" w:type="dxa"/>
            <w:tcBorders>
              <w:top w:val="single" w:sz="1" w:space="0" w:color="000000"/>
              <w:left w:val="single" w:sz="1" w:space="0" w:color="000000"/>
              <w:bottom w:val="single" w:sz="4" w:space="0" w:color="auto"/>
              <w:right w:val="single" w:sz="1" w:space="0" w:color="000000"/>
            </w:tcBorders>
          </w:tcPr>
          <w:p w:rsidR="005C6DC7" w:rsidRPr="00620B21" w:rsidRDefault="005C6DC7" w:rsidP="005C6DC7">
            <w:pPr>
              <w:rPr>
                <w:rFonts w:ascii="Arial" w:hAnsi="Arial" w:cs="Arial"/>
                <w:b/>
                <w:sz w:val="24"/>
                <w:szCs w:val="24"/>
                <w:lang w:val="uk-UA"/>
              </w:rPr>
            </w:pPr>
            <w:r w:rsidRPr="00620B21">
              <w:rPr>
                <w:rFonts w:ascii="Arial" w:hAnsi="Arial" w:cs="Arial"/>
                <w:b/>
                <w:sz w:val="24"/>
                <w:szCs w:val="24"/>
              </w:rPr>
              <w:t xml:space="preserve">31 грудня </w:t>
            </w:r>
            <w:r w:rsidRPr="00620B21">
              <w:rPr>
                <w:rFonts w:ascii="Arial" w:hAnsi="Arial" w:cs="Arial"/>
                <w:b/>
                <w:sz w:val="24"/>
                <w:szCs w:val="24"/>
                <w:lang w:val="uk-UA"/>
              </w:rPr>
              <w:t>2014 року</w:t>
            </w:r>
          </w:p>
        </w:tc>
      </w:tr>
      <w:tr w:rsidR="005C6DC7" w:rsidRPr="00620B21" w:rsidTr="005C6DC7">
        <w:trPr>
          <w:trHeight w:val="602"/>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tcPr>
          <w:p w:rsidR="005C6DC7" w:rsidRPr="00620B21" w:rsidRDefault="005C6DC7" w:rsidP="005C6DC7">
            <w:pPr>
              <w:jc w:val="both"/>
              <w:rPr>
                <w:rFonts w:ascii="Arial" w:hAnsi="Arial" w:cs="Arial"/>
                <w:color w:val="000000"/>
                <w:sz w:val="24"/>
                <w:szCs w:val="24"/>
                <w:lang w:val="uk-UA"/>
              </w:rPr>
            </w:pPr>
            <w:r w:rsidRPr="00620B21">
              <w:rPr>
                <w:rFonts w:ascii="Arial" w:hAnsi="Arial" w:cs="Arial"/>
                <w:color w:val="000000"/>
                <w:sz w:val="24"/>
                <w:szCs w:val="24"/>
                <w:lang w:val="uk-UA"/>
              </w:rPr>
              <w:t>Кредиторська заборгованість перед бюджетом</w:t>
            </w:r>
          </w:p>
          <w:p w:rsidR="005C6DC7" w:rsidRPr="00620B21" w:rsidRDefault="005C6DC7" w:rsidP="005C6DC7">
            <w:pPr>
              <w:jc w:val="both"/>
              <w:rPr>
                <w:rFonts w:ascii="Arial" w:hAnsi="Arial" w:cs="Arial"/>
                <w:color w:val="000000"/>
                <w:sz w:val="24"/>
                <w:szCs w:val="24"/>
                <w:lang w:val="uk-UA"/>
              </w:rPr>
            </w:pPr>
            <w:r w:rsidRPr="00620B21">
              <w:rPr>
                <w:rFonts w:ascii="Arial" w:hAnsi="Arial" w:cs="Arial"/>
                <w:color w:val="000000"/>
                <w:sz w:val="24"/>
                <w:szCs w:val="24"/>
                <w:lang w:val="uk-UA"/>
              </w:rPr>
              <w:t>(податок з доходів громадян</w:t>
            </w:r>
            <w:r>
              <w:rPr>
                <w:rFonts w:ascii="Arial" w:hAnsi="Arial" w:cs="Arial"/>
                <w:color w:val="000000"/>
                <w:sz w:val="24"/>
                <w:szCs w:val="24"/>
                <w:lang w:val="uk-UA"/>
              </w:rPr>
              <w:t>,інші податки</w:t>
            </w:r>
            <w:r w:rsidRPr="00620B21">
              <w:rPr>
                <w:rFonts w:ascii="Arial" w:hAnsi="Arial" w:cs="Arial"/>
                <w:color w:val="000000"/>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vAlign w:val="bottom"/>
          </w:tcPr>
          <w:p w:rsidR="005C6DC7" w:rsidRPr="00620B21" w:rsidRDefault="005C6DC7" w:rsidP="005C6DC7">
            <w:pPr>
              <w:jc w:val="center"/>
              <w:rPr>
                <w:rFonts w:ascii="Arial" w:hAnsi="Arial" w:cs="Arial"/>
                <w:sz w:val="24"/>
                <w:szCs w:val="24"/>
                <w:lang w:val="uk-UA"/>
              </w:rPr>
            </w:pPr>
            <w:r w:rsidRPr="00620B21">
              <w:rPr>
                <w:rFonts w:ascii="Arial" w:hAnsi="Arial" w:cs="Arial"/>
                <w:sz w:val="24"/>
                <w:szCs w:val="24"/>
                <w:lang w:val="uk-UA"/>
              </w:rPr>
              <w:t>47,0</w:t>
            </w:r>
            <w:r>
              <w:rPr>
                <w:rFonts w:ascii="Arial" w:hAnsi="Arial" w:cs="Arial"/>
                <w:sz w:val="24"/>
                <w:szCs w:val="24"/>
                <w:lang w:val="uk-UA"/>
              </w:rPr>
              <w:t>(поточна)</w:t>
            </w:r>
          </w:p>
        </w:tc>
        <w:tc>
          <w:tcPr>
            <w:tcW w:w="1985" w:type="dxa"/>
            <w:tcBorders>
              <w:top w:val="single" w:sz="4" w:space="0" w:color="auto"/>
              <w:left w:val="single" w:sz="4" w:space="0" w:color="auto"/>
              <w:bottom w:val="single" w:sz="4" w:space="0" w:color="auto"/>
              <w:right w:val="single" w:sz="4" w:space="0" w:color="auto"/>
            </w:tcBorders>
            <w:vAlign w:val="bottom"/>
          </w:tcPr>
          <w:p w:rsidR="005C6DC7" w:rsidRPr="00620B21" w:rsidRDefault="005C6DC7" w:rsidP="005C6DC7">
            <w:pPr>
              <w:jc w:val="center"/>
              <w:rPr>
                <w:rFonts w:ascii="Arial" w:hAnsi="Arial" w:cs="Arial"/>
                <w:sz w:val="24"/>
                <w:szCs w:val="24"/>
                <w:lang w:val="uk-UA"/>
              </w:rPr>
            </w:pPr>
            <w:r w:rsidRPr="00620B21">
              <w:rPr>
                <w:rFonts w:ascii="Arial" w:hAnsi="Arial" w:cs="Arial"/>
                <w:sz w:val="24"/>
                <w:szCs w:val="24"/>
                <w:lang w:val="uk-UA"/>
              </w:rPr>
              <w:t>237,0</w:t>
            </w:r>
          </w:p>
        </w:tc>
      </w:tr>
      <w:tr w:rsidR="005C6DC7" w:rsidRPr="00620B21" w:rsidTr="005C6DC7">
        <w:trPr>
          <w:trHeight w:val="300"/>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tcPr>
          <w:p w:rsidR="005C6DC7" w:rsidRPr="00620B21" w:rsidRDefault="005C6DC7" w:rsidP="005C6DC7">
            <w:pPr>
              <w:jc w:val="both"/>
              <w:rPr>
                <w:rFonts w:ascii="Arial" w:hAnsi="Arial" w:cs="Arial"/>
                <w:color w:val="000000"/>
                <w:sz w:val="24"/>
                <w:szCs w:val="24"/>
                <w:lang w:val="uk-UA"/>
              </w:rPr>
            </w:pPr>
            <w:r w:rsidRPr="00620B21">
              <w:rPr>
                <w:rFonts w:ascii="Arial" w:hAnsi="Arial" w:cs="Arial"/>
                <w:color w:val="000000"/>
                <w:sz w:val="24"/>
                <w:szCs w:val="24"/>
                <w:lang w:val="uk-UA"/>
              </w:rPr>
              <w:t>Кредиторська заборгованість по страхуванню</w:t>
            </w:r>
          </w:p>
          <w:p w:rsidR="005C6DC7" w:rsidRPr="00620B21" w:rsidRDefault="005C6DC7" w:rsidP="005C6DC7">
            <w:pPr>
              <w:jc w:val="both"/>
              <w:rPr>
                <w:rFonts w:ascii="Arial" w:hAnsi="Arial" w:cs="Arial"/>
                <w:color w:val="000000"/>
                <w:sz w:val="24"/>
                <w:szCs w:val="24"/>
                <w:lang w:val="uk-UA"/>
              </w:rPr>
            </w:pPr>
          </w:p>
        </w:tc>
        <w:tc>
          <w:tcPr>
            <w:tcW w:w="1985" w:type="dxa"/>
            <w:tcBorders>
              <w:top w:val="single" w:sz="4" w:space="0" w:color="auto"/>
              <w:left w:val="single" w:sz="4" w:space="0" w:color="auto"/>
              <w:bottom w:val="single" w:sz="4" w:space="0" w:color="auto"/>
              <w:right w:val="single" w:sz="4" w:space="0" w:color="auto"/>
            </w:tcBorders>
            <w:vAlign w:val="bottom"/>
          </w:tcPr>
          <w:p w:rsidR="005C6DC7" w:rsidRPr="00620B21" w:rsidRDefault="005C6DC7" w:rsidP="005C6DC7">
            <w:pPr>
              <w:jc w:val="center"/>
              <w:rPr>
                <w:rFonts w:ascii="Arial" w:hAnsi="Arial" w:cs="Arial"/>
                <w:sz w:val="24"/>
                <w:szCs w:val="24"/>
                <w:lang w:val="uk-UA"/>
              </w:rPr>
            </w:pPr>
            <w:r w:rsidRPr="00620B21">
              <w:rPr>
                <w:rFonts w:ascii="Arial" w:hAnsi="Arial" w:cs="Arial"/>
                <w:sz w:val="24"/>
                <w:szCs w:val="24"/>
                <w:lang w:val="uk-UA"/>
              </w:rPr>
              <w:t>10,0</w:t>
            </w:r>
            <w:r>
              <w:rPr>
                <w:rFonts w:ascii="Arial" w:hAnsi="Arial" w:cs="Arial"/>
                <w:sz w:val="24"/>
                <w:szCs w:val="24"/>
                <w:lang w:val="uk-UA"/>
              </w:rPr>
              <w:t>(поточна)</w:t>
            </w:r>
          </w:p>
        </w:tc>
        <w:tc>
          <w:tcPr>
            <w:tcW w:w="1985" w:type="dxa"/>
            <w:tcBorders>
              <w:top w:val="single" w:sz="4" w:space="0" w:color="auto"/>
              <w:left w:val="single" w:sz="4" w:space="0" w:color="auto"/>
              <w:bottom w:val="single" w:sz="4" w:space="0" w:color="auto"/>
              <w:right w:val="single" w:sz="4" w:space="0" w:color="auto"/>
            </w:tcBorders>
            <w:vAlign w:val="bottom"/>
          </w:tcPr>
          <w:p w:rsidR="005C6DC7" w:rsidRPr="00620B21" w:rsidRDefault="005C6DC7" w:rsidP="005C6DC7">
            <w:pPr>
              <w:jc w:val="center"/>
              <w:rPr>
                <w:rFonts w:ascii="Arial" w:hAnsi="Arial" w:cs="Arial"/>
                <w:sz w:val="24"/>
                <w:szCs w:val="24"/>
                <w:lang w:val="uk-UA"/>
              </w:rPr>
            </w:pPr>
            <w:r w:rsidRPr="00620B21">
              <w:rPr>
                <w:rFonts w:ascii="Arial" w:hAnsi="Arial" w:cs="Arial"/>
                <w:sz w:val="24"/>
                <w:szCs w:val="24"/>
                <w:lang w:val="uk-UA"/>
              </w:rPr>
              <w:t>731,0</w:t>
            </w:r>
          </w:p>
        </w:tc>
      </w:tr>
      <w:tr w:rsidR="005C6DC7" w:rsidRPr="00620B21" w:rsidTr="005C6DC7">
        <w:trPr>
          <w:trHeight w:val="300"/>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tcPr>
          <w:p w:rsidR="005C6DC7" w:rsidRPr="00620B21" w:rsidRDefault="005C6DC7" w:rsidP="005C6DC7">
            <w:pPr>
              <w:jc w:val="both"/>
              <w:rPr>
                <w:rFonts w:ascii="Arial" w:hAnsi="Arial" w:cs="Arial"/>
                <w:color w:val="000000"/>
                <w:sz w:val="24"/>
                <w:szCs w:val="24"/>
                <w:lang w:val="uk-UA"/>
              </w:rPr>
            </w:pPr>
            <w:r w:rsidRPr="00620B21">
              <w:rPr>
                <w:rFonts w:ascii="Arial" w:hAnsi="Arial" w:cs="Arial"/>
                <w:color w:val="000000"/>
                <w:sz w:val="24"/>
                <w:szCs w:val="24"/>
                <w:lang w:val="uk-UA"/>
              </w:rPr>
              <w:t>Кредиторська заборгованість по заробітній платі</w:t>
            </w:r>
          </w:p>
        </w:tc>
        <w:tc>
          <w:tcPr>
            <w:tcW w:w="1985" w:type="dxa"/>
            <w:tcBorders>
              <w:top w:val="single" w:sz="4" w:space="0" w:color="auto"/>
              <w:left w:val="single" w:sz="4" w:space="0" w:color="auto"/>
              <w:bottom w:val="single" w:sz="4" w:space="0" w:color="auto"/>
              <w:right w:val="single" w:sz="4" w:space="0" w:color="auto"/>
            </w:tcBorders>
            <w:vAlign w:val="bottom"/>
          </w:tcPr>
          <w:p w:rsidR="005C6DC7" w:rsidRPr="00620B21" w:rsidRDefault="005C6DC7" w:rsidP="005C6DC7">
            <w:pPr>
              <w:jc w:val="center"/>
              <w:rPr>
                <w:rFonts w:ascii="Arial" w:hAnsi="Arial" w:cs="Arial"/>
                <w:sz w:val="24"/>
                <w:szCs w:val="24"/>
                <w:lang w:val="uk-UA"/>
              </w:rPr>
            </w:pPr>
            <w:r w:rsidRPr="00620B21">
              <w:rPr>
                <w:rFonts w:ascii="Arial" w:hAnsi="Arial" w:cs="Arial"/>
                <w:sz w:val="24"/>
                <w:szCs w:val="24"/>
                <w:lang w:val="uk-UA"/>
              </w:rPr>
              <w:t>32,0</w:t>
            </w:r>
            <w:r>
              <w:rPr>
                <w:rFonts w:ascii="Arial" w:hAnsi="Arial" w:cs="Arial"/>
                <w:sz w:val="24"/>
                <w:szCs w:val="24"/>
                <w:lang w:val="uk-UA"/>
              </w:rPr>
              <w:t>(поточна)</w:t>
            </w:r>
          </w:p>
        </w:tc>
        <w:tc>
          <w:tcPr>
            <w:tcW w:w="1985" w:type="dxa"/>
            <w:tcBorders>
              <w:top w:val="single" w:sz="4" w:space="0" w:color="auto"/>
              <w:left w:val="single" w:sz="4" w:space="0" w:color="auto"/>
              <w:bottom w:val="single" w:sz="4" w:space="0" w:color="auto"/>
              <w:right w:val="single" w:sz="4" w:space="0" w:color="auto"/>
            </w:tcBorders>
            <w:vAlign w:val="bottom"/>
          </w:tcPr>
          <w:p w:rsidR="005C6DC7" w:rsidRPr="00620B21" w:rsidRDefault="005C6DC7" w:rsidP="005C6DC7">
            <w:pPr>
              <w:jc w:val="center"/>
              <w:rPr>
                <w:rFonts w:ascii="Arial" w:hAnsi="Arial" w:cs="Arial"/>
                <w:sz w:val="24"/>
                <w:szCs w:val="24"/>
                <w:lang w:val="uk-UA"/>
              </w:rPr>
            </w:pPr>
            <w:r w:rsidRPr="00620B21">
              <w:rPr>
                <w:rFonts w:ascii="Arial" w:hAnsi="Arial" w:cs="Arial"/>
                <w:sz w:val="24"/>
                <w:szCs w:val="24"/>
                <w:lang w:val="uk-UA"/>
              </w:rPr>
              <w:t>297,0</w:t>
            </w:r>
          </w:p>
        </w:tc>
      </w:tr>
      <w:tr w:rsidR="005C6DC7" w:rsidRPr="00620B21" w:rsidTr="005C6DC7">
        <w:trPr>
          <w:trHeight w:val="315"/>
        </w:trPr>
        <w:tc>
          <w:tcPr>
            <w:tcW w:w="5680" w:type="dxa"/>
            <w:tcBorders>
              <w:top w:val="single" w:sz="4" w:space="0" w:color="auto"/>
              <w:left w:val="single" w:sz="1" w:space="0" w:color="000000"/>
              <w:bottom w:val="single" w:sz="1" w:space="0" w:color="000000"/>
            </w:tcBorders>
            <w:shd w:val="clear" w:color="auto" w:fill="auto"/>
            <w:vAlign w:val="bottom"/>
          </w:tcPr>
          <w:p w:rsidR="005C6DC7" w:rsidRPr="00620B21" w:rsidRDefault="005C6DC7" w:rsidP="005C6DC7">
            <w:pPr>
              <w:jc w:val="both"/>
              <w:rPr>
                <w:rFonts w:ascii="Arial" w:hAnsi="Arial" w:cs="Arial"/>
                <w:b/>
                <w:bCs/>
                <w:color w:val="000000"/>
                <w:sz w:val="24"/>
                <w:szCs w:val="24"/>
                <w:lang w:val="uk-UA"/>
              </w:rPr>
            </w:pPr>
            <w:r w:rsidRPr="00620B21">
              <w:rPr>
                <w:rFonts w:ascii="Arial" w:hAnsi="Arial" w:cs="Arial"/>
                <w:b/>
                <w:bCs/>
                <w:color w:val="000000"/>
                <w:sz w:val="24"/>
                <w:szCs w:val="24"/>
                <w:lang w:val="uk-UA"/>
              </w:rPr>
              <w:t>Всього</w:t>
            </w:r>
          </w:p>
        </w:tc>
        <w:tc>
          <w:tcPr>
            <w:tcW w:w="1985" w:type="dxa"/>
            <w:tcBorders>
              <w:top w:val="single" w:sz="4" w:space="0" w:color="auto"/>
              <w:left w:val="single" w:sz="1" w:space="0" w:color="000000"/>
              <w:bottom w:val="single" w:sz="1" w:space="0" w:color="000000"/>
              <w:right w:val="single" w:sz="1" w:space="0" w:color="000000"/>
            </w:tcBorders>
            <w:vAlign w:val="bottom"/>
          </w:tcPr>
          <w:p w:rsidR="005C6DC7" w:rsidRPr="00620B21" w:rsidRDefault="005C6DC7" w:rsidP="005C6DC7">
            <w:pPr>
              <w:jc w:val="center"/>
              <w:rPr>
                <w:rFonts w:ascii="Arial" w:hAnsi="Arial" w:cs="Arial"/>
                <w:b/>
                <w:bCs/>
                <w:sz w:val="24"/>
                <w:szCs w:val="24"/>
                <w:lang w:val="uk-UA"/>
              </w:rPr>
            </w:pPr>
            <w:r w:rsidRPr="00620B21">
              <w:rPr>
                <w:rFonts w:ascii="Arial" w:hAnsi="Arial" w:cs="Arial"/>
                <w:b/>
                <w:bCs/>
                <w:sz w:val="24"/>
                <w:szCs w:val="24"/>
                <w:lang w:val="uk-UA"/>
              </w:rPr>
              <w:t>89,0</w:t>
            </w:r>
          </w:p>
        </w:tc>
        <w:tc>
          <w:tcPr>
            <w:tcW w:w="1985" w:type="dxa"/>
            <w:tcBorders>
              <w:top w:val="single" w:sz="4" w:space="0" w:color="auto"/>
              <w:left w:val="single" w:sz="1" w:space="0" w:color="000000"/>
              <w:bottom w:val="single" w:sz="1" w:space="0" w:color="000000"/>
              <w:right w:val="single" w:sz="1" w:space="0" w:color="000000"/>
            </w:tcBorders>
            <w:vAlign w:val="bottom"/>
          </w:tcPr>
          <w:p w:rsidR="005C6DC7" w:rsidRPr="00620B21" w:rsidRDefault="005C6DC7" w:rsidP="005C6DC7">
            <w:pPr>
              <w:jc w:val="center"/>
              <w:rPr>
                <w:rFonts w:ascii="Arial" w:hAnsi="Arial" w:cs="Arial"/>
                <w:b/>
                <w:bCs/>
                <w:sz w:val="24"/>
                <w:szCs w:val="24"/>
                <w:lang w:val="uk-UA"/>
              </w:rPr>
            </w:pPr>
            <w:r w:rsidRPr="00620B21">
              <w:rPr>
                <w:rFonts w:ascii="Arial" w:hAnsi="Arial" w:cs="Arial"/>
                <w:b/>
                <w:bCs/>
                <w:sz w:val="24"/>
                <w:szCs w:val="24"/>
                <w:lang w:val="uk-UA"/>
              </w:rPr>
              <w:t>1265,0</w:t>
            </w:r>
          </w:p>
        </w:tc>
      </w:tr>
    </w:tbl>
    <w:p w:rsidR="001D107D" w:rsidRPr="00620B21" w:rsidRDefault="001D107D" w:rsidP="00766A26">
      <w:pPr>
        <w:rPr>
          <w:rFonts w:ascii="Arial" w:hAnsi="Arial" w:cs="Arial"/>
          <w:sz w:val="24"/>
          <w:szCs w:val="24"/>
          <w:lang w:val="uk-UA"/>
        </w:rPr>
      </w:pPr>
    </w:p>
    <w:p w:rsidR="001D107D" w:rsidRPr="00620B21" w:rsidRDefault="001D107D" w:rsidP="00766A26">
      <w:pPr>
        <w:rPr>
          <w:rFonts w:ascii="Arial" w:hAnsi="Arial" w:cs="Arial"/>
          <w:b/>
          <w:bCs/>
          <w:sz w:val="24"/>
          <w:szCs w:val="24"/>
          <w:lang w:val="uk-UA"/>
        </w:rPr>
      </w:pPr>
      <w:r w:rsidRPr="00620B21">
        <w:rPr>
          <w:rFonts w:ascii="Arial" w:hAnsi="Arial" w:cs="Arial"/>
          <w:b/>
          <w:bCs/>
          <w:sz w:val="24"/>
          <w:szCs w:val="24"/>
          <w:lang w:val="uk-UA"/>
        </w:rPr>
        <w:t>7.1</w:t>
      </w:r>
      <w:r w:rsidR="0016383F" w:rsidRPr="00620B21">
        <w:rPr>
          <w:rFonts w:ascii="Arial" w:hAnsi="Arial" w:cs="Arial"/>
          <w:b/>
          <w:bCs/>
          <w:sz w:val="24"/>
          <w:szCs w:val="24"/>
          <w:lang w:val="ru-RU"/>
        </w:rPr>
        <w:t>2</w:t>
      </w:r>
      <w:r w:rsidRPr="00620B21">
        <w:rPr>
          <w:rFonts w:ascii="Arial" w:hAnsi="Arial" w:cs="Arial"/>
          <w:b/>
          <w:bCs/>
          <w:sz w:val="24"/>
          <w:szCs w:val="24"/>
          <w:lang w:val="uk-UA"/>
        </w:rPr>
        <w:t>. ЗАБЕЗПЕЧЕННЯ МАЙБУТНІХ ВИТРАТ І ПЛАТЕЖІВ</w:t>
      </w:r>
    </w:p>
    <w:p w:rsidR="001D107D" w:rsidRPr="00620B21" w:rsidRDefault="001D107D" w:rsidP="00766A26">
      <w:pPr>
        <w:ind w:firstLine="426"/>
        <w:rPr>
          <w:rFonts w:ascii="Arial" w:hAnsi="Arial" w:cs="Arial"/>
          <w:b/>
          <w:bCs/>
          <w:kern w:val="2"/>
          <w:sz w:val="24"/>
          <w:szCs w:val="24"/>
          <w:lang w:val="uk-UA"/>
        </w:rPr>
      </w:pPr>
      <w:r w:rsidRPr="00620B21">
        <w:rPr>
          <w:rFonts w:ascii="Arial" w:hAnsi="Arial" w:cs="Arial"/>
          <w:kern w:val="2"/>
          <w:sz w:val="24"/>
          <w:szCs w:val="24"/>
          <w:lang w:val="uk-UA"/>
        </w:rPr>
        <w:t>Станом на 31 грудня 201</w:t>
      </w:r>
      <w:r w:rsidR="00AA27FD" w:rsidRPr="00620B21">
        <w:rPr>
          <w:rFonts w:ascii="Arial" w:hAnsi="Arial" w:cs="Arial"/>
          <w:kern w:val="2"/>
          <w:sz w:val="24"/>
          <w:szCs w:val="24"/>
          <w:lang w:val="uk-UA"/>
        </w:rPr>
        <w:t>5</w:t>
      </w:r>
      <w:r w:rsidRPr="00620B21">
        <w:rPr>
          <w:rFonts w:ascii="Arial" w:hAnsi="Arial" w:cs="Arial"/>
          <w:kern w:val="2"/>
          <w:sz w:val="24"/>
          <w:szCs w:val="24"/>
          <w:lang w:val="uk-UA"/>
        </w:rPr>
        <w:t xml:space="preserve"> року  обліковуються </w:t>
      </w:r>
      <w:r w:rsidR="007166D3" w:rsidRPr="00620B21">
        <w:rPr>
          <w:rFonts w:ascii="Arial" w:hAnsi="Arial" w:cs="Arial"/>
          <w:kern w:val="2"/>
          <w:sz w:val="24"/>
          <w:szCs w:val="24"/>
          <w:lang w:val="ru-RU"/>
        </w:rPr>
        <w:t>12</w:t>
      </w:r>
      <w:r w:rsidR="00CF7A24" w:rsidRPr="00620B21">
        <w:rPr>
          <w:rFonts w:ascii="Arial" w:hAnsi="Arial" w:cs="Arial"/>
          <w:kern w:val="2"/>
          <w:sz w:val="24"/>
          <w:szCs w:val="24"/>
          <w:lang w:val="ru-RU"/>
        </w:rPr>
        <w:t>9</w:t>
      </w:r>
      <w:r w:rsidR="007166D3" w:rsidRPr="00620B21">
        <w:rPr>
          <w:rFonts w:ascii="Arial" w:hAnsi="Arial" w:cs="Arial"/>
          <w:kern w:val="2"/>
          <w:sz w:val="24"/>
          <w:szCs w:val="24"/>
          <w:lang w:val="ru-RU"/>
        </w:rPr>
        <w:t>,</w:t>
      </w:r>
      <w:r w:rsidR="006E4187" w:rsidRPr="00620B21">
        <w:rPr>
          <w:rFonts w:ascii="Arial" w:hAnsi="Arial" w:cs="Arial"/>
          <w:kern w:val="2"/>
          <w:sz w:val="24"/>
          <w:szCs w:val="24"/>
          <w:lang w:val="ru-RU"/>
        </w:rPr>
        <w:t>7</w:t>
      </w:r>
      <w:r w:rsidRPr="00620B21">
        <w:rPr>
          <w:rFonts w:ascii="Arial" w:hAnsi="Arial" w:cs="Arial"/>
          <w:kern w:val="2"/>
          <w:sz w:val="24"/>
          <w:szCs w:val="24"/>
          <w:lang w:val="uk-UA"/>
        </w:rPr>
        <w:t xml:space="preserve">  тис.грн. інших забезпечень-  це відрахування на ремонт будівель.</w:t>
      </w:r>
    </w:p>
    <w:p w:rsidR="00A71277" w:rsidRPr="00620B21" w:rsidRDefault="001D107D" w:rsidP="00766A26">
      <w:pPr>
        <w:ind w:firstLine="426"/>
        <w:rPr>
          <w:rFonts w:ascii="Arial" w:hAnsi="Arial" w:cs="Arial"/>
          <w:sz w:val="24"/>
          <w:szCs w:val="24"/>
          <w:lang w:val="uk-UA"/>
        </w:rPr>
      </w:pPr>
      <w:r w:rsidRPr="00620B21">
        <w:rPr>
          <w:rFonts w:ascii="Arial" w:hAnsi="Arial" w:cs="Arial"/>
          <w:kern w:val="2"/>
          <w:sz w:val="24"/>
          <w:szCs w:val="24"/>
          <w:lang w:val="uk-UA"/>
        </w:rPr>
        <w:t xml:space="preserve"> Станом на 31 грудня 201</w:t>
      </w:r>
      <w:r w:rsidR="00AA27FD" w:rsidRPr="00620B21">
        <w:rPr>
          <w:rFonts w:ascii="Arial" w:hAnsi="Arial" w:cs="Arial"/>
          <w:kern w:val="2"/>
          <w:sz w:val="24"/>
          <w:szCs w:val="24"/>
          <w:lang w:val="uk-UA"/>
        </w:rPr>
        <w:t>5</w:t>
      </w:r>
      <w:r w:rsidRPr="00620B21">
        <w:rPr>
          <w:rFonts w:ascii="Arial" w:hAnsi="Arial" w:cs="Arial"/>
          <w:kern w:val="2"/>
          <w:sz w:val="24"/>
          <w:szCs w:val="24"/>
          <w:lang w:val="uk-UA"/>
        </w:rPr>
        <w:t xml:space="preserve"> року  обліковуються </w:t>
      </w:r>
      <w:r w:rsidR="0023353C" w:rsidRPr="00077465">
        <w:rPr>
          <w:rFonts w:ascii="Arial" w:hAnsi="Arial" w:cs="Arial"/>
          <w:kern w:val="2"/>
          <w:sz w:val="24"/>
          <w:szCs w:val="24"/>
          <w:lang w:val="ru-RU"/>
        </w:rPr>
        <w:t>13</w:t>
      </w:r>
      <w:r w:rsidRPr="00077465">
        <w:rPr>
          <w:rFonts w:ascii="Arial" w:hAnsi="Arial" w:cs="Arial"/>
          <w:kern w:val="2"/>
          <w:sz w:val="24"/>
          <w:szCs w:val="24"/>
          <w:lang w:val="ru-RU"/>
        </w:rPr>
        <w:t>.</w:t>
      </w:r>
      <w:r w:rsidR="0023353C" w:rsidRPr="00077465">
        <w:rPr>
          <w:rFonts w:ascii="Arial" w:hAnsi="Arial" w:cs="Arial"/>
          <w:kern w:val="2"/>
          <w:sz w:val="24"/>
          <w:szCs w:val="24"/>
          <w:lang w:val="ru-RU"/>
        </w:rPr>
        <w:t>4</w:t>
      </w:r>
      <w:r w:rsidRPr="00077465">
        <w:rPr>
          <w:rFonts w:ascii="Arial" w:hAnsi="Arial" w:cs="Arial"/>
          <w:kern w:val="2"/>
          <w:sz w:val="24"/>
          <w:szCs w:val="24"/>
          <w:lang w:val="uk-UA"/>
        </w:rPr>
        <w:t xml:space="preserve"> тис.грн. забезпечення виплат персоналу -  це резерв на забезпечення відпусток</w:t>
      </w:r>
      <w:r w:rsidRPr="00077465">
        <w:rPr>
          <w:rFonts w:ascii="Arial" w:hAnsi="Arial" w:cs="Arial"/>
          <w:sz w:val="24"/>
          <w:szCs w:val="24"/>
          <w:lang w:val="uk-UA"/>
        </w:rPr>
        <w:t>.</w:t>
      </w:r>
    </w:p>
    <w:p w:rsidR="00A71277" w:rsidRPr="00620B21" w:rsidRDefault="00A71277" w:rsidP="00766A26">
      <w:pPr>
        <w:ind w:firstLine="426"/>
        <w:rPr>
          <w:rFonts w:ascii="Arial" w:hAnsi="Arial" w:cs="Arial"/>
          <w:sz w:val="24"/>
          <w:szCs w:val="24"/>
          <w:lang w:val="uk-UA"/>
        </w:rPr>
      </w:pPr>
    </w:p>
    <w:p w:rsidR="00A71277" w:rsidRPr="00620B21" w:rsidRDefault="00A71277" w:rsidP="00766A26">
      <w:pPr>
        <w:ind w:firstLine="426"/>
        <w:rPr>
          <w:rFonts w:ascii="Arial" w:hAnsi="Arial" w:cs="Arial"/>
          <w:b/>
          <w:bCs/>
          <w:color w:val="000000"/>
          <w:sz w:val="24"/>
          <w:szCs w:val="24"/>
          <w:lang w:val="uk-UA"/>
        </w:rPr>
      </w:pPr>
      <w:r w:rsidRPr="00620B21">
        <w:rPr>
          <w:rFonts w:ascii="Arial" w:hAnsi="Arial" w:cs="Arial"/>
          <w:b/>
          <w:bCs/>
          <w:color w:val="000000"/>
          <w:sz w:val="24"/>
          <w:szCs w:val="24"/>
          <w:lang w:val="uk-UA"/>
        </w:rPr>
        <w:t xml:space="preserve">7.13 </w:t>
      </w:r>
      <w:r w:rsidR="001D107D" w:rsidRPr="00620B21">
        <w:rPr>
          <w:rFonts w:ascii="Arial" w:hAnsi="Arial" w:cs="Arial"/>
          <w:b/>
          <w:bCs/>
          <w:color w:val="000000"/>
          <w:sz w:val="24"/>
          <w:szCs w:val="24"/>
          <w:lang w:val="uk-UA"/>
        </w:rPr>
        <w:t>РОЗКРИТТЯ ІНФОРМАЦІЇ ПРО ПОВ’ЯЗАНІ СТОРОНИ</w:t>
      </w:r>
    </w:p>
    <w:p w:rsidR="00A71277" w:rsidRPr="00620B21" w:rsidRDefault="001D107D" w:rsidP="00766A26">
      <w:pPr>
        <w:ind w:firstLine="426"/>
        <w:rPr>
          <w:rFonts w:ascii="Arial" w:hAnsi="Arial" w:cs="Arial"/>
          <w:kern w:val="2"/>
          <w:position w:val="2"/>
          <w:sz w:val="24"/>
          <w:szCs w:val="24"/>
          <w:lang w:val="uk-UA"/>
        </w:rPr>
      </w:pPr>
      <w:r w:rsidRPr="00620B21">
        <w:rPr>
          <w:rFonts w:ascii="Arial" w:hAnsi="Arial" w:cs="Arial"/>
          <w:kern w:val="2"/>
          <w:position w:val="2"/>
          <w:sz w:val="24"/>
          <w:szCs w:val="24"/>
          <w:lang w:val="uk-UA"/>
        </w:rPr>
        <w:t>У в</w:t>
      </w:r>
      <w:r w:rsidRPr="00620B21">
        <w:rPr>
          <w:rFonts w:ascii="Arial" w:hAnsi="Arial" w:cs="Arial"/>
          <w:kern w:val="2"/>
          <w:position w:val="2"/>
          <w:sz w:val="24"/>
          <w:szCs w:val="24"/>
        </w:rPr>
        <w:t>i</w:t>
      </w:r>
      <w:r w:rsidRPr="00620B21">
        <w:rPr>
          <w:rFonts w:ascii="Arial" w:hAnsi="Arial" w:cs="Arial"/>
          <w:kern w:val="2"/>
          <w:position w:val="2"/>
          <w:sz w:val="24"/>
          <w:szCs w:val="24"/>
          <w:lang w:val="uk-UA"/>
        </w:rPr>
        <w:t>дпов</w:t>
      </w:r>
      <w:r w:rsidRPr="00620B21">
        <w:rPr>
          <w:rFonts w:ascii="Arial" w:hAnsi="Arial" w:cs="Arial"/>
          <w:kern w:val="2"/>
          <w:position w:val="2"/>
          <w:sz w:val="24"/>
          <w:szCs w:val="24"/>
        </w:rPr>
        <w:t>i</w:t>
      </w:r>
      <w:r w:rsidRPr="00620B21">
        <w:rPr>
          <w:rFonts w:ascii="Arial" w:hAnsi="Arial" w:cs="Arial"/>
          <w:kern w:val="2"/>
          <w:position w:val="2"/>
          <w:sz w:val="24"/>
          <w:szCs w:val="24"/>
          <w:lang w:val="uk-UA"/>
        </w:rPr>
        <w:t>дност</w:t>
      </w:r>
      <w:r w:rsidRPr="00620B21">
        <w:rPr>
          <w:rFonts w:ascii="Arial" w:hAnsi="Arial" w:cs="Arial"/>
          <w:kern w:val="2"/>
          <w:position w:val="2"/>
          <w:sz w:val="24"/>
          <w:szCs w:val="24"/>
        </w:rPr>
        <w:t>i</w:t>
      </w:r>
      <w:r w:rsidRPr="00620B21">
        <w:rPr>
          <w:rFonts w:ascii="Arial" w:hAnsi="Arial" w:cs="Arial"/>
          <w:kern w:val="2"/>
          <w:position w:val="2"/>
          <w:sz w:val="24"/>
          <w:szCs w:val="24"/>
          <w:lang w:val="uk-UA"/>
        </w:rPr>
        <w:t xml:space="preserve"> до вимог МСФЗ 24 «Розкриття </w:t>
      </w:r>
      <w:r w:rsidRPr="00620B21">
        <w:rPr>
          <w:rFonts w:ascii="Arial" w:hAnsi="Arial" w:cs="Arial"/>
          <w:kern w:val="2"/>
          <w:position w:val="2"/>
          <w:sz w:val="24"/>
          <w:szCs w:val="24"/>
        </w:rPr>
        <w:t>i</w:t>
      </w:r>
      <w:r w:rsidRPr="00620B21">
        <w:rPr>
          <w:rFonts w:ascii="Arial" w:hAnsi="Arial" w:cs="Arial"/>
          <w:kern w:val="2"/>
          <w:position w:val="2"/>
          <w:sz w:val="24"/>
          <w:szCs w:val="24"/>
          <w:lang w:val="uk-UA"/>
        </w:rPr>
        <w:t>нформац</w:t>
      </w:r>
      <w:r w:rsidRPr="00620B21">
        <w:rPr>
          <w:rFonts w:ascii="Arial" w:hAnsi="Arial" w:cs="Arial"/>
          <w:kern w:val="2"/>
          <w:position w:val="2"/>
          <w:sz w:val="24"/>
          <w:szCs w:val="24"/>
        </w:rPr>
        <w:t>i</w:t>
      </w:r>
      <w:r w:rsidRPr="00620B21">
        <w:rPr>
          <w:rFonts w:ascii="Arial" w:hAnsi="Arial" w:cs="Arial"/>
          <w:kern w:val="2"/>
          <w:position w:val="2"/>
          <w:sz w:val="24"/>
          <w:szCs w:val="24"/>
          <w:lang w:val="uk-UA"/>
        </w:rPr>
        <w:t>ї про зв'язан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 xml:space="preserve"> сторони» товариство розкриває </w:t>
      </w:r>
      <w:r w:rsidRPr="00620B21">
        <w:rPr>
          <w:rFonts w:ascii="Arial" w:hAnsi="Arial" w:cs="Arial"/>
          <w:kern w:val="2"/>
          <w:position w:val="2"/>
          <w:sz w:val="24"/>
          <w:szCs w:val="24"/>
        </w:rPr>
        <w:t>i</w:t>
      </w:r>
      <w:r w:rsidRPr="00620B21">
        <w:rPr>
          <w:rFonts w:ascii="Arial" w:hAnsi="Arial" w:cs="Arial"/>
          <w:kern w:val="2"/>
          <w:position w:val="2"/>
          <w:sz w:val="24"/>
          <w:szCs w:val="24"/>
          <w:lang w:val="uk-UA"/>
        </w:rPr>
        <w:t>нформац</w:t>
      </w:r>
      <w:r w:rsidRPr="00620B21">
        <w:rPr>
          <w:rFonts w:ascii="Arial" w:hAnsi="Arial" w:cs="Arial"/>
          <w:kern w:val="2"/>
          <w:position w:val="2"/>
          <w:sz w:val="24"/>
          <w:szCs w:val="24"/>
        </w:rPr>
        <w:t>i</w:t>
      </w:r>
      <w:r w:rsidRPr="00620B21">
        <w:rPr>
          <w:rFonts w:ascii="Arial" w:hAnsi="Arial" w:cs="Arial"/>
          <w:kern w:val="2"/>
          <w:position w:val="2"/>
          <w:sz w:val="24"/>
          <w:szCs w:val="24"/>
          <w:lang w:val="uk-UA"/>
        </w:rPr>
        <w:t>ю щодо операц</w:t>
      </w:r>
      <w:r w:rsidRPr="00620B21">
        <w:rPr>
          <w:rFonts w:ascii="Arial" w:hAnsi="Arial" w:cs="Arial"/>
          <w:kern w:val="2"/>
          <w:position w:val="2"/>
          <w:sz w:val="24"/>
          <w:szCs w:val="24"/>
        </w:rPr>
        <w:t>i</w:t>
      </w:r>
      <w:r w:rsidRPr="00620B21">
        <w:rPr>
          <w:rFonts w:ascii="Arial" w:hAnsi="Arial" w:cs="Arial"/>
          <w:kern w:val="2"/>
          <w:position w:val="2"/>
          <w:sz w:val="24"/>
          <w:szCs w:val="24"/>
          <w:lang w:val="uk-UA"/>
        </w:rPr>
        <w:t xml:space="preserve">й </w:t>
      </w:r>
      <w:r w:rsidRPr="00620B21">
        <w:rPr>
          <w:rFonts w:ascii="Arial" w:hAnsi="Arial" w:cs="Arial"/>
          <w:kern w:val="2"/>
          <w:position w:val="2"/>
          <w:sz w:val="24"/>
          <w:szCs w:val="24"/>
        </w:rPr>
        <w:t>i</w:t>
      </w:r>
      <w:r w:rsidRPr="00620B21">
        <w:rPr>
          <w:rFonts w:ascii="Arial" w:hAnsi="Arial" w:cs="Arial"/>
          <w:kern w:val="2"/>
          <w:position w:val="2"/>
          <w:sz w:val="24"/>
          <w:szCs w:val="24"/>
          <w:lang w:val="uk-UA"/>
        </w:rPr>
        <w:t xml:space="preserve"> сальдо заборгованост</w:t>
      </w:r>
      <w:r w:rsidRPr="00620B21">
        <w:rPr>
          <w:rFonts w:ascii="Arial" w:hAnsi="Arial" w:cs="Arial"/>
          <w:kern w:val="2"/>
          <w:position w:val="2"/>
          <w:sz w:val="24"/>
          <w:szCs w:val="24"/>
        </w:rPr>
        <w:t>i</w:t>
      </w:r>
      <w:r w:rsidRPr="00620B21">
        <w:rPr>
          <w:rFonts w:ascii="Arial" w:hAnsi="Arial" w:cs="Arial"/>
          <w:kern w:val="2"/>
          <w:position w:val="2"/>
          <w:sz w:val="24"/>
          <w:szCs w:val="24"/>
          <w:lang w:val="uk-UA"/>
        </w:rPr>
        <w:t xml:space="preserve"> м</w:t>
      </w:r>
      <w:r w:rsidRPr="00620B21">
        <w:rPr>
          <w:rFonts w:ascii="Arial" w:hAnsi="Arial" w:cs="Arial"/>
          <w:kern w:val="2"/>
          <w:position w:val="2"/>
          <w:sz w:val="24"/>
          <w:szCs w:val="24"/>
        </w:rPr>
        <w:t>i</w:t>
      </w:r>
      <w:r w:rsidRPr="00620B21">
        <w:rPr>
          <w:rFonts w:ascii="Arial" w:hAnsi="Arial" w:cs="Arial"/>
          <w:kern w:val="2"/>
          <w:position w:val="2"/>
          <w:sz w:val="24"/>
          <w:szCs w:val="24"/>
          <w:lang w:val="uk-UA"/>
        </w:rPr>
        <w:t>ж товариством та зв'язаними сторонами. До зв'язаних стор</w:t>
      </w:r>
      <w:r w:rsidRPr="00620B21">
        <w:rPr>
          <w:rFonts w:ascii="Arial" w:hAnsi="Arial" w:cs="Arial"/>
          <w:kern w:val="2"/>
          <w:position w:val="2"/>
          <w:sz w:val="24"/>
          <w:szCs w:val="24"/>
        </w:rPr>
        <w:t>i</w:t>
      </w:r>
      <w:r w:rsidRPr="00620B21">
        <w:rPr>
          <w:rFonts w:ascii="Arial" w:hAnsi="Arial" w:cs="Arial"/>
          <w:kern w:val="2"/>
          <w:position w:val="2"/>
          <w:sz w:val="24"/>
          <w:szCs w:val="24"/>
          <w:lang w:val="uk-UA"/>
        </w:rPr>
        <w:t xml:space="preserve">н </w:t>
      </w:r>
      <w:r w:rsidR="00FD702C">
        <w:rPr>
          <w:rFonts w:ascii="Arial" w:hAnsi="Arial" w:cs="Arial"/>
          <w:kern w:val="2"/>
          <w:position w:val="2"/>
          <w:sz w:val="24"/>
          <w:szCs w:val="24"/>
          <w:lang w:val="uk-UA"/>
        </w:rPr>
        <w:t xml:space="preserve"> Група</w:t>
      </w:r>
      <w:r w:rsidRPr="00620B21">
        <w:rPr>
          <w:rFonts w:ascii="Arial" w:hAnsi="Arial" w:cs="Arial"/>
          <w:kern w:val="2"/>
          <w:position w:val="2"/>
          <w:sz w:val="24"/>
          <w:szCs w:val="24"/>
          <w:lang w:val="uk-UA"/>
        </w:rPr>
        <w:t xml:space="preserve"> в</w:t>
      </w:r>
      <w:r w:rsidRPr="00620B21">
        <w:rPr>
          <w:rFonts w:ascii="Arial" w:hAnsi="Arial" w:cs="Arial"/>
          <w:kern w:val="2"/>
          <w:position w:val="2"/>
          <w:sz w:val="24"/>
          <w:szCs w:val="24"/>
        </w:rPr>
        <w:t>i</w:t>
      </w:r>
      <w:r w:rsidRPr="00620B21">
        <w:rPr>
          <w:rFonts w:ascii="Arial" w:hAnsi="Arial" w:cs="Arial"/>
          <w:kern w:val="2"/>
          <w:position w:val="2"/>
          <w:sz w:val="24"/>
          <w:szCs w:val="24"/>
          <w:lang w:val="uk-UA"/>
        </w:rPr>
        <w:t>дносить:</w:t>
      </w:r>
    </w:p>
    <w:p w:rsidR="00A71277" w:rsidRPr="00620B21" w:rsidRDefault="001D107D" w:rsidP="00766A26">
      <w:pPr>
        <w:ind w:firstLine="426"/>
        <w:rPr>
          <w:rFonts w:ascii="Arial" w:hAnsi="Arial" w:cs="Arial"/>
          <w:kern w:val="2"/>
          <w:position w:val="2"/>
          <w:sz w:val="24"/>
          <w:szCs w:val="24"/>
          <w:lang w:val="uk-UA"/>
        </w:rPr>
      </w:pPr>
      <w:r w:rsidRPr="00620B21">
        <w:rPr>
          <w:rFonts w:ascii="Arial" w:hAnsi="Arial" w:cs="Arial"/>
          <w:kern w:val="2"/>
          <w:position w:val="2"/>
          <w:sz w:val="24"/>
          <w:szCs w:val="24"/>
          <w:lang w:val="uk-UA"/>
        </w:rPr>
        <w:t>- юридичних ос</w:t>
      </w:r>
      <w:r w:rsidRPr="00620B21">
        <w:rPr>
          <w:rFonts w:ascii="Arial" w:hAnsi="Arial" w:cs="Arial"/>
          <w:kern w:val="2"/>
          <w:position w:val="2"/>
          <w:sz w:val="24"/>
          <w:szCs w:val="24"/>
        </w:rPr>
        <w:t>i</w:t>
      </w:r>
      <w:r w:rsidRPr="00620B21">
        <w:rPr>
          <w:rFonts w:ascii="Arial" w:hAnsi="Arial" w:cs="Arial"/>
          <w:kern w:val="2"/>
          <w:position w:val="2"/>
          <w:sz w:val="24"/>
          <w:szCs w:val="24"/>
          <w:lang w:val="uk-UA"/>
        </w:rPr>
        <w:t>б, як</w:t>
      </w:r>
      <w:r w:rsidRPr="00620B21">
        <w:rPr>
          <w:rFonts w:ascii="Arial" w:hAnsi="Arial" w:cs="Arial"/>
          <w:kern w:val="2"/>
          <w:position w:val="2"/>
          <w:sz w:val="24"/>
          <w:szCs w:val="24"/>
        </w:rPr>
        <w:t>i</w:t>
      </w:r>
      <w:r w:rsidRPr="00620B21">
        <w:rPr>
          <w:rFonts w:ascii="Arial" w:hAnsi="Arial" w:cs="Arial"/>
          <w:kern w:val="2"/>
          <w:position w:val="2"/>
          <w:sz w:val="24"/>
          <w:szCs w:val="24"/>
          <w:lang w:val="uk-UA"/>
        </w:rPr>
        <w:t xml:space="preserve"> контролюють компан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ю (наприклад, материнська компан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я);</w:t>
      </w:r>
      <w:r w:rsidRPr="00620B21">
        <w:rPr>
          <w:rFonts w:ascii="Arial" w:hAnsi="Arial" w:cs="Arial"/>
          <w:kern w:val="2"/>
          <w:position w:val="2"/>
          <w:sz w:val="24"/>
          <w:szCs w:val="24"/>
          <w:lang w:val="uk-UA"/>
        </w:rPr>
        <w:br/>
        <w:t>- юридичних та ф</w:t>
      </w:r>
      <w:r w:rsidRPr="00620B21">
        <w:rPr>
          <w:rFonts w:ascii="Arial" w:hAnsi="Arial" w:cs="Arial"/>
          <w:kern w:val="2"/>
          <w:position w:val="2"/>
          <w:sz w:val="24"/>
          <w:szCs w:val="24"/>
        </w:rPr>
        <w:t>i</w:t>
      </w:r>
      <w:r w:rsidRPr="00620B21">
        <w:rPr>
          <w:rFonts w:ascii="Arial" w:hAnsi="Arial" w:cs="Arial"/>
          <w:kern w:val="2"/>
          <w:position w:val="2"/>
          <w:sz w:val="24"/>
          <w:szCs w:val="24"/>
          <w:lang w:val="uk-UA"/>
        </w:rPr>
        <w:t>зичних ос</w:t>
      </w:r>
      <w:r w:rsidRPr="00620B21">
        <w:rPr>
          <w:rFonts w:ascii="Arial" w:hAnsi="Arial" w:cs="Arial"/>
          <w:kern w:val="2"/>
          <w:position w:val="2"/>
          <w:sz w:val="24"/>
          <w:szCs w:val="24"/>
        </w:rPr>
        <w:t>i</w:t>
      </w:r>
      <w:r w:rsidRPr="00620B21">
        <w:rPr>
          <w:rFonts w:ascii="Arial" w:hAnsi="Arial" w:cs="Arial"/>
          <w:kern w:val="2"/>
          <w:position w:val="2"/>
          <w:sz w:val="24"/>
          <w:szCs w:val="24"/>
          <w:lang w:val="uk-UA"/>
        </w:rPr>
        <w:t>б, як</w:t>
      </w:r>
      <w:r w:rsidRPr="00620B21">
        <w:rPr>
          <w:rFonts w:ascii="Arial" w:hAnsi="Arial" w:cs="Arial"/>
          <w:kern w:val="2"/>
          <w:position w:val="2"/>
          <w:sz w:val="24"/>
          <w:szCs w:val="24"/>
        </w:rPr>
        <w:t>i</w:t>
      </w:r>
      <w:r w:rsidRPr="00620B21">
        <w:rPr>
          <w:rFonts w:ascii="Arial" w:hAnsi="Arial" w:cs="Arial"/>
          <w:kern w:val="2"/>
          <w:position w:val="2"/>
          <w:sz w:val="24"/>
          <w:szCs w:val="24"/>
          <w:lang w:val="uk-UA"/>
        </w:rPr>
        <w:t xml:space="preserve"> мають таку частку в компан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ї, яка надає їм змогу суттєво впливати на д</w:t>
      </w:r>
      <w:r w:rsidRPr="00620B21">
        <w:rPr>
          <w:rFonts w:ascii="Arial" w:hAnsi="Arial" w:cs="Arial"/>
          <w:kern w:val="2"/>
          <w:position w:val="2"/>
          <w:sz w:val="24"/>
          <w:szCs w:val="24"/>
        </w:rPr>
        <w:t>i</w:t>
      </w:r>
      <w:r w:rsidRPr="00620B21">
        <w:rPr>
          <w:rFonts w:ascii="Arial" w:hAnsi="Arial" w:cs="Arial"/>
          <w:kern w:val="2"/>
          <w:position w:val="2"/>
          <w:sz w:val="24"/>
          <w:szCs w:val="24"/>
          <w:lang w:val="uk-UA"/>
        </w:rPr>
        <w:t>яльн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сть компан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ї (вважається, що часткою в компан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ї, яка дає змогу суттєво впливати на д</w:t>
      </w:r>
      <w:r w:rsidRPr="00620B21">
        <w:rPr>
          <w:rFonts w:ascii="Arial" w:hAnsi="Arial" w:cs="Arial"/>
          <w:kern w:val="2"/>
          <w:position w:val="2"/>
          <w:sz w:val="24"/>
          <w:szCs w:val="24"/>
        </w:rPr>
        <w:t>i</w:t>
      </w:r>
      <w:r w:rsidRPr="00620B21">
        <w:rPr>
          <w:rFonts w:ascii="Arial" w:hAnsi="Arial" w:cs="Arial"/>
          <w:kern w:val="2"/>
          <w:position w:val="2"/>
          <w:sz w:val="24"/>
          <w:szCs w:val="24"/>
          <w:lang w:val="uk-UA"/>
        </w:rPr>
        <w:t>яльн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сть компан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ї, є частка в розм</w:t>
      </w:r>
      <w:r w:rsidRPr="00620B21">
        <w:rPr>
          <w:rFonts w:ascii="Arial" w:hAnsi="Arial" w:cs="Arial"/>
          <w:kern w:val="2"/>
          <w:position w:val="2"/>
          <w:sz w:val="24"/>
          <w:szCs w:val="24"/>
        </w:rPr>
        <w:t>i</w:t>
      </w:r>
      <w:r w:rsidRPr="00620B21">
        <w:rPr>
          <w:rFonts w:ascii="Arial" w:hAnsi="Arial" w:cs="Arial"/>
          <w:kern w:val="2"/>
          <w:position w:val="2"/>
          <w:sz w:val="24"/>
          <w:szCs w:val="24"/>
          <w:lang w:val="uk-UA"/>
        </w:rPr>
        <w:t>р</w:t>
      </w:r>
      <w:r w:rsidRPr="00620B21">
        <w:rPr>
          <w:rFonts w:ascii="Arial" w:hAnsi="Arial" w:cs="Arial"/>
          <w:kern w:val="2"/>
          <w:position w:val="2"/>
          <w:sz w:val="24"/>
          <w:szCs w:val="24"/>
        </w:rPr>
        <w:t>i</w:t>
      </w:r>
      <w:r w:rsidRPr="00620B21">
        <w:rPr>
          <w:rFonts w:ascii="Arial" w:hAnsi="Arial" w:cs="Arial"/>
          <w:kern w:val="2"/>
          <w:position w:val="2"/>
          <w:sz w:val="24"/>
          <w:szCs w:val="24"/>
          <w:lang w:val="uk-UA"/>
        </w:rPr>
        <w:t>, що перевищує 50% статутного кап</w:t>
      </w:r>
      <w:r w:rsidRPr="00620B21">
        <w:rPr>
          <w:rFonts w:ascii="Arial" w:hAnsi="Arial" w:cs="Arial"/>
          <w:kern w:val="2"/>
          <w:position w:val="2"/>
          <w:sz w:val="24"/>
          <w:szCs w:val="24"/>
        </w:rPr>
        <w:t>i</w:t>
      </w:r>
      <w:r w:rsidRPr="00620B21">
        <w:rPr>
          <w:rFonts w:ascii="Arial" w:hAnsi="Arial" w:cs="Arial"/>
          <w:kern w:val="2"/>
          <w:position w:val="2"/>
          <w:sz w:val="24"/>
          <w:szCs w:val="24"/>
          <w:lang w:val="uk-UA"/>
        </w:rPr>
        <w:t>талу компан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ї);</w:t>
      </w:r>
    </w:p>
    <w:p w:rsidR="0015522A" w:rsidRPr="00620B21" w:rsidRDefault="001D107D" w:rsidP="00766A26">
      <w:pPr>
        <w:ind w:firstLine="426"/>
        <w:rPr>
          <w:rFonts w:ascii="Arial" w:hAnsi="Arial" w:cs="Arial"/>
          <w:kern w:val="2"/>
          <w:position w:val="2"/>
          <w:sz w:val="24"/>
          <w:szCs w:val="24"/>
          <w:lang w:val="uk-UA"/>
        </w:rPr>
      </w:pPr>
      <w:r w:rsidRPr="00620B21">
        <w:rPr>
          <w:rFonts w:ascii="Arial" w:hAnsi="Arial" w:cs="Arial"/>
          <w:kern w:val="2"/>
          <w:position w:val="2"/>
          <w:sz w:val="24"/>
          <w:szCs w:val="24"/>
          <w:lang w:val="uk-UA"/>
        </w:rPr>
        <w:t>- юридичних ос</w:t>
      </w:r>
      <w:r w:rsidRPr="00620B21">
        <w:rPr>
          <w:rFonts w:ascii="Arial" w:hAnsi="Arial" w:cs="Arial"/>
          <w:kern w:val="2"/>
          <w:position w:val="2"/>
          <w:sz w:val="24"/>
          <w:szCs w:val="24"/>
        </w:rPr>
        <w:t>i</w:t>
      </w:r>
      <w:r w:rsidRPr="00620B21">
        <w:rPr>
          <w:rFonts w:ascii="Arial" w:hAnsi="Arial" w:cs="Arial"/>
          <w:kern w:val="2"/>
          <w:position w:val="2"/>
          <w:sz w:val="24"/>
          <w:szCs w:val="24"/>
          <w:lang w:val="uk-UA"/>
        </w:rPr>
        <w:t>б, як</w:t>
      </w:r>
      <w:r w:rsidRPr="00620B21">
        <w:rPr>
          <w:rFonts w:ascii="Arial" w:hAnsi="Arial" w:cs="Arial"/>
          <w:kern w:val="2"/>
          <w:position w:val="2"/>
          <w:sz w:val="24"/>
          <w:szCs w:val="24"/>
        </w:rPr>
        <w:t>i</w:t>
      </w:r>
      <w:r w:rsidRPr="00620B21">
        <w:rPr>
          <w:rFonts w:ascii="Arial" w:hAnsi="Arial" w:cs="Arial"/>
          <w:kern w:val="2"/>
          <w:position w:val="2"/>
          <w:sz w:val="24"/>
          <w:szCs w:val="24"/>
          <w:lang w:val="uk-UA"/>
        </w:rPr>
        <w:t xml:space="preserve"> є доч</w:t>
      </w:r>
      <w:r w:rsidRPr="00620B21">
        <w:rPr>
          <w:rFonts w:ascii="Arial" w:hAnsi="Arial" w:cs="Arial"/>
          <w:kern w:val="2"/>
          <w:position w:val="2"/>
          <w:sz w:val="24"/>
          <w:szCs w:val="24"/>
        </w:rPr>
        <w:t>i</w:t>
      </w:r>
      <w:r w:rsidRPr="00620B21">
        <w:rPr>
          <w:rFonts w:ascii="Arial" w:hAnsi="Arial" w:cs="Arial"/>
          <w:kern w:val="2"/>
          <w:position w:val="2"/>
          <w:sz w:val="24"/>
          <w:szCs w:val="24"/>
          <w:lang w:val="uk-UA"/>
        </w:rPr>
        <w:t>рн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ми або асоц</w:t>
      </w:r>
      <w:r w:rsidRPr="00620B21">
        <w:rPr>
          <w:rFonts w:ascii="Arial" w:hAnsi="Arial" w:cs="Arial"/>
          <w:kern w:val="2"/>
          <w:position w:val="2"/>
          <w:sz w:val="24"/>
          <w:szCs w:val="24"/>
        </w:rPr>
        <w:t>i</w:t>
      </w:r>
      <w:r w:rsidRPr="00620B21">
        <w:rPr>
          <w:rFonts w:ascii="Arial" w:hAnsi="Arial" w:cs="Arial"/>
          <w:kern w:val="2"/>
          <w:position w:val="2"/>
          <w:sz w:val="24"/>
          <w:szCs w:val="24"/>
          <w:lang w:val="uk-UA"/>
        </w:rPr>
        <w:t>йованими п</w:t>
      </w:r>
      <w:r w:rsidRPr="00620B21">
        <w:rPr>
          <w:rFonts w:ascii="Arial" w:hAnsi="Arial" w:cs="Arial"/>
          <w:kern w:val="2"/>
          <w:position w:val="2"/>
          <w:sz w:val="24"/>
          <w:szCs w:val="24"/>
        </w:rPr>
        <w:t>i</w:t>
      </w:r>
      <w:r w:rsidRPr="00620B21">
        <w:rPr>
          <w:rFonts w:ascii="Arial" w:hAnsi="Arial" w:cs="Arial"/>
          <w:kern w:val="2"/>
          <w:position w:val="2"/>
          <w:sz w:val="24"/>
          <w:szCs w:val="24"/>
          <w:lang w:val="uk-UA"/>
        </w:rPr>
        <w:t>дприємствами для компан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ї;</w:t>
      </w:r>
      <w:r w:rsidRPr="00620B21">
        <w:rPr>
          <w:rFonts w:ascii="Arial" w:hAnsi="Arial" w:cs="Arial"/>
          <w:kern w:val="2"/>
          <w:position w:val="2"/>
          <w:sz w:val="24"/>
          <w:szCs w:val="24"/>
          <w:lang w:val="uk-UA"/>
        </w:rPr>
        <w:br/>
        <w:t>- юридичних ос</w:t>
      </w:r>
      <w:r w:rsidRPr="00620B21">
        <w:rPr>
          <w:rFonts w:ascii="Arial" w:hAnsi="Arial" w:cs="Arial"/>
          <w:kern w:val="2"/>
          <w:position w:val="2"/>
          <w:sz w:val="24"/>
          <w:szCs w:val="24"/>
        </w:rPr>
        <w:t>i</w:t>
      </w:r>
      <w:r w:rsidRPr="00620B21">
        <w:rPr>
          <w:rFonts w:ascii="Arial" w:hAnsi="Arial" w:cs="Arial"/>
          <w:kern w:val="2"/>
          <w:position w:val="2"/>
          <w:sz w:val="24"/>
          <w:szCs w:val="24"/>
          <w:lang w:val="uk-UA"/>
        </w:rPr>
        <w:t>б, як</w:t>
      </w:r>
      <w:r w:rsidRPr="00620B21">
        <w:rPr>
          <w:rFonts w:ascii="Arial" w:hAnsi="Arial" w:cs="Arial"/>
          <w:kern w:val="2"/>
          <w:position w:val="2"/>
          <w:sz w:val="24"/>
          <w:szCs w:val="24"/>
        </w:rPr>
        <w:t>i</w:t>
      </w:r>
      <w:r w:rsidRPr="00620B21">
        <w:rPr>
          <w:rFonts w:ascii="Arial" w:hAnsi="Arial" w:cs="Arial"/>
          <w:kern w:val="2"/>
          <w:position w:val="2"/>
          <w:sz w:val="24"/>
          <w:szCs w:val="24"/>
          <w:lang w:val="uk-UA"/>
        </w:rPr>
        <w:t xml:space="preserve"> є сп</w:t>
      </w:r>
      <w:r w:rsidRPr="00620B21">
        <w:rPr>
          <w:rFonts w:ascii="Arial" w:hAnsi="Arial" w:cs="Arial"/>
          <w:kern w:val="2"/>
          <w:position w:val="2"/>
          <w:sz w:val="24"/>
          <w:szCs w:val="24"/>
        </w:rPr>
        <w:t>i</w:t>
      </w:r>
      <w:r w:rsidRPr="00620B21">
        <w:rPr>
          <w:rFonts w:ascii="Arial" w:hAnsi="Arial" w:cs="Arial"/>
          <w:kern w:val="2"/>
          <w:position w:val="2"/>
          <w:sz w:val="24"/>
          <w:szCs w:val="24"/>
          <w:lang w:val="uk-UA"/>
        </w:rPr>
        <w:t>льним п</w:t>
      </w:r>
      <w:r w:rsidRPr="00620B21">
        <w:rPr>
          <w:rFonts w:ascii="Arial" w:hAnsi="Arial" w:cs="Arial"/>
          <w:kern w:val="2"/>
          <w:position w:val="2"/>
          <w:sz w:val="24"/>
          <w:szCs w:val="24"/>
        </w:rPr>
        <w:t>i</w:t>
      </w:r>
      <w:r w:rsidRPr="00620B21">
        <w:rPr>
          <w:rFonts w:ascii="Arial" w:hAnsi="Arial" w:cs="Arial"/>
          <w:kern w:val="2"/>
          <w:position w:val="2"/>
          <w:sz w:val="24"/>
          <w:szCs w:val="24"/>
          <w:lang w:val="uk-UA"/>
        </w:rPr>
        <w:t>дприємством, в якому компан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я є контролюючим учасником;</w:t>
      </w:r>
      <w:r w:rsidRPr="00620B21">
        <w:rPr>
          <w:rFonts w:ascii="Arial" w:hAnsi="Arial" w:cs="Arial"/>
          <w:kern w:val="2"/>
          <w:position w:val="2"/>
          <w:sz w:val="24"/>
          <w:szCs w:val="24"/>
          <w:lang w:val="uk-UA"/>
        </w:rPr>
        <w:br/>
        <w:t>- ф</w:t>
      </w:r>
      <w:r w:rsidRPr="00620B21">
        <w:rPr>
          <w:rFonts w:ascii="Arial" w:hAnsi="Arial" w:cs="Arial"/>
          <w:kern w:val="2"/>
          <w:position w:val="2"/>
          <w:sz w:val="24"/>
          <w:szCs w:val="24"/>
        </w:rPr>
        <w:t>i</w:t>
      </w:r>
      <w:r w:rsidRPr="00620B21">
        <w:rPr>
          <w:rFonts w:ascii="Arial" w:hAnsi="Arial" w:cs="Arial"/>
          <w:kern w:val="2"/>
          <w:position w:val="2"/>
          <w:sz w:val="24"/>
          <w:szCs w:val="24"/>
          <w:lang w:val="uk-UA"/>
        </w:rPr>
        <w:t>зичних ос</w:t>
      </w:r>
      <w:r w:rsidRPr="00620B21">
        <w:rPr>
          <w:rFonts w:ascii="Arial" w:hAnsi="Arial" w:cs="Arial"/>
          <w:kern w:val="2"/>
          <w:position w:val="2"/>
          <w:sz w:val="24"/>
          <w:szCs w:val="24"/>
        </w:rPr>
        <w:t>i</w:t>
      </w:r>
      <w:r w:rsidRPr="00620B21">
        <w:rPr>
          <w:rFonts w:ascii="Arial" w:hAnsi="Arial" w:cs="Arial"/>
          <w:kern w:val="2"/>
          <w:position w:val="2"/>
          <w:sz w:val="24"/>
          <w:szCs w:val="24"/>
          <w:lang w:val="uk-UA"/>
        </w:rPr>
        <w:t>б – член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в пров</w:t>
      </w:r>
      <w:r w:rsidRPr="00620B21">
        <w:rPr>
          <w:rFonts w:ascii="Arial" w:hAnsi="Arial" w:cs="Arial"/>
          <w:kern w:val="2"/>
          <w:position w:val="2"/>
          <w:sz w:val="24"/>
          <w:szCs w:val="24"/>
        </w:rPr>
        <w:t>i</w:t>
      </w:r>
      <w:r w:rsidRPr="00620B21">
        <w:rPr>
          <w:rFonts w:ascii="Arial" w:hAnsi="Arial" w:cs="Arial"/>
          <w:kern w:val="2"/>
          <w:position w:val="2"/>
          <w:sz w:val="24"/>
          <w:szCs w:val="24"/>
          <w:lang w:val="uk-UA"/>
        </w:rPr>
        <w:t>дного управл</w:t>
      </w:r>
      <w:r w:rsidRPr="00620B21">
        <w:rPr>
          <w:rFonts w:ascii="Arial" w:hAnsi="Arial" w:cs="Arial"/>
          <w:kern w:val="2"/>
          <w:position w:val="2"/>
          <w:sz w:val="24"/>
          <w:szCs w:val="24"/>
        </w:rPr>
        <w:t>i</w:t>
      </w:r>
      <w:r w:rsidRPr="00620B21">
        <w:rPr>
          <w:rFonts w:ascii="Arial" w:hAnsi="Arial" w:cs="Arial"/>
          <w:kern w:val="2"/>
          <w:position w:val="2"/>
          <w:sz w:val="24"/>
          <w:szCs w:val="24"/>
          <w:lang w:val="uk-UA"/>
        </w:rPr>
        <w:t>нського персоналу компан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ї;</w:t>
      </w:r>
      <w:r w:rsidRPr="00620B21">
        <w:rPr>
          <w:rFonts w:ascii="Arial" w:hAnsi="Arial" w:cs="Arial"/>
          <w:kern w:val="2"/>
          <w:position w:val="2"/>
          <w:sz w:val="24"/>
          <w:szCs w:val="24"/>
          <w:lang w:val="uk-UA"/>
        </w:rPr>
        <w:br/>
        <w:t>- близьких родич</w:t>
      </w:r>
      <w:r w:rsidRPr="00620B21">
        <w:rPr>
          <w:rFonts w:ascii="Arial" w:hAnsi="Arial" w:cs="Arial"/>
          <w:kern w:val="2"/>
          <w:position w:val="2"/>
          <w:sz w:val="24"/>
          <w:szCs w:val="24"/>
        </w:rPr>
        <w:t>i</w:t>
      </w:r>
      <w:r w:rsidRPr="00620B21">
        <w:rPr>
          <w:rFonts w:ascii="Arial" w:hAnsi="Arial" w:cs="Arial"/>
          <w:kern w:val="2"/>
          <w:position w:val="2"/>
          <w:sz w:val="24"/>
          <w:szCs w:val="24"/>
          <w:lang w:val="uk-UA"/>
        </w:rPr>
        <w:t>в ф</w:t>
      </w:r>
      <w:r w:rsidRPr="00620B21">
        <w:rPr>
          <w:rFonts w:ascii="Arial" w:hAnsi="Arial" w:cs="Arial"/>
          <w:kern w:val="2"/>
          <w:position w:val="2"/>
          <w:sz w:val="24"/>
          <w:szCs w:val="24"/>
        </w:rPr>
        <w:t>i</w:t>
      </w:r>
      <w:r w:rsidRPr="00620B21">
        <w:rPr>
          <w:rFonts w:ascii="Arial" w:hAnsi="Arial" w:cs="Arial"/>
          <w:kern w:val="2"/>
          <w:position w:val="2"/>
          <w:sz w:val="24"/>
          <w:szCs w:val="24"/>
          <w:lang w:val="uk-UA"/>
        </w:rPr>
        <w:t>зичних ос</w:t>
      </w:r>
      <w:r w:rsidRPr="00620B21">
        <w:rPr>
          <w:rFonts w:ascii="Arial" w:hAnsi="Arial" w:cs="Arial"/>
          <w:kern w:val="2"/>
          <w:position w:val="2"/>
          <w:sz w:val="24"/>
          <w:szCs w:val="24"/>
        </w:rPr>
        <w:t>i</w:t>
      </w:r>
      <w:r w:rsidRPr="00620B21">
        <w:rPr>
          <w:rFonts w:ascii="Arial" w:hAnsi="Arial" w:cs="Arial"/>
          <w:kern w:val="2"/>
          <w:position w:val="2"/>
          <w:sz w:val="24"/>
          <w:szCs w:val="24"/>
          <w:lang w:val="uk-UA"/>
        </w:rPr>
        <w:t>б, як</w:t>
      </w:r>
      <w:r w:rsidRPr="00620B21">
        <w:rPr>
          <w:rFonts w:ascii="Arial" w:hAnsi="Arial" w:cs="Arial"/>
          <w:kern w:val="2"/>
          <w:position w:val="2"/>
          <w:sz w:val="24"/>
          <w:szCs w:val="24"/>
        </w:rPr>
        <w:t>i</w:t>
      </w:r>
      <w:r w:rsidRPr="00620B21">
        <w:rPr>
          <w:rFonts w:ascii="Arial" w:hAnsi="Arial" w:cs="Arial"/>
          <w:kern w:val="2"/>
          <w:position w:val="2"/>
          <w:sz w:val="24"/>
          <w:szCs w:val="24"/>
          <w:lang w:val="uk-UA"/>
        </w:rPr>
        <w:t xml:space="preserve"> мають частку в компан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ї, яка надає їм змогу суттєво впливати на д</w:t>
      </w:r>
      <w:r w:rsidRPr="00620B21">
        <w:rPr>
          <w:rFonts w:ascii="Arial" w:hAnsi="Arial" w:cs="Arial"/>
          <w:kern w:val="2"/>
          <w:position w:val="2"/>
          <w:sz w:val="24"/>
          <w:szCs w:val="24"/>
        </w:rPr>
        <w:t>i</w:t>
      </w:r>
      <w:r w:rsidRPr="00620B21">
        <w:rPr>
          <w:rFonts w:ascii="Arial" w:hAnsi="Arial" w:cs="Arial"/>
          <w:kern w:val="2"/>
          <w:position w:val="2"/>
          <w:sz w:val="24"/>
          <w:szCs w:val="24"/>
          <w:lang w:val="uk-UA"/>
        </w:rPr>
        <w:t>яльн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сть компан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ї, та член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в пров</w:t>
      </w:r>
      <w:r w:rsidRPr="00620B21">
        <w:rPr>
          <w:rFonts w:ascii="Arial" w:hAnsi="Arial" w:cs="Arial"/>
          <w:kern w:val="2"/>
          <w:position w:val="2"/>
          <w:sz w:val="24"/>
          <w:szCs w:val="24"/>
        </w:rPr>
        <w:t>i</w:t>
      </w:r>
      <w:r w:rsidRPr="00620B21">
        <w:rPr>
          <w:rFonts w:ascii="Arial" w:hAnsi="Arial" w:cs="Arial"/>
          <w:kern w:val="2"/>
          <w:position w:val="2"/>
          <w:sz w:val="24"/>
          <w:szCs w:val="24"/>
          <w:lang w:val="uk-UA"/>
        </w:rPr>
        <w:t>дного управл</w:t>
      </w:r>
      <w:r w:rsidRPr="00620B21">
        <w:rPr>
          <w:rFonts w:ascii="Arial" w:hAnsi="Arial" w:cs="Arial"/>
          <w:kern w:val="2"/>
          <w:position w:val="2"/>
          <w:sz w:val="24"/>
          <w:szCs w:val="24"/>
        </w:rPr>
        <w:t>i</w:t>
      </w:r>
      <w:r w:rsidRPr="00620B21">
        <w:rPr>
          <w:rFonts w:ascii="Arial" w:hAnsi="Arial" w:cs="Arial"/>
          <w:kern w:val="2"/>
          <w:position w:val="2"/>
          <w:sz w:val="24"/>
          <w:szCs w:val="24"/>
          <w:lang w:val="uk-UA"/>
        </w:rPr>
        <w:t>нського персоналу компан</w:t>
      </w:r>
      <w:r w:rsidRPr="00620B21">
        <w:rPr>
          <w:rFonts w:ascii="Arial" w:hAnsi="Arial" w:cs="Arial"/>
          <w:kern w:val="2"/>
          <w:position w:val="2"/>
          <w:sz w:val="24"/>
          <w:szCs w:val="24"/>
        </w:rPr>
        <w:t>i</w:t>
      </w:r>
      <w:r w:rsidRPr="00620B21">
        <w:rPr>
          <w:rFonts w:ascii="Arial" w:hAnsi="Arial" w:cs="Arial"/>
          <w:kern w:val="2"/>
          <w:position w:val="2"/>
          <w:sz w:val="24"/>
          <w:szCs w:val="24"/>
          <w:lang w:val="uk-UA"/>
        </w:rPr>
        <w:t>ї.</w:t>
      </w:r>
    </w:p>
    <w:p w:rsidR="00766A26" w:rsidRPr="00620B21" w:rsidRDefault="001D107D" w:rsidP="00766A26">
      <w:pPr>
        <w:ind w:firstLine="426"/>
        <w:rPr>
          <w:rFonts w:ascii="Arial" w:hAnsi="Arial" w:cs="Arial"/>
          <w:kern w:val="2"/>
          <w:sz w:val="24"/>
          <w:szCs w:val="24"/>
          <w:lang w:val="uk-UA"/>
        </w:rPr>
      </w:pPr>
      <w:r w:rsidRPr="00620B21">
        <w:rPr>
          <w:rFonts w:ascii="Arial" w:hAnsi="Arial" w:cs="Arial"/>
          <w:bCs/>
          <w:color w:val="000000"/>
          <w:kern w:val="2"/>
          <w:sz w:val="24"/>
          <w:szCs w:val="24"/>
          <w:lang w:val="ru-RU"/>
        </w:rPr>
        <w:t>В 201</w:t>
      </w:r>
      <w:r w:rsidR="007B6D9D" w:rsidRPr="00620B21">
        <w:rPr>
          <w:rFonts w:ascii="Arial" w:hAnsi="Arial" w:cs="Arial"/>
          <w:bCs/>
          <w:color w:val="000000"/>
          <w:kern w:val="2"/>
          <w:sz w:val="24"/>
          <w:szCs w:val="24"/>
          <w:lang w:val="ru-RU"/>
        </w:rPr>
        <w:t xml:space="preserve">5 </w:t>
      </w:r>
      <w:r w:rsidRPr="00620B21">
        <w:rPr>
          <w:rFonts w:ascii="Arial" w:hAnsi="Arial" w:cs="Arial"/>
          <w:bCs/>
          <w:color w:val="000000"/>
          <w:kern w:val="2"/>
          <w:sz w:val="24"/>
          <w:szCs w:val="24"/>
          <w:lang w:val="ru-RU"/>
        </w:rPr>
        <w:t>році</w:t>
      </w:r>
      <w:r w:rsidRPr="00620B21">
        <w:rPr>
          <w:rFonts w:ascii="Arial" w:hAnsi="Arial" w:cs="Arial"/>
          <w:kern w:val="2"/>
          <w:sz w:val="24"/>
          <w:szCs w:val="24"/>
          <w:lang w:val="ru-RU"/>
        </w:rPr>
        <w:t>ПАТ "</w:t>
      </w:r>
      <w:r w:rsidRPr="00620B21">
        <w:rPr>
          <w:rFonts w:ascii="Arial" w:hAnsi="Arial" w:cs="Arial"/>
          <w:kern w:val="2"/>
          <w:sz w:val="24"/>
          <w:szCs w:val="24"/>
          <w:lang w:val="uk-UA"/>
        </w:rPr>
        <w:t>Чернігівоблбуд</w:t>
      </w:r>
      <w:r w:rsidRPr="00620B21">
        <w:rPr>
          <w:rFonts w:ascii="Arial" w:hAnsi="Arial" w:cs="Arial"/>
          <w:kern w:val="2"/>
          <w:sz w:val="24"/>
          <w:szCs w:val="24"/>
          <w:lang w:val="ru-RU"/>
        </w:rPr>
        <w:t>"зд</w:t>
      </w:r>
      <w:r w:rsidRPr="00620B21">
        <w:rPr>
          <w:rFonts w:ascii="Arial" w:hAnsi="Arial" w:cs="Arial"/>
          <w:kern w:val="2"/>
          <w:sz w:val="24"/>
          <w:szCs w:val="24"/>
        </w:rPr>
        <w:t>i</w:t>
      </w:r>
      <w:r w:rsidRPr="00620B21">
        <w:rPr>
          <w:rFonts w:ascii="Arial" w:hAnsi="Arial" w:cs="Arial"/>
          <w:kern w:val="2"/>
          <w:sz w:val="24"/>
          <w:szCs w:val="24"/>
          <w:lang w:val="ru-RU"/>
        </w:rPr>
        <w:t>йснювал</w:t>
      </w:r>
      <w:r w:rsidRPr="00620B21">
        <w:rPr>
          <w:rFonts w:ascii="Arial" w:hAnsi="Arial" w:cs="Arial"/>
          <w:kern w:val="2"/>
          <w:sz w:val="24"/>
          <w:szCs w:val="24"/>
          <w:lang w:val="uk-UA"/>
        </w:rPr>
        <w:t>о</w:t>
      </w:r>
      <w:r w:rsidRPr="00620B21">
        <w:rPr>
          <w:rFonts w:ascii="Arial" w:hAnsi="Arial" w:cs="Arial"/>
          <w:kern w:val="2"/>
          <w:sz w:val="24"/>
          <w:szCs w:val="24"/>
          <w:lang w:val="ru-RU"/>
        </w:rPr>
        <w:t xml:space="preserve"> операц</w:t>
      </w:r>
      <w:r w:rsidRPr="00620B21">
        <w:rPr>
          <w:rFonts w:ascii="Arial" w:hAnsi="Arial" w:cs="Arial"/>
          <w:kern w:val="2"/>
          <w:sz w:val="24"/>
          <w:szCs w:val="24"/>
        </w:rPr>
        <w:t>i</w:t>
      </w:r>
      <w:r w:rsidRPr="00620B21">
        <w:rPr>
          <w:rFonts w:ascii="Arial" w:hAnsi="Arial" w:cs="Arial"/>
          <w:kern w:val="2"/>
          <w:sz w:val="24"/>
          <w:szCs w:val="24"/>
          <w:lang w:val="uk-UA"/>
        </w:rPr>
        <w:t>ї</w:t>
      </w:r>
      <w:r w:rsidRPr="00620B21">
        <w:rPr>
          <w:rFonts w:ascii="Arial" w:hAnsi="Arial" w:cs="Arial"/>
          <w:kern w:val="2"/>
          <w:sz w:val="24"/>
          <w:szCs w:val="24"/>
          <w:lang w:val="ru-RU"/>
        </w:rPr>
        <w:t xml:space="preserve"> з пов'язаними сторонами, а саме - отримання короткострокових безв</w:t>
      </w:r>
      <w:r w:rsidRPr="00620B21">
        <w:rPr>
          <w:rFonts w:ascii="Arial" w:hAnsi="Arial" w:cs="Arial"/>
          <w:kern w:val="2"/>
          <w:sz w:val="24"/>
          <w:szCs w:val="24"/>
        </w:rPr>
        <w:t>i</w:t>
      </w:r>
      <w:r w:rsidRPr="00620B21">
        <w:rPr>
          <w:rFonts w:ascii="Arial" w:hAnsi="Arial" w:cs="Arial"/>
          <w:kern w:val="2"/>
          <w:sz w:val="24"/>
          <w:szCs w:val="24"/>
          <w:lang w:val="ru-RU"/>
        </w:rPr>
        <w:t>дсоткових позик за угодами з головою правл</w:t>
      </w:r>
      <w:r w:rsidRPr="00620B21">
        <w:rPr>
          <w:rFonts w:ascii="Arial" w:hAnsi="Arial" w:cs="Arial"/>
          <w:kern w:val="2"/>
          <w:sz w:val="24"/>
          <w:szCs w:val="24"/>
        </w:rPr>
        <w:t>i</w:t>
      </w:r>
      <w:r w:rsidRPr="00620B21">
        <w:rPr>
          <w:rFonts w:ascii="Arial" w:hAnsi="Arial" w:cs="Arial"/>
          <w:kern w:val="2"/>
          <w:sz w:val="24"/>
          <w:szCs w:val="24"/>
          <w:lang w:val="ru-RU"/>
        </w:rPr>
        <w:t>ння</w:t>
      </w:r>
      <w:r w:rsidRPr="00620B21">
        <w:rPr>
          <w:rFonts w:ascii="Arial" w:hAnsi="Arial" w:cs="Arial"/>
          <w:kern w:val="2"/>
          <w:sz w:val="24"/>
          <w:szCs w:val="24"/>
          <w:lang w:val="uk-UA"/>
        </w:rPr>
        <w:t xml:space="preserve"> (за 201</w:t>
      </w:r>
      <w:r w:rsidR="00AA27FD" w:rsidRPr="00620B21">
        <w:rPr>
          <w:rFonts w:ascii="Arial" w:hAnsi="Arial" w:cs="Arial"/>
          <w:kern w:val="2"/>
          <w:sz w:val="24"/>
          <w:szCs w:val="24"/>
          <w:lang w:val="uk-UA"/>
        </w:rPr>
        <w:t>5</w:t>
      </w:r>
      <w:r w:rsidR="005C6DC7">
        <w:rPr>
          <w:rFonts w:ascii="Arial" w:hAnsi="Arial" w:cs="Arial"/>
          <w:kern w:val="2"/>
          <w:sz w:val="24"/>
          <w:szCs w:val="24"/>
          <w:lang w:val="uk-UA"/>
        </w:rPr>
        <w:t xml:space="preserve"> </w:t>
      </w:r>
      <w:r w:rsidRPr="00620B21">
        <w:rPr>
          <w:rFonts w:ascii="Arial" w:hAnsi="Arial" w:cs="Arial"/>
          <w:kern w:val="2"/>
          <w:sz w:val="24"/>
          <w:szCs w:val="24"/>
          <w:lang w:val="uk-UA"/>
        </w:rPr>
        <w:t xml:space="preserve">рік в розмірі </w:t>
      </w:r>
      <w:r w:rsidR="00AA27FD" w:rsidRPr="00620B21">
        <w:rPr>
          <w:rFonts w:ascii="Arial" w:hAnsi="Arial" w:cs="Arial"/>
          <w:kern w:val="2"/>
          <w:sz w:val="24"/>
          <w:szCs w:val="24"/>
          <w:lang w:val="uk-UA"/>
        </w:rPr>
        <w:t>9,0</w:t>
      </w:r>
      <w:r w:rsidR="005C6DC7">
        <w:rPr>
          <w:rFonts w:ascii="Arial" w:hAnsi="Arial" w:cs="Arial"/>
          <w:kern w:val="2"/>
          <w:sz w:val="24"/>
          <w:szCs w:val="24"/>
          <w:lang w:val="uk-UA"/>
        </w:rPr>
        <w:t xml:space="preserve"> </w:t>
      </w:r>
      <w:r w:rsidRPr="00620B21">
        <w:rPr>
          <w:rFonts w:ascii="Arial" w:hAnsi="Arial" w:cs="Arial"/>
          <w:kern w:val="2"/>
          <w:sz w:val="24"/>
          <w:szCs w:val="24"/>
          <w:lang w:val="uk-UA"/>
        </w:rPr>
        <w:t xml:space="preserve">тис.грн). </w:t>
      </w:r>
    </w:p>
    <w:p w:rsidR="00A71277" w:rsidRPr="00620B21" w:rsidRDefault="001D107D" w:rsidP="00766A26">
      <w:pPr>
        <w:ind w:firstLine="426"/>
        <w:rPr>
          <w:rFonts w:ascii="Arial" w:hAnsi="Arial" w:cs="Arial"/>
          <w:kern w:val="2"/>
          <w:sz w:val="24"/>
          <w:szCs w:val="24"/>
          <w:lang w:val="ru-RU"/>
        </w:rPr>
      </w:pPr>
      <w:r w:rsidRPr="00620B21">
        <w:rPr>
          <w:rFonts w:ascii="Arial" w:hAnsi="Arial" w:cs="Arial"/>
          <w:kern w:val="2"/>
          <w:sz w:val="24"/>
          <w:szCs w:val="24"/>
          <w:lang w:val="ru-RU"/>
        </w:rPr>
        <w:t>На 31.12.201</w:t>
      </w:r>
      <w:r w:rsidR="00AA27FD" w:rsidRPr="00620B21">
        <w:rPr>
          <w:rFonts w:ascii="Arial" w:hAnsi="Arial" w:cs="Arial"/>
          <w:kern w:val="2"/>
          <w:sz w:val="24"/>
          <w:szCs w:val="24"/>
          <w:lang w:val="ru-RU"/>
        </w:rPr>
        <w:t>5</w:t>
      </w:r>
      <w:r w:rsidRPr="00620B21">
        <w:rPr>
          <w:rFonts w:ascii="Arial" w:hAnsi="Arial" w:cs="Arial"/>
          <w:kern w:val="2"/>
          <w:sz w:val="24"/>
          <w:szCs w:val="24"/>
          <w:lang w:val="ru-RU"/>
        </w:rPr>
        <w:t xml:space="preserve"> р. не погашена в</w:t>
      </w:r>
      <w:r w:rsidRPr="00620B21">
        <w:rPr>
          <w:rFonts w:ascii="Arial" w:hAnsi="Arial" w:cs="Arial"/>
          <w:kern w:val="2"/>
          <w:sz w:val="24"/>
          <w:szCs w:val="24"/>
        </w:rPr>
        <w:t>i</w:t>
      </w:r>
      <w:r w:rsidRPr="00620B21">
        <w:rPr>
          <w:rFonts w:ascii="Arial" w:hAnsi="Arial" w:cs="Arial"/>
          <w:kern w:val="2"/>
          <w:sz w:val="24"/>
          <w:szCs w:val="24"/>
          <w:lang w:val="ru-RU"/>
        </w:rPr>
        <w:t>дпов</w:t>
      </w:r>
      <w:r w:rsidRPr="00620B21">
        <w:rPr>
          <w:rFonts w:ascii="Arial" w:hAnsi="Arial" w:cs="Arial"/>
          <w:kern w:val="2"/>
          <w:sz w:val="24"/>
          <w:szCs w:val="24"/>
        </w:rPr>
        <w:t>i</w:t>
      </w:r>
      <w:r w:rsidRPr="00620B21">
        <w:rPr>
          <w:rFonts w:ascii="Arial" w:hAnsi="Arial" w:cs="Arial"/>
          <w:kern w:val="2"/>
          <w:sz w:val="24"/>
          <w:szCs w:val="24"/>
          <w:lang w:val="ru-RU"/>
        </w:rPr>
        <w:t>дна заборгован</w:t>
      </w:r>
      <w:r w:rsidRPr="00620B21">
        <w:rPr>
          <w:rFonts w:ascii="Arial" w:hAnsi="Arial" w:cs="Arial"/>
          <w:kern w:val="2"/>
          <w:sz w:val="24"/>
          <w:szCs w:val="24"/>
        </w:rPr>
        <w:t>i</w:t>
      </w:r>
      <w:r w:rsidRPr="00620B21">
        <w:rPr>
          <w:rFonts w:ascii="Arial" w:hAnsi="Arial" w:cs="Arial"/>
          <w:kern w:val="2"/>
          <w:sz w:val="24"/>
          <w:szCs w:val="24"/>
          <w:lang w:val="ru-RU"/>
        </w:rPr>
        <w:t>сть на загальну суму</w:t>
      </w:r>
      <w:r w:rsidR="007B6D9D" w:rsidRPr="00620B21">
        <w:rPr>
          <w:rFonts w:ascii="Arial" w:hAnsi="Arial" w:cs="Arial"/>
          <w:kern w:val="2"/>
          <w:sz w:val="24"/>
          <w:szCs w:val="24"/>
          <w:lang w:val="ru-RU"/>
        </w:rPr>
        <w:t xml:space="preserve"> </w:t>
      </w:r>
      <w:r w:rsidR="00077465">
        <w:rPr>
          <w:rFonts w:ascii="Arial" w:hAnsi="Arial" w:cs="Arial"/>
          <w:kern w:val="2"/>
          <w:sz w:val="24"/>
          <w:szCs w:val="24"/>
          <w:lang w:val="ru-RU"/>
        </w:rPr>
        <w:t>541,5</w:t>
      </w:r>
      <w:r w:rsidRPr="00620B21">
        <w:rPr>
          <w:rFonts w:ascii="Arial" w:hAnsi="Arial" w:cs="Arial"/>
          <w:kern w:val="2"/>
          <w:sz w:val="24"/>
          <w:szCs w:val="24"/>
          <w:lang w:val="ru-RU"/>
        </w:rPr>
        <w:t xml:space="preserve"> тис. грн. </w:t>
      </w:r>
    </w:p>
    <w:p w:rsidR="00A71277" w:rsidRPr="00620B21" w:rsidRDefault="001D107D" w:rsidP="00766A26">
      <w:pPr>
        <w:ind w:firstLine="426"/>
        <w:rPr>
          <w:rFonts w:ascii="Arial" w:hAnsi="Arial" w:cs="Arial"/>
          <w:b/>
          <w:kern w:val="2"/>
          <w:sz w:val="24"/>
          <w:szCs w:val="24"/>
          <w:lang w:val="uk-UA"/>
        </w:rPr>
      </w:pPr>
      <w:r w:rsidRPr="00620B21">
        <w:rPr>
          <w:rFonts w:ascii="Arial" w:hAnsi="Arial" w:cs="Arial"/>
          <w:b/>
          <w:kern w:val="2"/>
          <w:sz w:val="24"/>
          <w:szCs w:val="24"/>
          <w:lang w:val="uk-UA"/>
        </w:rPr>
        <w:t>7.1</w:t>
      </w:r>
      <w:r w:rsidR="0016383F" w:rsidRPr="00620B21">
        <w:rPr>
          <w:rFonts w:ascii="Arial" w:hAnsi="Arial" w:cs="Arial"/>
          <w:b/>
          <w:kern w:val="2"/>
          <w:sz w:val="24"/>
          <w:szCs w:val="24"/>
          <w:lang w:val="ru-RU"/>
        </w:rPr>
        <w:t>4</w:t>
      </w:r>
      <w:r w:rsidRPr="00620B21">
        <w:rPr>
          <w:rFonts w:ascii="Arial" w:hAnsi="Arial" w:cs="Arial"/>
          <w:b/>
          <w:kern w:val="2"/>
          <w:sz w:val="24"/>
          <w:szCs w:val="24"/>
          <w:lang w:val="uk-UA"/>
        </w:rPr>
        <w:t>.  РОЗКРИТТЯ ІНФОРМАЦІЇ ПО ДОГОВОРАХ ОРЕНДИ</w:t>
      </w:r>
    </w:p>
    <w:p w:rsidR="001D107D" w:rsidRPr="00620B21" w:rsidRDefault="001D107D" w:rsidP="00766A26">
      <w:pPr>
        <w:ind w:firstLine="426"/>
        <w:rPr>
          <w:rFonts w:ascii="Arial" w:hAnsi="Arial" w:cs="Arial"/>
          <w:kern w:val="2"/>
          <w:sz w:val="24"/>
          <w:szCs w:val="24"/>
          <w:lang w:val="uk-UA"/>
        </w:rPr>
      </w:pPr>
      <w:r w:rsidRPr="00620B21">
        <w:rPr>
          <w:rFonts w:ascii="Arial" w:hAnsi="Arial" w:cs="Arial"/>
          <w:kern w:val="2"/>
          <w:sz w:val="24"/>
          <w:szCs w:val="24"/>
          <w:lang w:val="ru-RU"/>
        </w:rPr>
        <w:t>Протягом 201</w:t>
      </w:r>
      <w:r w:rsidR="00AA27FD" w:rsidRPr="00620B21">
        <w:rPr>
          <w:rFonts w:ascii="Arial" w:hAnsi="Arial" w:cs="Arial"/>
          <w:kern w:val="2"/>
          <w:sz w:val="24"/>
          <w:szCs w:val="24"/>
          <w:lang w:val="ru-RU"/>
        </w:rPr>
        <w:t>5</w:t>
      </w:r>
      <w:r w:rsidRPr="00620B21">
        <w:rPr>
          <w:rFonts w:ascii="Arial" w:hAnsi="Arial" w:cs="Arial"/>
          <w:kern w:val="2"/>
          <w:sz w:val="24"/>
          <w:szCs w:val="24"/>
          <w:lang w:val="ru-RU"/>
        </w:rPr>
        <w:t xml:space="preserve"> року </w:t>
      </w:r>
      <w:r w:rsidR="00FD702C">
        <w:rPr>
          <w:rFonts w:ascii="Arial" w:hAnsi="Arial" w:cs="Arial"/>
          <w:kern w:val="2"/>
          <w:sz w:val="24"/>
          <w:szCs w:val="24"/>
          <w:lang w:val="ru-RU"/>
        </w:rPr>
        <w:t>Групою не</w:t>
      </w:r>
      <w:r w:rsidRPr="00620B21">
        <w:rPr>
          <w:rFonts w:ascii="Arial" w:hAnsi="Arial" w:cs="Arial"/>
          <w:kern w:val="2"/>
          <w:sz w:val="24"/>
          <w:szCs w:val="24"/>
          <w:lang w:val="ru-RU"/>
        </w:rPr>
        <w:t xml:space="preserve"> зд</w:t>
      </w:r>
      <w:r w:rsidRPr="00620B21">
        <w:rPr>
          <w:rFonts w:ascii="Arial" w:hAnsi="Arial" w:cs="Arial"/>
          <w:kern w:val="2"/>
          <w:sz w:val="24"/>
          <w:szCs w:val="24"/>
        </w:rPr>
        <w:t>i</w:t>
      </w:r>
      <w:r w:rsidRPr="00620B21">
        <w:rPr>
          <w:rFonts w:ascii="Arial" w:hAnsi="Arial" w:cs="Arial"/>
          <w:kern w:val="2"/>
          <w:sz w:val="24"/>
          <w:szCs w:val="24"/>
          <w:lang w:val="ru-RU"/>
        </w:rPr>
        <w:t>йснювал</w:t>
      </w:r>
      <w:r w:rsidR="00FD702C">
        <w:rPr>
          <w:rFonts w:ascii="Arial" w:hAnsi="Arial" w:cs="Arial"/>
          <w:kern w:val="2"/>
          <w:sz w:val="24"/>
          <w:szCs w:val="24"/>
          <w:lang w:val="ru-RU"/>
        </w:rPr>
        <w:t>ись</w:t>
      </w:r>
      <w:r w:rsidRPr="00620B21">
        <w:rPr>
          <w:rFonts w:ascii="Arial" w:hAnsi="Arial" w:cs="Arial"/>
          <w:kern w:val="2"/>
          <w:sz w:val="24"/>
          <w:szCs w:val="24"/>
          <w:lang w:val="ru-RU"/>
        </w:rPr>
        <w:t xml:space="preserve"> операц</w:t>
      </w:r>
      <w:r w:rsidRPr="00620B21">
        <w:rPr>
          <w:rFonts w:ascii="Arial" w:hAnsi="Arial" w:cs="Arial"/>
          <w:kern w:val="2"/>
          <w:sz w:val="24"/>
          <w:szCs w:val="24"/>
        </w:rPr>
        <w:t>i</w:t>
      </w:r>
      <w:r w:rsidR="00FD702C">
        <w:rPr>
          <w:rFonts w:ascii="Arial" w:hAnsi="Arial" w:cs="Arial"/>
          <w:kern w:val="2"/>
          <w:sz w:val="24"/>
          <w:szCs w:val="24"/>
          <w:lang w:val="uk-UA"/>
        </w:rPr>
        <w:t>ї</w:t>
      </w:r>
      <w:r w:rsidRPr="00620B21">
        <w:rPr>
          <w:rFonts w:ascii="Arial" w:hAnsi="Arial" w:cs="Arial"/>
          <w:kern w:val="2"/>
          <w:sz w:val="24"/>
          <w:szCs w:val="24"/>
          <w:lang w:val="ru-RU"/>
        </w:rPr>
        <w:t xml:space="preserve"> з ф</w:t>
      </w:r>
      <w:r w:rsidRPr="00620B21">
        <w:rPr>
          <w:rFonts w:ascii="Arial" w:hAnsi="Arial" w:cs="Arial"/>
          <w:kern w:val="2"/>
          <w:sz w:val="24"/>
          <w:szCs w:val="24"/>
        </w:rPr>
        <w:t>i</w:t>
      </w:r>
      <w:r w:rsidRPr="00620B21">
        <w:rPr>
          <w:rFonts w:ascii="Arial" w:hAnsi="Arial" w:cs="Arial"/>
          <w:kern w:val="2"/>
          <w:sz w:val="24"/>
          <w:szCs w:val="24"/>
          <w:lang w:val="ru-RU"/>
        </w:rPr>
        <w:t>нансової оренди. За договорами операц</w:t>
      </w:r>
      <w:r w:rsidRPr="00620B21">
        <w:rPr>
          <w:rFonts w:ascii="Arial" w:hAnsi="Arial" w:cs="Arial"/>
          <w:kern w:val="2"/>
          <w:sz w:val="24"/>
          <w:szCs w:val="24"/>
        </w:rPr>
        <w:t>i</w:t>
      </w:r>
      <w:r w:rsidRPr="00620B21">
        <w:rPr>
          <w:rFonts w:ascii="Arial" w:hAnsi="Arial" w:cs="Arial"/>
          <w:kern w:val="2"/>
          <w:sz w:val="24"/>
          <w:szCs w:val="24"/>
          <w:lang w:val="ru-RU"/>
        </w:rPr>
        <w:t xml:space="preserve">йної оренди, як орендар, товариство наводить наступну </w:t>
      </w:r>
      <w:r w:rsidRPr="00620B21">
        <w:rPr>
          <w:rFonts w:ascii="Arial" w:hAnsi="Arial" w:cs="Arial"/>
          <w:kern w:val="2"/>
          <w:sz w:val="24"/>
          <w:szCs w:val="24"/>
        </w:rPr>
        <w:t>i</w:t>
      </w:r>
      <w:r w:rsidRPr="00620B21">
        <w:rPr>
          <w:rFonts w:ascii="Arial" w:hAnsi="Arial" w:cs="Arial"/>
          <w:kern w:val="2"/>
          <w:sz w:val="24"/>
          <w:szCs w:val="24"/>
          <w:lang w:val="ru-RU"/>
        </w:rPr>
        <w:t>нформац</w:t>
      </w:r>
      <w:r w:rsidRPr="00620B21">
        <w:rPr>
          <w:rFonts w:ascii="Arial" w:hAnsi="Arial" w:cs="Arial"/>
          <w:kern w:val="2"/>
          <w:sz w:val="24"/>
          <w:szCs w:val="24"/>
        </w:rPr>
        <w:t>i</w:t>
      </w:r>
      <w:r w:rsidRPr="00620B21">
        <w:rPr>
          <w:rFonts w:ascii="Arial" w:hAnsi="Arial" w:cs="Arial"/>
          <w:kern w:val="2"/>
          <w:sz w:val="24"/>
          <w:szCs w:val="24"/>
          <w:lang w:val="ru-RU"/>
        </w:rPr>
        <w:t>ю:</w:t>
      </w:r>
      <w:r w:rsidRPr="00620B21">
        <w:rPr>
          <w:rFonts w:ascii="Arial" w:hAnsi="Arial" w:cs="Arial"/>
          <w:kern w:val="2"/>
          <w:sz w:val="24"/>
          <w:szCs w:val="24"/>
          <w:lang w:val="ru-RU"/>
        </w:rPr>
        <w:br/>
        <w:t>- договор</w:t>
      </w:r>
      <w:r w:rsidRPr="00620B21">
        <w:rPr>
          <w:rFonts w:ascii="Arial" w:hAnsi="Arial" w:cs="Arial"/>
          <w:kern w:val="2"/>
          <w:sz w:val="24"/>
          <w:szCs w:val="24"/>
        </w:rPr>
        <w:t>i</w:t>
      </w:r>
      <w:r w:rsidRPr="00620B21">
        <w:rPr>
          <w:rFonts w:ascii="Arial" w:hAnsi="Arial" w:cs="Arial"/>
          <w:kern w:val="2"/>
          <w:sz w:val="24"/>
          <w:szCs w:val="24"/>
          <w:lang w:val="ru-RU"/>
        </w:rPr>
        <w:t>в нев</w:t>
      </w:r>
      <w:r w:rsidRPr="00620B21">
        <w:rPr>
          <w:rFonts w:ascii="Arial" w:hAnsi="Arial" w:cs="Arial"/>
          <w:kern w:val="2"/>
          <w:sz w:val="24"/>
          <w:szCs w:val="24"/>
        </w:rPr>
        <w:t>i</w:t>
      </w:r>
      <w:r w:rsidRPr="00620B21">
        <w:rPr>
          <w:rFonts w:ascii="Arial" w:hAnsi="Arial" w:cs="Arial"/>
          <w:kern w:val="2"/>
          <w:sz w:val="24"/>
          <w:szCs w:val="24"/>
          <w:lang w:val="ru-RU"/>
        </w:rPr>
        <w:t>дмовної оренди та нев</w:t>
      </w:r>
      <w:r w:rsidRPr="00620B21">
        <w:rPr>
          <w:rFonts w:ascii="Arial" w:hAnsi="Arial" w:cs="Arial"/>
          <w:kern w:val="2"/>
          <w:sz w:val="24"/>
          <w:szCs w:val="24"/>
        </w:rPr>
        <w:t>i</w:t>
      </w:r>
      <w:r w:rsidRPr="00620B21">
        <w:rPr>
          <w:rFonts w:ascii="Arial" w:hAnsi="Arial" w:cs="Arial"/>
          <w:kern w:val="2"/>
          <w:sz w:val="24"/>
          <w:szCs w:val="24"/>
          <w:lang w:val="ru-RU"/>
        </w:rPr>
        <w:t>дмовної суборенди товариство не укладало</w:t>
      </w:r>
      <w:r w:rsidRPr="00620B21">
        <w:rPr>
          <w:rFonts w:ascii="Arial" w:hAnsi="Arial" w:cs="Arial"/>
          <w:kern w:val="2"/>
          <w:sz w:val="24"/>
          <w:szCs w:val="24"/>
          <w:lang w:val="ru-RU"/>
        </w:rPr>
        <w:br/>
        <w:t>- непередбачен</w:t>
      </w:r>
      <w:r w:rsidRPr="00620B21">
        <w:rPr>
          <w:rFonts w:ascii="Arial" w:hAnsi="Arial" w:cs="Arial"/>
          <w:kern w:val="2"/>
          <w:sz w:val="24"/>
          <w:szCs w:val="24"/>
        </w:rPr>
        <w:t>i</w:t>
      </w:r>
      <w:r w:rsidRPr="00620B21">
        <w:rPr>
          <w:rFonts w:ascii="Arial" w:hAnsi="Arial" w:cs="Arial"/>
          <w:kern w:val="2"/>
          <w:sz w:val="24"/>
          <w:szCs w:val="24"/>
          <w:lang w:val="ru-RU"/>
        </w:rPr>
        <w:t xml:space="preserve"> орендн</w:t>
      </w:r>
      <w:r w:rsidRPr="00620B21">
        <w:rPr>
          <w:rFonts w:ascii="Arial" w:hAnsi="Arial" w:cs="Arial"/>
          <w:kern w:val="2"/>
          <w:sz w:val="24"/>
          <w:szCs w:val="24"/>
        </w:rPr>
        <w:t>i</w:t>
      </w:r>
      <w:r w:rsidRPr="00620B21">
        <w:rPr>
          <w:rFonts w:ascii="Arial" w:hAnsi="Arial" w:cs="Arial"/>
          <w:kern w:val="2"/>
          <w:sz w:val="24"/>
          <w:szCs w:val="24"/>
          <w:lang w:val="ru-RU"/>
        </w:rPr>
        <w:t xml:space="preserve"> платеж</w:t>
      </w:r>
      <w:r w:rsidRPr="00620B21">
        <w:rPr>
          <w:rFonts w:ascii="Arial" w:hAnsi="Arial" w:cs="Arial"/>
          <w:kern w:val="2"/>
          <w:sz w:val="24"/>
          <w:szCs w:val="24"/>
        </w:rPr>
        <w:t>i</w:t>
      </w:r>
      <w:r w:rsidRPr="00620B21">
        <w:rPr>
          <w:rFonts w:ascii="Arial" w:hAnsi="Arial" w:cs="Arial"/>
          <w:kern w:val="2"/>
          <w:sz w:val="24"/>
          <w:szCs w:val="24"/>
          <w:lang w:val="ru-RU"/>
        </w:rPr>
        <w:t xml:space="preserve"> договорами оренди не передбачен</w:t>
      </w:r>
      <w:r w:rsidRPr="00620B21">
        <w:rPr>
          <w:rFonts w:ascii="Arial" w:hAnsi="Arial" w:cs="Arial"/>
          <w:kern w:val="2"/>
          <w:sz w:val="24"/>
          <w:szCs w:val="24"/>
        </w:rPr>
        <w:t>i</w:t>
      </w:r>
      <w:r w:rsidRPr="00620B21">
        <w:rPr>
          <w:rFonts w:ascii="Arial" w:hAnsi="Arial" w:cs="Arial"/>
          <w:kern w:val="2"/>
          <w:sz w:val="24"/>
          <w:szCs w:val="24"/>
          <w:lang w:val="ru-RU"/>
        </w:rPr>
        <w:t>;</w:t>
      </w:r>
      <w:r w:rsidRPr="00620B21">
        <w:rPr>
          <w:rFonts w:ascii="Arial" w:hAnsi="Arial" w:cs="Arial"/>
          <w:kern w:val="2"/>
          <w:sz w:val="24"/>
          <w:szCs w:val="24"/>
          <w:lang w:val="ru-RU"/>
        </w:rPr>
        <w:br/>
        <w:t>- виб</w:t>
      </w:r>
      <w:r w:rsidRPr="00620B21">
        <w:rPr>
          <w:rFonts w:ascii="Arial" w:hAnsi="Arial" w:cs="Arial"/>
          <w:kern w:val="2"/>
          <w:sz w:val="24"/>
          <w:szCs w:val="24"/>
        </w:rPr>
        <w:t>i</w:t>
      </w:r>
      <w:r w:rsidRPr="00620B21">
        <w:rPr>
          <w:rFonts w:ascii="Arial" w:hAnsi="Arial" w:cs="Arial"/>
          <w:kern w:val="2"/>
          <w:sz w:val="24"/>
          <w:szCs w:val="24"/>
          <w:lang w:val="ru-RU"/>
        </w:rPr>
        <w:t>р м</w:t>
      </w:r>
      <w:r w:rsidRPr="00620B21">
        <w:rPr>
          <w:rFonts w:ascii="Arial" w:hAnsi="Arial" w:cs="Arial"/>
          <w:kern w:val="2"/>
          <w:sz w:val="24"/>
          <w:szCs w:val="24"/>
        </w:rPr>
        <w:t>i</w:t>
      </w:r>
      <w:r w:rsidRPr="00620B21">
        <w:rPr>
          <w:rFonts w:ascii="Arial" w:hAnsi="Arial" w:cs="Arial"/>
          <w:kern w:val="2"/>
          <w:sz w:val="24"/>
          <w:szCs w:val="24"/>
          <w:lang w:val="ru-RU"/>
        </w:rPr>
        <w:t>ж поновленням або придбанням активу та застереження щодо зм</w:t>
      </w:r>
      <w:r w:rsidRPr="00620B21">
        <w:rPr>
          <w:rFonts w:ascii="Arial" w:hAnsi="Arial" w:cs="Arial"/>
          <w:kern w:val="2"/>
          <w:sz w:val="24"/>
          <w:szCs w:val="24"/>
        </w:rPr>
        <w:t>i</w:t>
      </w:r>
      <w:r w:rsidRPr="00620B21">
        <w:rPr>
          <w:rFonts w:ascii="Arial" w:hAnsi="Arial" w:cs="Arial"/>
          <w:kern w:val="2"/>
          <w:sz w:val="24"/>
          <w:szCs w:val="24"/>
          <w:lang w:val="ru-RU"/>
        </w:rPr>
        <w:t>ни ц</w:t>
      </w:r>
      <w:r w:rsidRPr="00620B21">
        <w:rPr>
          <w:rFonts w:ascii="Arial" w:hAnsi="Arial" w:cs="Arial"/>
          <w:kern w:val="2"/>
          <w:sz w:val="24"/>
          <w:szCs w:val="24"/>
        </w:rPr>
        <w:t>i</w:t>
      </w:r>
      <w:r w:rsidRPr="00620B21">
        <w:rPr>
          <w:rFonts w:ascii="Arial" w:hAnsi="Arial" w:cs="Arial"/>
          <w:kern w:val="2"/>
          <w:sz w:val="24"/>
          <w:szCs w:val="24"/>
          <w:lang w:val="ru-RU"/>
        </w:rPr>
        <w:t>н договорами оренди не передбачен</w:t>
      </w:r>
      <w:r w:rsidRPr="00620B21">
        <w:rPr>
          <w:rFonts w:ascii="Arial" w:hAnsi="Arial" w:cs="Arial"/>
          <w:kern w:val="2"/>
          <w:sz w:val="24"/>
          <w:szCs w:val="24"/>
        </w:rPr>
        <w:t>i</w:t>
      </w:r>
      <w:r w:rsidRPr="00620B21">
        <w:rPr>
          <w:rFonts w:ascii="Arial" w:hAnsi="Arial" w:cs="Arial"/>
          <w:kern w:val="2"/>
          <w:sz w:val="24"/>
          <w:szCs w:val="24"/>
          <w:lang w:val="ru-RU"/>
        </w:rPr>
        <w:t>;</w:t>
      </w:r>
    </w:p>
    <w:p w:rsidR="001D107D" w:rsidRPr="00620B21" w:rsidRDefault="001D107D" w:rsidP="00766A26">
      <w:pPr>
        <w:keepNext/>
        <w:keepLines/>
        <w:jc w:val="both"/>
        <w:outlineLvl w:val="0"/>
        <w:rPr>
          <w:rFonts w:ascii="Arial" w:hAnsi="Arial" w:cs="Arial"/>
          <w:b/>
          <w:bCs/>
          <w:color w:val="000000"/>
          <w:kern w:val="2"/>
          <w:sz w:val="24"/>
          <w:szCs w:val="24"/>
          <w:lang w:val="uk-UA"/>
        </w:rPr>
      </w:pPr>
      <w:r w:rsidRPr="00620B21">
        <w:rPr>
          <w:rFonts w:ascii="Arial" w:hAnsi="Arial" w:cs="Arial"/>
          <w:kern w:val="2"/>
          <w:sz w:val="24"/>
          <w:szCs w:val="24"/>
          <w:lang w:val="ru-RU"/>
        </w:rPr>
        <w:t>- обмеження договорами оренди не передбачен</w:t>
      </w:r>
      <w:r w:rsidRPr="00620B21">
        <w:rPr>
          <w:rFonts w:ascii="Arial" w:hAnsi="Arial" w:cs="Arial"/>
          <w:kern w:val="2"/>
          <w:sz w:val="24"/>
          <w:szCs w:val="24"/>
        </w:rPr>
        <w:t>i</w:t>
      </w:r>
      <w:r w:rsidRPr="00620B21">
        <w:rPr>
          <w:rFonts w:ascii="Arial" w:hAnsi="Arial" w:cs="Arial"/>
          <w:kern w:val="2"/>
          <w:sz w:val="24"/>
          <w:szCs w:val="24"/>
          <w:lang w:val="ru-RU"/>
        </w:rPr>
        <w:t>.</w:t>
      </w:r>
    </w:p>
    <w:p w:rsidR="001D107D" w:rsidRPr="00620B21" w:rsidRDefault="001D107D" w:rsidP="00766A26">
      <w:pPr>
        <w:autoSpaceDE w:val="0"/>
        <w:autoSpaceDN w:val="0"/>
        <w:adjustRightInd w:val="0"/>
        <w:jc w:val="both"/>
        <w:rPr>
          <w:rFonts w:ascii="Arial" w:hAnsi="Arial" w:cs="Arial"/>
          <w:kern w:val="2"/>
          <w:sz w:val="24"/>
          <w:szCs w:val="24"/>
          <w:lang w:val="ru-RU"/>
        </w:rPr>
      </w:pPr>
    </w:p>
    <w:p w:rsidR="001D107D" w:rsidRDefault="001D107D" w:rsidP="00766A26">
      <w:pPr>
        <w:autoSpaceDE w:val="0"/>
        <w:autoSpaceDN w:val="0"/>
        <w:adjustRightInd w:val="0"/>
        <w:ind w:firstLine="540"/>
        <w:jc w:val="both"/>
        <w:rPr>
          <w:rFonts w:ascii="Arial" w:hAnsi="Arial" w:cs="Arial"/>
          <w:b/>
          <w:bCs/>
          <w:kern w:val="2"/>
          <w:sz w:val="24"/>
          <w:szCs w:val="24"/>
          <w:lang w:val="uk-UA"/>
        </w:rPr>
      </w:pPr>
      <w:r w:rsidRPr="00620B21">
        <w:rPr>
          <w:rFonts w:ascii="Arial" w:hAnsi="Arial" w:cs="Arial"/>
          <w:b/>
          <w:bCs/>
          <w:kern w:val="2"/>
          <w:sz w:val="24"/>
          <w:szCs w:val="24"/>
          <w:lang w:val="uk-UA"/>
        </w:rPr>
        <w:t>7.1</w:t>
      </w:r>
      <w:r w:rsidR="0016383F" w:rsidRPr="00620B21">
        <w:rPr>
          <w:rFonts w:ascii="Arial" w:hAnsi="Arial" w:cs="Arial"/>
          <w:b/>
          <w:bCs/>
          <w:kern w:val="2"/>
          <w:sz w:val="24"/>
          <w:szCs w:val="24"/>
          <w:lang w:val="ru-RU"/>
        </w:rPr>
        <w:t>5</w:t>
      </w:r>
      <w:r w:rsidRPr="00620B21">
        <w:rPr>
          <w:rFonts w:ascii="Arial" w:hAnsi="Arial" w:cs="Arial"/>
          <w:b/>
          <w:bCs/>
          <w:kern w:val="2"/>
          <w:sz w:val="24"/>
          <w:szCs w:val="24"/>
          <w:lang w:val="uk-UA"/>
        </w:rPr>
        <w:t>. ІНФОРМАЦІЯ ЩОДО ВИНАГОРОДИ ПРОВІДНОГО УПРАВЛІНСЬКОГО ПЕРСОНАЛУ ТОВАРИСТВА</w:t>
      </w:r>
    </w:p>
    <w:p w:rsidR="00E73D07" w:rsidRPr="00E73D07" w:rsidRDefault="00E73D07" w:rsidP="00766A26">
      <w:pPr>
        <w:autoSpaceDE w:val="0"/>
        <w:autoSpaceDN w:val="0"/>
        <w:adjustRightInd w:val="0"/>
        <w:ind w:firstLine="540"/>
        <w:jc w:val="both"/>
        <w:rPr>
          <w:rFonts w:ascii="Arial" w:hAnsi="Arial" w:cs="Arial"/>
          <w:b/>
          <w:bCs/>
          <w:kern w:val="2"/>
          <w:sz w:val="24"/>
          <w:szCs w:val="24"/>
          <w:lang w:val="ru-RU"/>
        </w:rPr>
      </w:pPr>
      <w:r w:rsidRPr="00E73D07">
        <w:rPr>
          <w:rFonts w:ascii="Arial" w:hAnsi="Arial" w:cs="Arial"/>
          <w:sz w:val="24"/>
          <w:szCs w:val="24"/>
          <w:lang w:val="ru-RU" w:eastAsia="ru-RU"/>
        </w:rPr>
        <w:t>Пров</w:t>
      </w:r>
      <w:r w:rsidRPr="00E73D07">
        <w:rPr>
          <w:rFonts w:ascii="Arial" w:hAnsi="Arial" w:cs="Arial"/>
          <w:sz w:val="24"/>
          <w:szCs w:val="24"/>
          <w:lang w:eastAsia="ru-RU"/>
        </w:rPr>
        <w:t>i</w:t>
      </w:r>
      <w:r w:rsidRPr="00E73D07">
        <w:rPr>
          <w:rFonts w:ascii="Arial" w:hAnsi="Arial" w:cs="Arial"/>
          <w:sz w:val="24"/>
          <w:szCs w:val="24"/>
          <w:lang w:val="ru-RU" w:eastAsia="ru-RU"/>
        </w:rPr>
        <w:t>дний управл</w:t>
      </w:r>
      <w:r w:rsidRPr="00E73D07">
        <w:rPr>
          <w:rFonts w:ascii="Arial" w:hAnsi="Arial" w:cs="Arial"/>
          <w:sz w:val="24"/>
          <w:szCs w:val="24"/>
          <w:lang w:eastAsia="ru-RU"/>
        </w:rPr>
        <w:t>i</w:t>
      </w:r>
      <w:r w:rsidRPr="00E73D07">
        <w:rPr>
          <w:rFonts w:ascii="Arial" w:hAnsi="Arial" w:cs="Arial"/>
          <w:sz w:val="24"/>
          <w:szCs w:val="24"/>
          <w:lang w:val="ru-RU" w:eastAsia="ru-RU"/>
        </w:rPr>
        <w:t>нський персонал - т</w:t>
      </w:r>
      <w:r w:rsidRPr="00E73D07">
        <w:rPr>
          <w:rFonts w:ascii="Arial" w:hAnsi="Arial" w:cs="Arial"/>
          <w:sz w:val="24"/>
          <w:szCs w:val="24"/>
          <w:lang w:eastAsia="ru-RU"/>
        </w:rPr>
        <w:t>i</w:t>
      </w:r>
      <w:r w:rsidRPr="00E73D07">
        <w:rPr>
          <w:rFonts w:ascii="Arial" w:hAnsi="Arial" w:cs="Arial"/>
          <w:sz w:val="24"/>
          <w:szCs w:val="24"/>
          <w:lang w:val="ru-RU" w:eastAsia="ru-RU"/>
        </w:rPr>
        <w:t xml:space="preserve"> особи, як</w:t>
      </w:r>
      <w:r w:rsidRPr="00E73D07">
        <w:rPr>
          <w:rFonts w:ascii="Arial" w:hAnsi="Arial" w:cs="Arial"/>
          <w:sz w:val="24"/>
          <w:szCs w:val="24"/>
          <w:lang w:eastAsia="ru-RU"/>
        </w:rPr>
        <w:t>i</w:t>
      </w:r>
      <w:r w:rsidRPr="00E73D07">
        <w:rPr>
          <w:rFonts w:ascii="Arial" w:hAnsi="Arial" w:cs="Arial"/>
          <w:sz w:val="24"/>
          <w:szCs w:val="24"/>
          <w:lang w:val="ru-RU" w:eastAsia="ru-RU"/>
        </w:rPr>
        <w:t xml:space="preserve"> безпосередньо або опосередковано мають повноваження та є в</w:t>
      </w:r>
      <w:r w:rsidRPr="00E73D07">
        <w:rPr>
          <w:rFonts w:ascii="Arial" w:hAnsi="Arial" w:cs="Arial"/>
          <w:sz w:val="24"/>
          <w:szCs w:val="24"/>
          <w:lang w:eastAsia="ru-RU"/>
        </w:rPr>
        <w:t>i</w:t>
      </w:r>
      <w:r w:rsidRPr="00E73D07">
        <w:rPr>
          <w:rFonts w:ascii="Arial" w:hAnsi="Arial" w:cs="Arial"/>
          <w:sz w:val="24"/>
          <w:szCs w:val="24"/>
          <w:lang w:val="ru-RU" w:eastAsia="ru-RU"/>
        </w:rPr>
        <w:t>дпов</w:t>
      </w:r>
      <w:r w:rsidRPr="00E73D07">
        <w:rPr>
          <w:rFonts w:ascii="Arial" w:hAnsi="Arial" w:cs="Arial"/>
          <w:sz w:val="24"/>
          <w:szCs w:val="24"/>
          <w:lang w:eastAsia="ru-RU"/>
        </w:rPr>
        <w:t>i</w:t>
      </w:r>
      <w:r w:rsidRPr="00E73D07">
        <w:rPr>
          <w:rFonts w:ascii="Arial" w:hAnsi="Arial" w:cs="Arial"/>
          <w:sz w:val="24"/>
          <w:szCs w:val="24"/>
          <w:lang w:val="ru-RU" w:eastAsia="ru-RU"/>
        </w:rPr>
        <w:t>дальними за планування, управл</w:t>
      </w:r>
      <w:r w:rsidRPr="00E73D07">
        <w:rPr>
          <w:rFonts w:ascii="Arial" w:hAnsi="Arial" w:cs="Arial"/>
          <w:sz w:val="24"/>
          <w:szCs w:val="24"/>
          <w:lang w:eastAsia="ru-RU"/>
        </w:rPr>
        <w:t>i</w:t>
      </w:r>
      <w:r w:rsidRPr="00E73D07">
        <w:rPr>
          <w:rFonts w:ascii="Arial" w:hAnsi="Arial" w:cs="Arial"/>
          <w:sz w:val="24"/>
          <w:szCs w:val="24"/>
          <w:lang w:val="ru-RU" w:eastAsia="ru-RU"/>
        </w:rPr>
        <w:t>ння та контроль д</w:t>
      </w:r>
      <w:r w:rsidRPr="00E73D07">
        <w:rPr>
          <w:rFonts w:ascii="Arial" w:hAnsi="Arial" w:cs="Arial"/>
          <w:sz w:val="24"/>
          <w:szCs w:val="24"/>
          <w:lang w:eastAsia="ru-RU"/>
        </w:rPr>
        <w:t>i</w:t>
      </w:r>
      <w:r w:rsidRPr="00E73D07">
        <w:rPr>
          <w:rFonts w:ascii="Arial" w:hAnsi="Arial" w:cs="Arial"/>
          <w:sz w:val="24"/>
          <w:szCs w:val="24"/>
          <w:lang w:val="ru-RU" w:eastAsia="ru-RU"/>
        </w:rPr>
        <w:t>яльност</w:t>
      </w:r>
      <w:r w:rsidRPr="00E73D07">
        <w:rPr>
          <w:rFonts w:ascii="Arial" w:hAnsi="Arial" w:cs="Arial"/>
          <w:sz w:val="24"/>
          <w:szCs w:val="24"/>
          <w:lang w:eastAsia="ru-RU"/>
        </w:rPr>
        <w:t>i</w:t>
      </w:r>
      <w:r w:rsidRPr="00E73D07">
        <w:rPr>
          <w:rFonts w:ascii="Arial" w:hAnsi="Arial" w:cs="Arial"/>
          <w:sz w:val="24"/>
          <w:szCs w:val="24"/>
          <w:lang w:val="ru-RU" w:eastAsia="ru-RU"/>
        </w:rPr>
        <w:t xml:space="preserve"> Компан</w:t>
      </w:r>
      <w:r w:rsidRPr="00E73D07">
        <w:rPr>
          <w:rFonts w:ascii="Arial" w:hAnsi="Arial" w:cs="Arial"/>
          <w:sz w:val="24"/>
          <w:szCs w:val="24"/>
          <w:lang w:eastAsia="ru-RU"/>
        </w:rPr>
        <w:t>i</w:t>
      </w:r>
      <w:r w:rsidRPr="00E73D07">
        <w:rPr>
          <w:rFonts w:ascii="Arial" w:hAnsi="Arial" w:cs="Arial"/>
          <w:sz w:val="24"/>
          <w:szCs w:val="24"/>
          <w:lang w:val="ru-RU" w:eastAsia="ru-RU"/>
        </w:rPr>
        <w:t>ї</w:t>
      </w:r>
      <w:r w:rsidRPr="00E73D07">
        <w:rPr>
          <w:rFonts w:ascii="Times New Roman" w:hAnsi="Times New Roman"/>
          <w:sz w:val="24"/>
          <w:szCs w:val="24"/>
          <w:lang w:val="ru-RU" w:eastAsia="ru-RU"/>
        </w:rPr>
        <w:t>.</w:t>
      </w:r>
    </w:p>
    <w:p w:rsidR="001D107D" w:rsidRPr="00620B21" w:rsidRDefault="001D107D" w:rsidP="00766A26">
      <w:pPr>
        <w:autoSpaceDE w:val="0"/>
        <w:autoSpaceDN w:val="0"/>
        <w:adjustRightInd w:val="0"/>
        <w:ind w:firstLine="540"/>
        <w:jc w:val="both"/>
        <w:rPr>
          <w:rFonts w:ascii="Arial" w:hAnsi="Arial" w:cs="Arial"/>
          <w:b/>
          <w:bCs/>
          <w:kern w:val="2"/>
          <w:sz w:val="24"/>
          <w:szCs w:val="24"/>
          <w:lang w:val="uk-UA"/>
        </w:rPr>
      </w:pPr>
      <w:r w:rsidRPr="00620B21">
        <w:rPr>
          <w:rFonts w:ascii="Arial" w:hAnsi="Arial" w:cs="Arial"/>
          <w:kern w:val="2"/>
          <w:sz w:val="24"/>
          <w:szCs w:val="24"/>
          <w:lang w:val="ru-RU"/>
        </w:rPr>
        <w:t>К складу пров</w:t>
      </w:r>
      <w:r w:rsidRPr="00620B21">
        <w:rPr>
          <w:rFonts w:ascii="Arial" w:hAnsi="Arial" w:cs="Arial"/>
          <w:kern w:val="2"/>
          <w:sz w:val="24"/>
          <w:szCs w:val="24"/>
        </w:rPr>
        <w:t>i</w:t>
      </w:r>
      <w:r w:rsidRPr="00620B21">
        <w:rPr>
          <w:rFonts w:ascii="Arial" w:hAnsi="Arial" w:cs="Arial"/>
          <w:kern w:val="2"/>
          <w:sz w:val="24"/>
          <w:szCs w:val="24"/>
          <w:lang w:val="ru-RU"/>
        </w:rPr>
        <w:t>дного управл</w:t>
      </w:r>
      <w:r w:rsidRPr="00620B21">
        <w:rPr>
          <w:rFonts w:ascii="Arial" w:hAnsi="Arial" w:cs="Arial"/>
          <w:kern w:val="2"/>
          <w:sz w:val="24"/>
          <w:szCs w:val="24"/>
        </w:rPr>
        <w:t>i</w:t>
      </w:r>
      <w:r w:rsidRPr="00620B21">
        <w:rPr>
          <w:rFonts w:ascii="Arial" w:hAnsi="Arial" w:cs="Arial"/>
          <w:kern w:val="2"/>
          <w:sz w:val="24"/>
          <w:szCs w:val="24"/>
          <w:lang w:val="ru-RU"/>
        </w:rPr>
        <w:t>нського персоналу п</w:t>
      </w:r>
      <w:r w:rsidRPr="00620B21">
        <w:rPr>
          <w:rFonts w:ascii="Arial" w:hAnsi="Arial" w:cs="Arial"/>
          <w:kern w:val="2"/>
          <w:sz w:val="24"/>
          <w:szCs w:val="24"/>
        </w:rPr>
        <w:t>i</w:t>
      </w:r>
      <w:r w:rsidRPr="00620B21">
        <w:rPr>
          <w:rFonts w:ascii="Arial" w:hAnsi="Arial" w:cs="Arial"/>
          <w:kern w:val="2"/>
          <w:sz w:val="24"/>
          <w:szCs w:val="24"/>
          <w:lang w:val="ru-RU"/>
        </w:rPr>
        <w:t>дприємства в</w:t>
      </w:r>
      <w:r w:rsidRPr="00620B21">
        <w:rPr>
          <w:rFonts w:ascii="Arial" w:hAnsi="Arial" w:cs="Arial"/>
          <w:kern w:val="2"/>
          <w:sz w:val="24"/>
          <w:szCs w:val="24"/>
        </w:rPr>
        <w:t>i</w:t>
      </w:r>
      <w:r w:rsidRPr="00620B21">
        <w:rPr>
          <w:rFonts w:ascii="Arial" w:hAnsi="Arial" w:cs="Arial"/>
          <w:kern w:val="2"/>
          <w:sz w:val="24"/>
          <w:szCs w:val="24"/>
          <w:lang w:val="ru-RU"/>
        </w:rPr>
        <w:t>днос</w:t>
      </w:r>
      <w:r w:rsidRPr="00620B21">
        <w:rPr>
          <w:rFonts w:ascii="Arial" w:hAnsi="Arial" w:cs="Arial"/>
          <w:kern w:val="2"/>
          <w:sz w:val="24"/>
          <w:szCs w:val="24"/>
        </w:rPr>
        <w:t>i</w:t>
      </w:r>
      <w:r w:rsidRPr="00620B21">
        <w:rPr>
          <w:rFonts w:ascii="Arial" w:hAnsi="Arial" w:cs="Arial"/>
          <w:kern w:val="2"/>
          <w:sz w:val="24"/>
          <w:szCs w:val="24"/>
          <w:lang w:val="ru-RU"/>
        </w:rPr>
        <w:t>ться голова правління</w:t>
      </w:r>
      <w:r w:rsidRPr="00620B21">
        <w:rPr>
          <w:rFonts w:ascii="Arial" w:hAnsi="Arial" w:cs="Arial"/>
          <w:kern w:val="2"/>
          <w:sz w:val="24"/>
          <w:szCs w:val="24"/>
          <w:lang w:val="uk-UA"/>
        </w:rPr>
        <w:t xml:space="preserve"> та голова наглядової ради.</w:t>
      </w:r>
    </w:p>
    <w:p w:rsidR="001D107D" w:rsidRPr="00620B21" w:rsidRDefault="001D107D" w:rsidP="00766A26">
      <w:pPr>
        <w:autoSpaceDE w:val="0"/>
        <w:autoSpaceDN w:val="0"/>
        <w:adjustRightInd w:val="0"/>
        <w:ind w:firstLine="540"/>
        <w:jc w:val="both"/>
        <w:rPr>
          <w:rFonts w:ascii="Arial" w:hAnsi="Arial" w:cs="Arial"/>
          <w:kern w:val="2"/>
          <w:sz w:val="24"/>
          <w:szCs w:val="24"/>
          <w:lang w:val="uk-UA"/>
        </w:rPr>
      </w:pPr>
      <w:r w:rsidRPr="00620B21">
        <w:rPr>
          <w:rFonts w:ascii="Arial" w:hAnsi="Arial" w:cs="Arial"/>
          <w:b/>
          <w:bCs/>
          <w:kern w:val="2"/>
          <w:sz w:val="24"/>
          <w:szCs w:val="24"/>
          <w:lang w:val="uk-UA"/>
        </w:rPr>
        <w:t xml:space="preserve">Шавлак Л.В. - </w:t>
      </w:r>
      <w:r w:rsidRPr="00620B21">
        <w:rPr>
          <w:rFonts w:ascii="Arial" w:hAnsi="Arial" w:cs="Arial"/>
          <w:bCs/>
          <w:kern w:val="2"/>
          <w:sz w:val="24"/>
          <w:szCs w:val="24"/>
          <w:lang w:val="uk-UA"/>
        </w:rPr>
        <w:t>голова наглядової ради</w:t>
      </w:r>
      <w:r w:rsidR="000E5AB7">
        <w:rPr>
          <w:rFonts w:ascii="Arial" w:hAnsi="Arial" w:cs="Arial"/>
          <w:bCs/>
          <w:kern w:val="2"/>
          <w:sz w:val="24"/>
          <w:szCs w:val="24"/>
          <w:lang w:val="uk-UA"/>
        </w:rPr>
        <w:t xml:space="preserve"> </w:t>
      </w:r>
      <w:r w:rsidRPr="00620B21">
        <w:rPr>
          <w:rFonts w:ascii="Arial" w:hAnsi="Arial" w:cs="Arial"/>
          <w:kern w:val="2"/>
          <w:sz w:val="24"/>
          <w:szCs w:val="24"/>
          <w:lang w:val="uk-UA"/>
        </w:rPr>
        <w:t>за рік, що закінчився 31 грудня 201</w:t>
      </w:r>
      <w:r w:rsidR="00AA27FD" w:rsidRPr="00620B21">
        <w:rPr>
          <w:rFonts w:ascii="Arial" w:hAnsi="Arial" w:cs="Arial"/>
          <w:kern w:val="2"/>
          <w:sz w:val="24"/>
          <w:szCs w:val="24"/>
          <w:lang w:val="uk-UA"/>
        </w:rPr>
        <w:t>5</w:t>
      </w:r>
      <w:r w:rsidRPr="00620B21">
        <w:rPr>
          <w:rFonts w:ascii="Arial" w:hAnsi="Arial" w:cs="Arial"/>
          <w:kern w:val="2"/>
          <w:sz w:val="24"/>
          <w:szCs w:val="24"/>
          <w:lang w:val="uk-UA"/>
        </w:rPr>
        <w:t xml:space="preserve"> року </w:t>
      </w:r>
      <w:r w:rsidR="007B6D9D" w:rsidRPr="00620B21">
        <w:rPr>
          <w:rFonts w:ascii="Arial" w:hAnsi="Arial" w:cs="Arial"/>
          <w:kern w:val="2"/>
          <w:sz w:val="24"/>
          <w:szCs w:val="24"/>
          <w:lang w:val="uk-UA"/>
        </w:rPr>
        <w:t xml:space="preserve">не </w:t>
      </w:r>
      <w:r w:rsidRPr="00620B21">
        <w:rPr>
          <w:rFonts w:ascii="Arial" w:hAnsi="Arial" w:cs="Arial"/>
          <w:kern w:val="2"/>
          <w:sz w:val="24"/>
          <w:szCs w:val="24"/>
          <w:lang w:val="uk-UA"/>
        </w:rPr>
        <w:t>отрим</w:t>
      </w:r>
      <w:r w:rsidR="007B6D9D" w:rsidRPr="00620B21">
        <w:rPr>
          <w:rFonts w:ascii="Arial" w:hAnsi="Arial" w:cs="Arial"/>
          <w:kern w:val="2"/>
          <w:sz w:val="24"/>
          <w:szCs w:val="24"/>
          <w:lang w:val="uk-UA"/>
        </w:rPr>
        <w:t>увал</w:t>
      </w:r>
      <w:r w:rsidR="00DA668C">
        <w:rPr>
          <w:rFonts w:ascii="Arial" w:hAnsi="Arial" w:cs="Arial"/>
          <w:kern w:val="2"/>
          <w:sz w:val="24"/>
          <w:szCs w:val="24"/>
          <w:lang w:val="uk-UA"/>
        </w:rPr>
        <w:t>а заробітної плати</w:t>
      </w:r>
      <w:r w:rsidR="007B6D9D" w:rsidRPr="00620B21">
        <w:rPr>
          <w:rFonts w:ascii="Arial" w:hAnsi="Arial" w:cs="Arial"/>
          <w:kern w:val="2"/>
          <w:sz w:val="24"/>
          <w:szCs w:val="24"/>
          <w:lang w:val="uk-UA"/>
        </w:rPr>
        <w:t>. Вона знаходиться  у відпустці по догляду за дитиною до 3-х років.</w:t>
      </w:r>
    </w:p>
    <w:p w:rsidR="001D107D" w:rsidRPr="00620B21" w:rsidRDefault="001D107D" w:rsidP="00766A26">
      <w:pPr>
        <w:autoSpaceDE w:val="0"/>
        <w:autoSpaceDN w:val="0"/>
        <w:adjustRightInd w:val="0"/>
        <w:ind w:firstLine="540"/>
        <w:jc w:val="both"/>
        <w:rPr>
          <w:rFonts w:ascii="Arial" w:hAnsi="Arial" w:cs="Arial"/>
          <w:b/>
          <w:bCs/>
          <w:kern w:val="2"/>
          <w:sz w:val="24"/>
          <w:szCs w:val="24"/>
          <w:lang w:val="uk-UA"/>
        </w:rPr>
      </w:pPr>
    </w:p>
    <w:p w:rsidR="001D107D" w:rsidRPr="00620B21" w:rsidRDefault="001D107D" w:rsidP="00766A26">
      <w:pPr>
        <w:autoSpaceDE w:val="0"/>
        <w:autoSpaceDN w:val="0"/>
        <w:adjustRightInd w:val="0"/>
        <w:ind w:firstLine="540"/>
        <w:jc w:val="both"/>
        <w:rPr>
          <w:rFonts w:ascii="Arial" w:hAnsi="Arial" w:cs="Arial"/>
          <w:kern w:val="2"/>
          <w:sz w:val="24"/>
          <w:szCs w:val="24"/>
          <w:lang w:val="uk-UA"/>
        </w:rPr>
      </w:pPr>
      <w:r w:rsidRPr="00620B21">
        <w:rPr>
          <w:rFonts w:ascii="Arial" w:hAnsi="Arial" w:cs="Arial"/>
          <w:b/>
          <w:kern w:val="2"/>
          <w:sz w:val="24"/>
          <w:szCs w:val="24"/>
          <w:lang w:val="uk-UA"/>
        </w:rPr>
        <w:t>Демшевський В.Ф</w:t>
      </w:r>
      <w:r w:rsidRPr="00620B21">
        <w:rPr>
          <w:rFonts w:ascii="Arial" w:hAnsi="Arial" w:cs="Arial"/>
          <w:kern w:val="2"/>
          <w:sz w:val="24"/>
          <w:szCs w:val="24"/>
          <w:lang w:val="uk-UA"/>
        </w:rPr>
        <w:t>. –голова правління товариства за рік, що закінчився 31 грудня 201</w:t>
      </w:r>
      <w:r w:rsidR="00AA27FD" w:rsidRPr="00620B21">
        <w:rPr>
          <w:rFonts w:ascii="Arial" w:hAnsi="Arial" w:cs="Arial"/>
          <w:kern w:val="2"/>
          <w:sz w:val="24"/>
          <w:szCs w:val="24"/>
          <w:lang w:val="uk-UA"/>
        </w:rPr>
        <w:t xml:space="preserve">5 </w:t>
      </w:r>
      <w:r w:rsidRPr="00620B21">
        <w:rPr>
          <w:rFonts w:ascii="Arial" w:hAnsi="Arial" w:cs="Arial"/>
          <w:kern w:val="2"/>
          <w:sz w:val="24"/>
          <w:szCs w:val="24"/>
          <w:lang w:val="uk-UA"/>
        </w:rPr>
        <w:t xml:space="preserve">року отримав заробітної плати в розмірі </w:t>
      </w:r>
      <w:r w:rsidR="007F123D" w:rsidRPr="00620B21">
        <w:rPr>
          <w:rFonts w:ascii="Arial" w:hAnsi="Arial" w:cs="Arial"/>
          <w:kern w:val="2"/>
          <w:sz w:val="24"/>
          <w:szCs w:val="24"/>
          <w:lang w:val="uk-UA"/>
        </w:rPr>
        <w:t>60,0</w:t>
      </w:r>
      <w:r w:rsidRPr="00620B21">
        <w:rPr>
          <w:rFonts w:ascii="Arial" w:hAnsi="Arial" w:cs="Arial"/>
          <w:kern w:val="2"/>
          <w:sz w:val="24"/>
          <w:szCs w:val="24"/>
          <w:lang w:val="uk-UA"/>
        </w:rPr>
        <w:t xml:space="preserve"> тис.грн.</w:t>
      </w:r>
    </w:p>
    <w:p w:rsidR="001D107D" w:rsidRPr="00620B21" w:rsidRDefault="001D107D" w:rsidP="00766A26">
      <w:pPr>
        <w:autoSpaceDE w:val="0"/>
        <w:autoSpaceDN w:val="0"/>
        <w:adjustRightInd w:val="0"/>
        <w:ind w:firstLine="540"/>
        <w:jc w:val="both"/>
        <w:rPr>
          <w:rFonts w:ascii="Arial" w:hAnsi="Arial" w:cs="Arial"/>
          <w:kern w:val="2"/>
          <w:sz w:val="24"/>
          <w:szCs w:val="24"/>
          <w:lang w:val="uk-UA"/>
        </w:rPr>
      </w:pPr>
    </w:p>
    <w:p w:rsidR="001D107D" w:rsidRDefault="001D107D" w:rsidP="00766A26">
      <w:pPr>
        <w:autoSpaceDE w:val="0"/>
        <w:autoSpaceDN w:val="0"/>
        <w:adjustRightInd w:val="0"/>
        <w:ind w:firstLine="540"/>
        <w:jc w:val="both"/>
        <w:rPr>
          <w:rFonts w:ascii="Arial" w:hAnsi="Arial" w:cs="Arial"/>
          <w:sz w:val="24"/>
          <w:szCs w:val="24"/>
          <w:lang w:val="uk-UA"/>
        </w:rPr>
      </w:pPr>
      <w:r w:rsidRPr="00620B21">
        <w:rPr>
          <w:rFonts w:ascii="Arial" w:hAnsi="Arial" w:cs="Arial"/>
          <w:sz w:val="24"/>
          <w:szCs w:val="24"/>
          <w:lang w:val="uk-UA"/>
        </w:rPr>
        <w:t>Члени наглядової ради працюють на безоплатній основі.</w:t>
      </w:r>
    </w:p>
    <w:p w:rsidR="00DA668C" w:rsidRPr="00620B21" w:rsidRDefault="00DA668C" w:rsidP="00766A26">
      <w:pPr>
        <w:autoSpaceDE w:val="0"/>
        <w:autoSpaceDN w:val="0"/>
        <w:adjustRightInd w:val="0"/>
        <w:ind w:firstLine="540"/>
        <w:jc w:val="both"/>
        <w:rPr>
          <w:rFonts w:ascii="Arial" w:hAnsi="Arial" w:cs="Arial"/>
          <w:sz w:val="24"/>
          <w:szCs w:val="24"/>
          <w:lang w:val="uk-UA"/>
        </w:rPr>
      </w:pPr>
    </w:p>
    <w:p w:rsidR="001D107D" w:rsidRPr="00620B21" w:rsidRDefault="001D107D" w:rsidP="00766A26">
      <w:pPr>
        <w:keepNext/>
        <w:tabs>
          <w:tab w:val="left" w:pos="0"/>
          <w:tab w:val="left" w:pos="1872"/>
        </w:tabs>
        <w:rPr>
          <w:rFonts w:ascii="Arial" w:hAnsi="Arial" w:cs="Arial"/>
          <w:b/>
          <w:bCs/>
          <w:sz w:val="24"/>
          <w:szCs w:val="24"/>
          <w:lang w:val="uk-UA"/>
        </w:rPr>
      </w:pPr>
      <w:r w:rsidRPr="00620B21">
        <w:rPr>
          <w:rFonts w:ascii="Arial" w:hAnsi="Arial" w:cs="Arial"/>
          <w:b/>
          <w:bCs/>
          <w:sz w:val="24"/>
          <w:szCs w:val="24"/>
          <w:lang w:val="uk-UA"/>
        </w:rPr>
        <w:t>7.1</w:t>
      </w:r>
      <w:r w:rsidR="0016383F" w:rsidRPr="00620B21">
        <w:rPr>
          <w:rFonts w:ascii="Arial" w:hAnsi="Arial" w:cs="Arial"/>
          <w:b/>
          <w:bCs/>
          <w:sz w:val="24"/>
          <w:szCs w:val="24"/>
          <w:lang w:val="ru-RU"/>
        </w:rPr>
        <w:t>6</w:t>
      </w:r>
      <w:r w:rsidRPr="00620B21">
        <w:rPr>
          <w:rFonts w:ascii="Arial" w:hAnsi="Arial" w:cs="Arial"/>
          <w:b/>
          <w:bCs/>
          <w:sz w:val="24"/>
          <w:szCs w:val="24"/>
          <w:lang w:val="uk-UA"/>
        </w:rPr>
        <w:t xml:space="preserve">. УМОВНІ ТА КОНТРАКТНІ ЗОБОВ’ЯЗАННЯ </w:t>
      </w:r>
    </w:p>
    <w:p w:rsidR="001D107D" w:rsidRPr="00620B21" w:rsidRDefault="001D107D" w:rsidP="00766A26">
      <w:pPr>
        <w:rPr>
          <w:rFonts w:ascii="Arial" w:hAnsi="Arial" w:cs="Arial"/>
          <w:b/>
          <w:bCs/>
          <w:sz w:val="24"/>
          <w:szCs w:val="24"/>
          <w:lang w:val="uk-UA"/>
        </w:rPr>
      </w:pPr>
      <w:r w:rsidRPr="00620B21">
        <w:rPr>
          <w:rFonts w:ascii="Arial" w:hAnsi="Arial" w:cs="Arial"/>
          <w:b/>
          <w:bCs/>
          <w:sz w:val="24"/>
          <w:szCs w:val="24"/>
          <w:lang w:val="uk-UA"/>
        </w:rPr>
        <w:tab/>
        <w:t>Операційне середовище</w:t>
      </w:r>
    </w:p>
    <w:p w:rsidR="001D107D" w:rsidRPr="00620B21" w:rsidRDefault="001D107D" w:rsidP="00766A26">
      <w:pPr>
        <w:jc w:val="both"/>
        <w:rPr>
          <w:rFonts w:ascii="Arial" w:hAnsi="Arial" w:cs="Arial"/>
          <w:sz w:val="24"/>
          <w:szCs w:val="24"/>
          <w:lang w:val="uk-UA"/>
        </w:rPr>
      </w:pPr>
      <w:r w:rsidRPr="00620B21">
        <w:rPr>
          <w:rFonts w:ascii="Arial" w:hAnsi="Arial" w:cs="Arial"/>
          <w:sz w:val="24"/>
          <w:szCs w:val="24"/>
          <w:lang w:val="uk-UA"/>
        </w:rPr>
        <w:tab/>
        <w:t>Незважаючи на те, що економіка України визнана ринковою, вона продовжує демонструвати деякі особливості, притаманні перехідній економіці. Такі особливості характеризуються, але не обмежуються, низьким рівнем ліквідності на ринках капіталу, відносно високим рівнем інфляції та наявністю валютного контролю, що не дозволяє національній валюті бути ліквідним засобом платежу за межами України. Стабільність економіки України в значній мірі залежатиме від політики та дій уряду, спрямованих на реформування адміністративної та правової систем, а також економіки в цілому. Внаслідок цього діяльності в Україні властиві ризики, яких не існує в умовах більш розвинених ринків.</w:t>
      </w:r>
    </w:p>
    <w:p w:rsidR="001D107D" w:rsidRPr="00620B21" w:rsidRDefault="001D107D" w:rsidP="00766A26">
      <w:pPr>
        <w:jc w:val="both"/>
        <w:rPr>
          <w:rFonts w:ascii="Arial" w:hAnsi="Arial" w:cs="Arial"/>
          <w:sz w:val="24"/>
          <w:szCs w:val="24"/>
          <w:lang w:val="uk-UA"/>
        </w:rPr>
      </w:pPr>
      <w:r w:rsidRPr="00620B21">
        <w:rPr>
          <w:rFonts w:ascii="Arial" w:hAnsi="Arial" w:cs="Arial"/>
          <w:sz w:val="24"/>
          <w:szCs w:val="24"/>
          <w:lang w:val="uk-UA"/>
        </w:rPr>
        <w:tab/>
        <w:t>Українська економіка схильна до впливу ринкового спаду і зниження темпів розвитку світової економіки. Світова фінансова криза призвела до зниження валового внутрішнього продукту, нестабільності на ринках капіталу, істотного погіршення ліквідності в банківському секторі та посилення умов кредитування всередині України. Незважаючи на стабілізаційні заходи, що вживаються Урядом України з метою підтримки банківського сектора і забезпечення ліквідності українських банків і компаній, існує невизначеність щодо можливості доступу до джерел капіталу, а також вартості капіталу для Товариства та її контрагентів, що може вплинути на фінансовий стан, результати діяльності та економічні перспективи Товариства.</w:t>
      </w:r>
    </w:p>
    <w:p w:rsidR="001D107D" w:rsidRPr="00620B21" w:rsidRDefault="001D107D" w:rsidP="00766A26">
      <w:pPr>
        <w:jc w:val="both"/>
        <w:rPr>
          <w:rFonts w:ascii="Arial" w:hAnsi="Arial" w:cs="Arial"/>
          <w:sz w:val="24"/>
          <w:szCs w:val="24"/>
          <w:lang w:val="uk-UA"/>
        </w:rPr>
      </w:pPr>
      <w:r w:rsidRPr="00620B21">
        <w:rPr>
          <w:rFonts w:ascii="Arial" w:hAnsi="Arial" w:cs="Arial"/>
          <w:sz w:val="24"/>
          <w:szCs w:val="24"/>
          <w:lang w:val="uk-UA"/>
        </w:rPr>
        <w:t xml:space="preserve">            Керівництво вважає, що воно вживає всі необхідні заходи для забезпечення стійкості бізнесу Товариства  в нинішніх умовах. Однак, несподівані погіршення в економіці можуть негативно впливати на результати діяльності Товариства і фінансове становище. Ефект такого потенційно негативного впливу не може бути достовірно оцінений.</w:t>
      </w:r>
    </w:p>
    <w:p w:rsidR="001D107D" w:rsidRPr="00620B21" w:rsidRDefault="001D107D" w:rsidP="00766A26">
      <w:pPr>
        <w:rPr>
          <w:rFonts w:ascii="Arial" w:hAnsi="Arial" w:cs="Arial"/>
          <w:b/>
          <w:bCs/>
          <w:i/>
          <w:iCs/>
          <w:sz w:val="24"/>
          <w:szCs w:val="24"/>
          <w:lang w:val="uk-UA"/>
        </w:rPr>
      </w:pPr>
    </w:p>
    <w:p w:rsidR="001D107D" w:rsidRPr="00620B21" w:rsidRDefault="001D107D" w:rsidP="00766A26">
      <w:pPr>
        <w:ind w:firstLine="709"/>
        <w:rPr>
          <w:rFonts w:ascii="Arial" w:hAnsi="Arial" w:cs="Arial"/>
          <w:b/>
          <w:bCs/>
          <w:sz w:val="24"/>
          <w:szCs w:val="24"/>
          <w:lang w:val="uk-UA"/>
        </w:rPr>
      </w:pPr>
      <w:r w:rsidRPr="00620B21">
        <w:rPr>
          <w:rFonts w:ascii="Arial" w:hAnsi="Arial" w:cs="Arial"/>
          <w:b/>
          <w:bCs/>
          <w:sz w:val="24"/>
          <w:szCs w:val="24"/>
          <w:lang w:val="uk-UA"/>
        </w:rPr>
        <w:t>Оподаткування</w:t>
      </w:r>
    </w:p>
    <w:p w:rsidR="001D107D" w:rsidRPr="00620B21" w:rsidRDefault="001D107D" w:rsidP="00766A26">
      <w:pPr>
        <w:jc w:val="both"/>
        <w:rPr>
          <w:rFonts w:ascii="Arial" w:hAnsi="Arial" w:cs="Arial"/>
          <w:sz w:val="24"/>
          <w:szCs w:val="24"/>
          <w:lang w:val="uk-UA"/>
        </w:rPr>
      </w:pPr>
      <w:r w:rsidRPr="00620B21">
        <w:rPr>
          <w:rFonts w:ascii="Arial" w:hAnsi="Arial" w:cs="Arial"/>
          <w:sz w:val="24"/>
          <w:szCs w:val="24"/>
          <w:lang w:val="uk-UA"/>
        </w:rPr>
        <w:tab/>
        <w:t>У результаті загальної нестабільної економічної ситуації в Україні податкові органи приділяють все більше уваги діловим колам. У зв'язку з цим регіональне і загальнодержавне податкове законодавство України постійно змінюються. Крім того, трапляються випадки їх непослідовного застосування, тлумачення і виконання. Недотримання законів та нормативних актів України може призвести до накладення серйозних штрафів і пені. В результаті майбутніх податкових перевірок можуть бути виявлені додаткові зобов'язання, які не будуть відповідати податкової звітності Товариства. Такими зобов'язаннями можуть бути власне податки, а також штрафи і пеня; та їх розміри можуть бути істотними. У той час як Товариство вважає, що воно відобразило всі операції у відповідності з чинним податковим законодавством, існує велика кількість податкових норм і норм валютного законодавства, в яких присутня достатня кількість спірних моментів, які не завжди чітко і однозначно сформульовані.</w:t>
      </w:r>
    </w:p>
    <w:p w:rsidR="001D107D" w:rsidRPr="00620B21" w:rsidRDefault="001D107D" w:rsidP="00766A26">
      <w:pPr>
        <w:jc w:val="both"/>
        <w:rPr>
          <w:rFonts w:ascii="Arial" w:hAnsi="Arial" w:cs="Arial"/>
          <w:sz w:val="24"/>
          <w:szCs w:val="24"/>
          <w:lang w:val="uk-UA"/>
        </w:rPr>
      </w:pPr>
    </w:p>
    <w:p w:rsidR="001D107D" w:rsidRPr="00620B21" w:rsidRDefault="001D107D" w:rsidP="00766A26">
      <w:pPr>
        <w:shd w:val="clear" w:color="auto" w:fill="FFFFFF"/>
        <w:rPr>
          <w:rFonts w:ascii="Arial" w:hAnsi="Arial" w:cs="Arial"/>
          <w:vanish/>
          <w:sz w:val="24"/>
          <w:szCs w:val="24"/>
          <w:lang w:val="ru-RU"/>
        </w:rPr>
      </w:pPr>
      <w:r w:rsidRPr="00620B21">
        <w:rPr>
          <w:rFonts w:ascii="Arial" w:hAnsi="Arial" w:cs="Arial"/>
          <w:vanish/>
          <w:sz w:val="24"/>
          <w:szCs w:val="24"/>
        </w:rPr>
        <w:t>Alpha</w:t>
      </w:r>
    </w:p>
    <w:p w:rsidR="001D107D" w:rsidRPr="00620B21" w:rsidRDefault="001D107D" w:rsidP="00766A26">
      <w:pPr>
        <w:jc w:val="both"/>
        <w:rPr>
          <w:rFonts w:ascii="Arial" w:hAnsi="Arial" w:cs="Arial"/>
          <w:b/>
          <w:bCs/>
          <w:sz w:val="24"/>
          <w:szCs w:val="24"/>
          <w:lang w:val="uk-UA"/>
        </w:rPr>
      </w:pPr>
      <w:r w:rsidRPr="00620B21">
        <w:rPr>
          <w:rFonts w:ascii="Arial" w:hAnsi="Arial" w:cs="Arial"/>
          <w:sz w:val="24"/>
          <w:szCs w:val="24"/>
          <w:lang w:val="uk-UA"/>
        </w:rPr>
        <w:tab/>
      </w:r>
      <w:r w:rsidRPr="00620B21">
        <w:rPr>
          <w:rFonts w:ascii="Arial" w:hAnsi="Arial" w:cs="Arial"/>
          <w:b/>
          <w:bCs/>
          <w:sz w:val="24"/>
          <w:szCs w:val="24"/>
          <w:lang w:val="uk-UA"/>
        </w:rPr>
        <w:t>Юридичні питання</w:t>
      </w:r>
    </w:p>
    <w:p w:rsidR="001D107D" w:rsidRDefault="001D107D" w:rsidP="00766A26">
      <w:pPr>
        <w:rPr>
          <w:rFonts w:ascii="Arial" w:hAnsi="Arial" w:cs="Arial"/>
          <w:sz w:val="24"/>
          <w:szCs w:val="24"/>
          <w:lang w:val="ru-RU"/>
        </w:rPr>
      </w:pPr>
      <w:r w:rsidRPr="00620B21">
        <w:rPr>
          <w:rFonts w:ascii="Arial" w:hAnsi="Arial" w:cs="Arial"/>
          <w:color w:val="000000"/>
          <w:sz w:val="24"/>
          <w:szCs w:val="24"/>
          <w:lang w:val="uk-UA"/>
        </w:rPr>
        <w:tab/>
        <w:t xml:space="preserve">В процесі звичайної діяльності Товариство мають судові розгляди </w:t>
      </w:r>
      <w:r w:rsidRPr="00620B21">
        <w:rPr>
          <w:rFonts w:ascii="Arial" w:hAnsi="Arial" w:cs="Arial"/>
          <w:sz w:val="24"/>
          <w:szCs w:val="24"/>
          <w:lang w:val="uk-UA"/>
        </w:rPr>
        <w:t>жоден з яких, сукупно або окремо, не зробив істотного несприятливого впливу на Товариство</w:t>
      </w:r>
      <w:r w:rsidRPr="00620B21">
        <w:rPr>
          <w:rFonts w:ascii="Arial" w:hAnsi="Arial" w:cs="Arial"/>
          <w:color w:val="000000"/>
          <w:sz w:val="24"/>
          <w:szCs w:val="24"/>
          <w:lang w:val="uk-UA"/>
        </w:rPr>
        <w:t>. Це судові справи по виселенню мешканців гуртожитків і квартир.</w:t>
      </w:r>
      <w:r w:rsidRPr="00620B21">
        <w:rPr>
          <w:rFonts w:ascii="Arial" w:hAnsi="Arial" w:cs="Arial"/>
          <w:sz w:val="24"/>
          <w:szCs w:val="24"/>
          <w:lang w:val="ru-RU"/>
        </w:rPr>
        <w:t xml:space="preserve"> На думку керівництва, вирішення всіх питань, не зробить істотного впливу на фінансовий стан або результати діяльності Товариства.</w:t>
      </w:r>
    </w:p>
    <w:p w:rsidR="007F5D91" w:rsidRPr="00620B21" w:rsidRDefault="007F5D91" w:rsidP="00766A26">
      <w:pPr>
        <w:rPr>
          <w:rFonts w:ascii="Arial" w:hAnsi="Arial" w:cs="Arial"/>
          <w:color w:val="000000"/>
          <w:sz w:val="24"/>
          <w:szCs w:val="24"/>
          <w:lang w:val="uk-UA"/>
        </w:rPr>
      </w:pPr>
    </w:p>
    <w:p w:rsidR="001D107D" w:rsidRPr="00620B21" w:rsidRDefault="001D107D" w:rsidP="00766A26">
      <w:pPr>
        <w:keepNext/>
        <w:tabs>
          <w:tab w:val="left" w:pos="0"/>
        </w:tabs>
        <w:rPr>
          <w:rFonts w:ascii="Arial" w:hAnsi="Arial" w:cs="Arial"/>
          <w:b/>
          <w:bCs/>
          <w:sz w:val="24"/>
          <w:szCs w:val="24"/>
          <w:lang w:val="uk-UA"/>
        </w:rPr>
      </w:pPr>
      <w:r w:rsidRPr="00620B21">
        <w:rPr>
          <w:rFonts w:ascii="Arial" w:hAnsi="Arial" w:cs="Arial"/>
          <w:b/>
          <w:sz w:val="24"/>
          <w:szCs w:val="24"/>
          <w:lang w:val="uk-UA"/>
        </w:rPr>
        <w:t>8</w:t>
      </w:r>
      <w:r w:rsidRPr="00620B21">
        <w:rPr>
          <w:rFonts w:ascii="Arial" w:hAnsi="Arial" w:cs="Arial"/>
          <w:sz w:val="24"/>
          <w:szCs w:val="24"/>
          <w:lang w:val="uk-UA"/>
        </w:rPr>
        <w:t xml:space="preserve">. </w:t>
      </w:r>
      <w:r w:rsidRPr="00620B21">
        <w:rPr>
          <w:rFonts w:ascii="Arial" w:hAnsi="Arial" w:cs="Arial"/>
          <w:b/>
          <w:bCs/>
          <w:sz w:val="24"/>
          <w:szCs w:val="24"/>
          <w:lang w:val="uk-UA"/>
        </w:rPr>
        <w:t xml:space="preserve"> УПРАВЛІННЯ РИЗИКАМИ</w:t>
      </w:r>
    </w:p>
    <w:p w:rsidR="001D107D" w:rsidRDefault="001D107D" w:rsidP="00766A26">
      <w:pPr>
        <w:jc w:val="both"/>
        <w:rPr>
          <w:rFonts w:ascii="Arial" w:hAnsi="Arial" w:cs="Arial"/>
          <w:sz w:val="24"/>
          <w:szCs w:val="24"/>
          <w:lang w:val="uk-UA"/>
        </w:rPr>
      </w:pPr>
      <w:r w:rsidRPr="00620B21">
        <w:rPr>
          <w:rFonts w:ascii="Arial" w:hAnsi="Arial" w:cs="Arial"/>
          <w:sz w:val="24"/>
          <w:szCs w:val="24"/>
          <w:lang w:val="uk-UA"/>
        </w:rPr>
        <w:tab/>
        <w:t xml:space="preserve">Товариство управляє своїм капіталом для забезпечення безперервної діяльності підприємства в майбутньому і одночасної максимізації прибутку акціонерів за рахунок оптимізації співвідношення позикових і власних коштів. Керівництво Товариства регулярно переглядає структуру свого капіталу. </w:t>
      </w:r>
    </w:p>
    <w:p w:rsidR="007F5D91" w:rsidRPr="00620B21" w:rsidRDefault="007F5D91" w:rsidP="00766A26">
      <w:pPr>
        <w:jc w:val="both"/>
        <w:rPr>
          <w:rFonts w:ascii="Arial" w:hAnsi="Arial" w:cs="Arial"/>
          <w:sz w:val="24"/>
          <w:szCs w:val="24"/>
          <w:lang w:val="uk-UA"/>
        </w:rPr>
      </w:pPr>
    </w:p>
    <w:p w:rsidR="001D107D" w:rsidRPr="00620B21" w:rsidRDefault="001D107D" w:rsidP="00766A26">
      <w:pPr>
        <w:keepNext/>
        <w:tabs>
          <w:tab w:val="left" w:pos="0"/>
        </w:tabs>
        <w:ind w:firstLine="15"/>
        <w:rPr>
          <w:rFonts w:ascii="Arial" w:hAnsi="Arial" w:cs="Arial"/>
          <w:b/>
          <w:bCs/>
          <w:sz w:val="24"/>
          <w:szCs w:val="24"/>
          <w:lang w:val="uk-UA"/>
        </w:rPr>
      </w:pPr>
      <w:r w:rsidRPr="00620B21">
        <w:rPr>
          <w:rFonts w:ascii="Arial" w:hAnsi="Arial" w:cs="Arial"/>
          <w:b/>
          <w:bCs/>
          <w:sz w:val="24"/>
          <w:szCs w:val="24"/>
          <w:lang w:val="uk-UA"/>
        </w:rPr>
        <w:t>9.  ПОДІЇ ПІСЛЯ ЗВІТНОЇ ДАТИ</w:t>
      </w:r>
    </w:p>
    <w:p w:rsidR="001D107D" w:rsidRDefault="001D107D" w:rsidP="00766A26">
      <w:pPr>
        <w:jc w:val="both"/>
        <w:rPr>
          <w:rFonts w:ascii="Arial" w:hAnsi="Arial" w:cs="Arial"/>
          <w:sz w:val="24"/>
          <w:szCs w:val="24"/>
          <w:lang w:val="uk-UA"/>
        </w:rPr>
      </w:pPr>
      <w:r w:rsidRPr="00620B21">
        <w:rPr>
          <w:rFonts w:ascii="Arial" w:hAnsi="Arial" w:cs="Arial"/>
          <w:sz w:val="24"/>
          <w:szCs w:val="24"/>
          <w:lang w:val="uk-UA"/>
        </w:rPr>
        <w:tab/>
        <w:t>Після 31 грудня 201</w:t>
      </w:r>
      <w:r w:rsidR="007B6D9D" w:rsidRPr="00620B21">
        <w:rPr>
          <w:rFonts w:ascii="Arial" w:hAnsi="Arial" w:cs="Arial"/>
          <w:sz w:val="24"/>
          <w:szCs w:val="24"/>
          <w:lang w:val="ru-RU"/>
        </w:rPr>
        <w:t>5</w:t>
      </w:r>
      <w:r w:rsidRPr="00620B21">
        <w:rPr>
          <w:rFonts w:ascii="Arial" w:hAnsi="Arial" w:cs="Arial"/>
          <w:sz w:val="24"/>
          <w:szCs w:val="24"/>
          <w:lang w:val="uk-UA"/>
        </w:rPr>
        <w:t xml:space="preserve"> року до дати затвердження керівництвом фінансової звітності не відбувалося подій, які  могли би суттєво вплинути на фінансовий стан Товариства.</w:t>
      </w:r>
    </w:p>
    <w:p w:rsidR="005C6DC7" w:rsidRPr="00620B21" w:rsidRDefault="005C6DC7" w:rsidP="00766A26">
      <w:pPr>
        <w:jc w:val="both"/>
        <w:rPr>
          <w:rFonts w:ascii="Arial" w:hAnsi="Arial" w:cs="Arial"/>
          <w:sz w:val="24"/>
          <w:szCs w:val="24"/>
          <w:lang w:val="uk-UA"/>
        </w:rPr>
      </w:pPr>
    </w:p>
    <w:p w:rsidR="001D107D" w:rsidRPr="00620B21" w:rsidRDefault="001D107D" w:rsidP="00766A26">
      <w:pPr>
        <w:keepNext/>
        <w:tabs>
          <w:tab w:val="left" w:pos="0"/>
          <w:tab w:val="left" w:pos="1440"/>
        </w:tabs>
        <w:ind w:hanging="731"/>
        <w:rPr>
          <w:rFonts w:ascii="Arial" w:hAnsi="Arial" w:cs="Arial"/>
          <w:b/>
          <w:bCs/>
          <w:sz w:val="24"/>
          <w:szCs w:val="24"/>
          <w:lang w:val="uk-UA"/>
        </w:rPr>
      </w:pPr>
      <w:r w:rsidRPr="00620B21">
        <w:rPr>
          <w:rFonts w:ascii="Arial" w:hAnsi="Arial" w:cs="Arial"/>
          <w:b/>
          <w:bCs/>
          <w:sz w:val="24"/>
          <w:szCs w:val="24"/>
          <w:lang w:val="uk-UA"/>
        </w:rPr>
        <w:t xml:space="preserve">10. </w:t>
      </w:r>
      <w:r w:rsidR="005C6DC7">
        <w:rPr>
          <w:rFonts w:ascii="Arial" w:hAnsi="Arial" w:cs="Arial"/>
          <w:b/>
          <w:bCs/>
          <w:sz w:val="24"/>
          <w:szCs w:val="24"/>
          <w:lang w:val="uk-UA"/>
        </w:rPr>
        <w:t xml:space="preserve"> </w:t>
      </w:r>
      <w:r w:rsidRPr="00620B21">
        <w:rPr>
          <w:rFonts w:ascii="Arial" w:hAnsi="Arial" w:cs="Arial"/>
          <w:b/>
          <w:bCs/>
          <w:sz w:val="24"/>
          <w:szCs w:val="24"/>
          <w:lang w:val="uk-UA"/>
        </w:rPr>
        <w:t xml:space="preserve">ЗАТВЕРДЖЕННЯ </w:t>
      </w:r>
      <w:r w:rsidR="00A71277" w:rsidRPr="00620B21">
        <w:rPr>
          <w:rFonts w:ascii="Arial" w:hAnsi="Arial" w:cs="Arial"/>
          <w:b/>
          <w:bCs/>
          <w:sz w:val="24"/>
          <w:szCs w:val="24"/>
          <w:lang w:val="uk-UA"/>
        </w:rPr>
        <w:t xml:space="preserve">КОНСОЛІДОВАНОЇ РІЧНОЇ </w:t>
      </w:r>
      <w:r w:rsidRPr="00620B21">
        <w:rPr>
          <w:rFonts w:ascii="Arial" w:hAnsi="Arial" w:cs="Arial"/>
          <w:b/>
          <w:bCs/>
          <w:sz w:val="24"/>
          <w:szCs w:val="24"/>
          <w:lang w:val="uk-UA"/>
        </w:rPr>
        <w:t xml:space="preserve">  ФІНАНСОВОЇ ЗВІТНОСТІ</w:t>
      </w:r>
    </w:p>
    <w:p w:rsidR="001D107D" w:rsidRPr="00620B21" w:rsidRDefault="001D107D" w:rsidP="00766A26">
      <w:pPr>
        <w:tabs>
          <w:tab w:val="left" w:pos="7513"/>
        </w:tabs>
        <w:ind w:right="28" w:firstLine="675"/>
        <w:rPr>
          <w:rFonts w:ascii="Arial" w:hAnsi="Arial" w:cs="Arial"/>
          <w:sz w:val="24"/>
          <w:szCs w:val="24"/>
          <w:lang w:val="uk-UA"/>
        </w:rPr>
      </w:pPr>
      <w:r w:rsidRPr="00620B21">
        <w:rPr>
          <w:rFonts w:ascii="Arial" w:hAnsi="Arial" w:cs="Arial"/>
          <w:sz w:val="24"/>
          <w:szCs w:val="24"/>
          <w:lang w:val="uk-UA"/>
        </w:rPr>
        <w:t>Ця  консолідована фінансова звітність за 201</w:t>
      </w:r>
      <w:r w:rsidR="00AA27FD" w:rsidRPr="00620B21">
        <w:rPr>
          <w:rFonts w:ascii="Arial" w:hAnsi="Arial" w:cs="Arial"/>
          <w:sz w:val="24"/>
          <w:szCs w:val="24"/>
          <w:lang w:val="uk-UA"/>
        </w:rPr>
        <w:t>5</w:t>
      </w:r>
      <w:r w:rsidRPr="00620B21">
        <w:rPr>
          <w:rFonts w:ascii="Arial" w:hAnsi="Arial" w:cs="Arial"/>
          <w:sz w:val="24"/>
          <w:szCs w:val="24"/>
          <w:lang w:val="uk-UA"/>
        </w:rPr>
        <w:t xml:space="preserve"> рік, була затверджена до надання  Зборам Акціонерів Товариства від 2</w:t>
      </w:r>
      <w:r w:rsidR="00AA27FD" w:rsidRPr="00620B21">
        <w:rPr>
          <w:rFonts w:ascii="Arial" w:hAnsi="Arial" w:cs="Arial"/>
          <w:sz w:val="24"/>
          <w:szCs w:val="24"/>
          <w:lang w:val="uk-UA"/>
        </w:rPr>
        <w:t>5</w:t>
      </w:r>
      <w:r w:rsidRPr="00620B21">
        <w:rPr>
          <w:rFonts w:ascii="Arial" w:hAnsi="Arial" w:cs="Arial"/>
          <w:sz w:val="24"/>
          <w:szCs w:val="24"/>
          <w:lang w:val="uk-UA"/>
        </w:rPr>
        <w:t>.04.201</w:t>
      </w:r>
      <w:r w:rsidR="00AA27FD" w:rsidRPr="00620B21">
        <w:rPr>
          <w:rFonts w:ascii="Arial" w:hAnsi="Arial" w:cs="Arial"/>
          <w:sz w:val="24"/>
          <w:szCs w:val="24"/>
          <w:lang w:val="uk-UA"/>
        </w:rPr>
        <w:t>6</w:t>
      </w:r>
      <w:r w:rsidRPr="00620B21">
        <w:rPr>
          <w:rFonts w:ascii="Arial" w:hAnsi="Arial" w:cs="Arial"/>
          <w:sz w:val="24"/>
          <w:szCs w:val="24"/>
          <w:lang w:val="uk-UA"/>
        </w:rPr>
        <w:t xml:space="preserve"> року.</w:t>
      </w:r>
    </w:p>
    <w:p w:rsidR="00CE1C7E" w:rsidRPr="00620B21" w:rsidRDefault="00CE1C7E" w:rsidP="001D107D">
      <w:pPr>
        <w:tabs>
          <w:tab w:val="left" w:pos="7513"/>
        </w:tabs>
        <w:ind w:left="15" w:right="28" w:firstLine="675"/>
        <w:rPr>
          <w:rFonts w:ascii="Arial" w:hAnsi="Arial" w:cs="Arial"/>
          <w:sz w:val="24"/>
          <w:szCs w:val="24"/>
          <w:lang w:val="uk-UA"/>
        </w:rPr>
      </w:pPr>
    </w:p>
    <w:tbl>
      <w:tblPr>
        <w:tblW w:w="0" w:type="auto"/>
        <w:tblLook w:val="0000" w:firstRow="0" w:lastRow="0" w:firstColumn="0" w:lastColumn="0" w:noHBand="0" w:noVBand="0"/>
      </w:tblPr>
      <w:tblGrid>
        <w:gridCol w:w="2518"/>
        <w:gridCol w:w="3715"/>
        <w:gridCol w:w="254"/>
        <w:gridCol w:w="2627"/>
      </w:tblGrid>
      <w:tr w:rsidR="00CE1C7E" w:rsidRPr="00620B21" w:rsidTr="00AB19A0">
        <w:trPr>
          <w:trHeight w:val="227"/>
        </w:trPr>
        <w:tc>
          <w:tcPr>
            <w:tcW w:w="2518" w:type="dxa"/>
            <w:shd w:val="clear" w:color="auto" w:fill="FFFFFF"/>
          </w:tcPr>
          <w:p w:rsidR="00CE1C7E" w:rsidRPr="00620B21" w:rsidRDefault="00CE1C7E" w:rsidP="00CE1C7E">
            <w:pPr>
              <w:pStyle w:val="af7"/>
              <w:jc w:val="both"/>
              <w:rPr>
                <w:rFonts w:ascii="Arial" w:hAnsi="Arial" w:cs="Arial"/>
                <w:lang w:val="uk-UA"/>
              </w:rPr>
            </w:pPr>
            <w:r w:rsidRPr="00620B21">
              <w:rPr>
                <w:rFonts w:ascii="Arial" w:hAnsi="Arial" w:cs="Arial"/>
                <w:lang w:val="uk-UA"/>
              </w:rPr>
              <w:t xml:space="preserve">Голова Правління </w:t>
            </w:r>
          </w:p>
        </w:tc>
        <w:tc>
          <w:tcPr>
            <w:tcW w:w="3715" w:type="dxa"/>
            <w:tcBorders>
              <w:bottom w:val="single" w:sz="4" w:space="0" w:color="00000A"/>
            </w:tcBorders>
            <w:shd w:val="clear" w:color="auto" w:fill="FFFFFF"/>
          </w:tcPr>
          <w:p w:rsidR="00CE1C7E" w:rsidRPr="00620B21" w:rsidRDefault="00CE1C7E" w:rsidP="00CE1C7E">
            <w:pPr>
              <w:pStyle w:val="af7"/>
              <w:jc w:val="both"/>
              <w:rPr>
                <w:rFonts w:ascii="Arial" w:hAnsi="Arial" w:cs="Arial"/>
              </w:rPr>
            </w:pPr>
          </w:p>
        </w:tc>
        <w:tc>
          <w:tcPr>
            <w:tcW w:w="254" w:type="dxa"/>
            <w:shd w:val="clear" w:color="auto" w:fill="FFFFFF"/>
          </w:tcPr>
          <w:p w:rsidR="00CE1C7E" w:rsidRPr="00620B21" w:rsidRDefault="00CE1C7E" w:rsidP="00CE1C7E">
            <w:pPr>
              <w:pStyle w:val="af7"/>
              <w:jc w:val="both"/>
              <w:rPr>
                <w:rFonts w:ascii="Arial" w:hAnsi="Arial" w:cs="Arial"/>
              </w:rPr>
            </w:pPr>
          </w:p>
        </w:tc>
        <w:tc>
          <w:tcPr>
            <w:tcW w:w="2627" w:type="dxa"/>
            <w:tcBorders>
              <w:bottom w:val="single" w:sz="4" w:space="0" w:color="00000A"/>
            </w:tcBorders>
            <w:shd w:val="clear" w:color="auto" w:fill="FFFFFF"/>
          </w:tcPr>
          <w:p w:rsidR="00AB19A0" w:rsidRPr="00620B21" w:rsidRDefault="00AB19A0" w:rsidP="00CE1C7E">
            <w:pPr>
              <w:pStyle w:val="af7"/>
              <w:jc w:val="both"/>
              <w:rPr>
                <w:rFonts w:ascii="Arial" w:hAnsi="Arial" w:cs="Arial"/>
                <w:lang w:val="uk-UA"/>
              </w:rPr>
            </w:pPr>
            <w:r w:rsidRPr="00620B21">
              <w:rPr>
                <w:rFonts w:ascii="Arial" w:hAnsi="Arial" w:cs="Arial"/>
                <w:lang w:val="uk-UA"/>
              </w:rPr>
              <w:t>Демшевський В.Ф.</w:t>
            </w:r>
          </w:p>
        </w:tc>
      </w:tr>
      <w:tr w:rsidR="00CE1C7E" w:rsidRPr="00620B21" w:rsidTr="00AB19A0">
        <w:trPr>
          <w:trHeight w:val="227"/>
        </w:trPr>
        <w:tc>
          <w:tcPr>
            <w:tcW w:w="2518" w:type="dxa"/>
            <w:shd w:val="clear" w:color="auto" w:fill="FFFFFF"/>
          </w:tcPr>
          <w:p w:rsidR="00AB19A0" w:rsidRPr="00620B21" w:rsidRDefault="00AB19A0" w:rsidP="00CE1C7E">
            <w:pPr>
              <w:pStyle w:val="af7"/>
              <w:ind w:right="-106"/>
              <w:jc w:val="both"/>
              <w:rPr>
                <w:rFonts w:ascii="Arial" w:hAnsi="Arial" w:cs="Arial"/>
                <w:lang w:val="uk-UA"/>
              </w:rPr>
            </w:pPr>
          </w:p>
          <w:p w:rsidR="00CE1C7E" w:rsidRPr="00620B21" w:rsidRDefault="00CE1C7E" w:rsidP="00CE1C7E">
            <w:pPr>
              <w:pStyle w:val="af7"/>
              <w:ind w:right="-106"/>
              <w:jc w:val="both"/>
              <w:rPr>
                <w:rFonts w:ascii="Arial" w:hAnsi="Arial" w:cs="Arial"/>
              </w:rPr>
            </w:pPr>
            <w:r w:rsidRPr="00620B21">
              <w:rPr>
                <w:rFonts w:ascii="Arial" w:hAnsi="Arial" w:cs="Arial"/>
                <w:lang w:val="uk-UA"/>
              </w:rPr>
              <w:t xml:space="preserve">Головний бухгалтер </w:t>
            </w:r>
          </w:p>
        </w:tc>
        <w:tc>
          <w:tcPr>
            <w:tcW w:w="3715" w:type="dxa"/>
            <w:tcBorders>
              <w:top w:val="single" w:sz="4" w:space="0" w:color="00000A"/>
              <w:bottom w:val="single" w:sz="4" w:space="0" w:color="00000A"/>
            </w:tcBorders>
            <w:shd w:val="clear" w:color="auto" w:fill="FFFFFF"/>
          </w:tcPr>
          <w:p w:rsidR="00CE1C7E" w:rsidRPr="00620B21" w:rsidRDefault="00CE1C7E" w:rsidP="00CE1C7E">
            <w:pPr>
              <w:pStyle w:val="af7"/>
              <w:jc w:val="both"/>
              <w:rPr>
                <w:rFonts w:ascii="Arial" w:hAnsi="Arial" w:cs="Arial"/>
              </w:rPr>
            </w:pPr>
          </w:p>
        </w:tc>
        <w:tc>
          <w:tcPr>
            <w:tcW w:w="254" w:type="dxa"/>
            <w:shd w:val="clear" w:color="auto" w:fill="FFFFFF"/>
          </w:tcPr>
          <w:p w:rsidR="00CE1C7E" w:rsidRPr="00620B21" w:rsidRDefault="00CE1C7E" w:rsidP="00CE1C7E">
            <w:pPr>
              <w:pStyle w:val="af7"/>
              <w:jc w:val="both"/>
              <w:rPr>
                <w:rFonts w:ascii="Arial" w:hAnsi="Arial" w:cs="Arial"/>
              </w:rPr>
            </w:pPr>
          </w:p>
        </w:tc>
        <w:tc>
          <w:tcPr>
            <w:tcW w:w="2627" w:type="dxa"/>
            <w:tcBorders>
              <w:top w:val="single" w:sz="4" w:space="0" w:color="00000A"/>
              <w:bottom w:val="single" w:sz="4" w:space="0" w:color="00000A"/>
            </w:tcBorders>
            <w:shd w:val="clear" w:color="auto" w:fill="FFFFFF"/>
          </w:tcPr>
          <w:p w:rsidR="00AB19A0" w:rsidRPr="00620B21" w:rsidRDefault="00AB19A0" w:rsidP="00CE1C7E">
            <w:pPr>
              <w:pStyle w:val="af7"/>
              <w:jc w:val="both"/>
              <w:rPr>
                <w:rFonts w:ascii="Arial" w:hAnsi="Arial" w:cs="Arial"/>
                <w:lang w:val="uk-UA"/>
              </w:rPr>
            </w:pPr>
          </w:p>
          <w:p w:rsidR="00CE1C7E" w:rsidRPr="00620B21" w:rsidRDefault="00AB19A0" w:rsidP="00CE1C7E">
            <w:pPr>
              <w:pStyle w:val="af7"/>
              <w:jc w:val="both"/>
              <w:rPr>
                <w:rFonts w:ascii="Arial" w:hAnsi="Arial" w:cs="Arial"/>
                <w:lang w:val="uk-UA"/>
              </w:rPr>
            </w:pPr>
            <w:r w:rsidRPr="00620B21">
              <w:rPr>
                <w:rFonts w:ascii="Arial" w:hAnsi="Arial" w:cs="Arial"/>
                <w:lang w:val="uk-UA"/>
              </w:rPr>
              <w:t>Литвин К.А.</w:t>
            </w:r>
          </w:p>
        </w:tc>
      </w:tr>
    </w:tbl>
    <w:p w:rsidR="00CE1C7E" w:rsidRPr="00620B21" w:rsidRDefault="00CE1C7E" w:rsidP="001D107D">
      <w:pPr>
        <w:tabs>
          <w:tab w:val="left" w:pos="7513"/>
        </w:tabs>
        <w:ind w:left="15" w:right="28" w:firstLine="675"/>
        <w:rPr>
          <w:rFonts w:ascii="Arial" w:hAnsi="Arial" w:cs="Arial"/>
          <w:sz w:val="24"/>
          <w:szCs w:val="24"/>
          <w:lang w:val="uk-UA"/>
        </w:rPr>
      </w:pPr>
    </w:p>
    <w:sectPr w:rsidR="00CE1C7E" w:rsidRPr="00620B21" w:rsidSect="003562E0">
      <w:footerReference w:type="even" r:id="rId8"/>
      <w:foot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EBC" w:rsidRDefault="00BA1EBC">
      <w:r>
        <w:separator/>
      </w:r>
    </w:p>
  </w:endnote>
  <w:endnote w:type="continuationSeparator" w:id="0">
    <w:p w:rsidR="00BA1EBC" w:rsidRDefault="00BA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Kudrashov Sans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UniversC">
    <w:panose1 w:val="00000000000000000000"/>
    <w:charset w:val="CC"/>
    <w:family w:val="roman"/>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Franklin Gothic Book">
    <w:charset w:val="CC"/>
    <w:family w:val="swiss"/>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F2E" w:rsidRDefault="00763F2E" w:rsidP="00D92B2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63F2E" w:rsidRDefault="00763F2E" w:rsidP="00D92B2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F2E" w:rsidRDefault="00763F2E" w:rsidP="00D92B2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03779">
      <w:rPr>
        <w:rStyle w:val="a7"/>
        <w:noProof/>
      </w:rPr>
      <w:t>1</w:t>
    </w:r>
    <w:r>
      <w:rPr>
        <w:rStyle w:val="a7"/>
      </w:rPr>
      <w:fldChar w:fldCharType="end"/>
    </w:r>
  </w:p>
  <w:p w:rsidR="00763F2E" w:rsidRDefault="00763F2E" w:rsidP="00D92B2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EBC" w:rsidRDefault="00BA1EBC">
      <w:r>
        <w:separator/>
      </w:r>
    </w:p>
  </w:footnote>
  <w:footnote w:type="continuationSeparator" w:id="0">
    <w:p w:rsidR="00BA1EBC" w:rsidRDefault="00BA1E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4D457FA"/>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5C041C8"/>
    <w:multiLevelType w:val="multilevel"/>
    <w:tmpl w:val="9C48EEBE"/>
    <w:lvl w:ilvl="0">
      <w:start w:val="7"/>
      <w:numFmt w:val="decimal"/>
      <w:lvlText w:val="%1."/>
      <w:lvlJc w:val="left"/>
      <w:pPr>
        <w:tabs>
          <w:tab w:val="num" w:pos="480"/>
        </w:tabs>
        <w:ind w:left="480" w:hanging="480"/>
      </w:pPr>
      <w:rPr>
        <w:rFonts w:hint="default"/>
      </w:rPr>
    </w:lvl>
    <w:lvl w:ilvl="1">
      <w:start w:val="14"/>
      <w:numFmt w:val="decimal"/>
      <w:lvlText w:val="%1.%2."/>
      <w:lvlJc w:val="left"/>
      <w:pPr>
        <w:tabs>
          <w:tab w:val="num" w:pos="860"/>
        </w:tabs>
        <w:ind w:left="860" w:hanging="480"/>
      </w:pPr>
      <w:rPr>
        <w:rFonts w:hint="default"/>
      </w:rPr>
    </w:lvl>
    <w:lvl w:ilvl="2">
      <w:start w:val="1"/>
      <w:numFmt w:val="decimal"/>
      <w:lvlText w:val="%1.%2.%3."/>
      <w:lvlJc w:val="left"/>
      <w:pPr>
        <w:tabs>
          <w:tab w:val="num" w:pos="1480"/>
        </w:tabs>
        <w:ind w:left="1480" w:hanging="720"/>
      </w:pPr>
      <w:rPr>
        <w:rFonts w:hint="default"/>
      </w:rPr>
    </w:lvl>
    <w:lvl w:ilvl="3">
      <w:start w:val="1"/>
      <w:numFmt w:val="decimal"/>
      <w:lvlText w:val="%1.%2.%3.%4."/>
      <w:lvlJc w:val="left"/>
      <w:pPr>
        <w:tabs>
          <w:tab w:val="num" w:pos="1860"/>
        </w:tabs>
        <w:ind w:left="1860" w:hanging="720"/>
      </w:pPr>
      <w:rPr>
        <w:rFonts w:hint="default"/>
      </w:rPr>
    </w:lvl>
    <w:lvl w:ilvl="4">
      <w:start w:val="1"/>
      <w:numFmt w:val="decimal"/>
      <w:lvlText w:val="%1.%2.%3.%4.%5."/>
      <w:lvlJc w:val="left"/>
      <w:pPr>
        <w:tabs>
          <w:tab w:val="num" w:pos="2600"/>
        </w:tabs>
        <w:ind w:left="2600" w:hanging="1080"/>
      </w:pPr>
      <w:rPr>
        <w:rFonts w:hint="default"/>
      </w:rPr>
    </w:lvl>
    <w:lvl w:ilvl="5">
      <w:start w:val="1"/>
      <w:numFmt w:val="decimal"/>
      <w:lvlText w:val="%1.%2.%3.%4.%5.%6."/>
      <w:lvlJc w:val="left"/>
      <w:pPr>
        <w:tabs>
          <w:tab w:val="num" w:pos="2980"/>
        </w:tabs>
        <w:ind w:left="2980" w:hanging="1080"/>
      </w:pPr>
      <w:rPr>
        <w:rFonts w:hint="default"/>
      </w:rPr>
    </w:lvl>
    <w:lvl w:ilvl="6">
      <w:start w:val="1"/>
      <w:numFmt w:val="decimal"/>
      <w:lvlText w:val="%1.%2.%3.%4.%5.%6.%7."/>
      <w:lvlJc w:val="left"/>
      <w:pPr>
        <w:tabs>
          <w:tab w:val="num" w:pos="3720"/>
        </w:tabs>
        <w:ind w:left="3720" w:hanging="1440"/>
      </w:pPr>
      <w:rPr>
        <w:rFonts w:hint="default"/>
      </w:rPr>
    </w:lvl>
    <w:lvl w:ilvl="7">
      <w:start w:val="1"/>
      <w:numFmt w:val="decimal"/>
      <w:lvlText w:val="%1.%2.%3.%4.%5.%6.%7.%8."/>
      <w:lvlJc w:val="left"/>
      <w:pPr>
        <w:tabs>
          <w:tab w:val="num" w:pos="4100"/>
        </w:tabs>
        <w:ind w:left="4100" w:hanging="1440"/>
      </w:pPr>
      <w:rPr>
        <w:rFonts w:hint="default"/>
      </w:rPr>
    </w:lvl>
    <w:lvl w:ilvl="8">
      <w:start w:val="1"/>
      <w:numFmt w:val="decimal"/>
      <w:lvlText w:val="%1.%2.%3.%4.%5.%6.%7.%8.%9."/>
      <w:lvlJc w:val="left"/>
      <w:pPr>
        <w:tabs>
          <w:tab w:val="num" w:pos="4840"/>
        </w:tabs>
        <w:ind w:left="4840" w:hanging="1800"/>
      </w:pPr>
      <w:rPr>
        <w:rFonts w:hint="default"/>
      </w:rPr>
    </w:lvl>
  </w:abstractNum>
  <w:abstractNum w:abstractNumId="5">
    <w:nsid w:val="079C0CB2"/>
    <w:multiLevelType w:val="multilevel"/>
    <w:tmpl w:val="FFFFFFFF"/>
    <w:lvl w:ilvl="0">
      <w:start w:val="1"/>
      <w:numFmt w:val="bullet"/>
      <w:lvlText w:val=""/>
      <w:lvlJc w:val="left"/>
      <w:pPr>
        <w:ind w:left="832" w:hanging="360"/>
      </w:pPr>
      <w:rPr>
        <w:rFonts w:ascii="Symbol" w:hAnsi="Symbol" w:hint="default"/>
      </w:rPr>
    </w:lvl>
    <w:lvl w:ilvl="1">
      <w:start w:val="1"/>
      <w:numFmt w:val="bullet"/>
      <w:lvlText w:val="o"/>
      <w:lvlJc w:val="left"/>
      <w:pPr>
        <w:ind w:left="1552" w:hanging="360"/>
      </w:pPr>
      <w:rPr>
        <w:rFonts w:ascii="Courier New" w:hAnsi="Courier New" w:hint="default"/>
      </w:rPr>
    </w:lvl>
    <w:lvl w:ilvl="2">
      <w:start w:val="1"/>
      <w:numFmt w:val="bullet"/>
      <w:lvlText w:val=""/>
      <w:lvlJc w:val="left"/>
      <w:pPr>
        <w:ind w:left="2272" w:hanging="360"/>
      </w:pPr>
      <w:rPr>
        <w:rFonts w:ascii="Wingdings" w:hAnsi="Wingdings" w:hint="default"/>
      </w:rPr>
    </w:lvl>
    <w:lvl w:ilvl="3">
      <w:start w:val="1"/>
      <w:numFmt w:val="bullet"/>
      <w:lvlText w:val=""/>
      <w:lvlJc w:val="left"/>
      <w:pPr>
        <w:ind w:left="2992" w:hanging="360"/>
      </w:pPr>
      <w:rPr>
        <w:rFonts w:ascii="Symbol" w:hAnsi="Symbol" w:hint="default"/>
      </w:rPr>
    </w:lvl>
    <w:lvl w:ilvl="4">
      <w:start w:val="1"/>
      <w:numFmt w:val="bullet"/>
      <w:lvlText w:val="o"/>
      <w:lvlJc w:val="left"/>
      <w:pPr>
        <w:ind w:left="3712" w:hanging="360"/>
      </w:pPr>
      <w:rPr>
        <w:rFonts w:ascii="Courier New" w:hAnsi="Courier New" w:hint="default"/>
      </w:rPr>
    </w:lvl>
    <w:lvl w:ilvl="5">
      <w:start w:val="1"/>
      <w:numFmt w:val="bullet"/>
      <w:lvlText w:val=""/>
      <w:lvlJc w:val="left"/>
      <w:pPr>
        <w:ind w:left="4432" w:hanging="360"/>
      </w:pPr>
      <w:rPr>
        <w:rFonts w:ascii="Wingdings" w:hAnsi="Wingdings" w:hint="default"/>
      </w:rPr>
    </w:lvl>
    <w:lvl w:ilvl="6">
      <w:start w:val="1"/>
      <w:numFmt w:val="bullet"/>
      <w:lvlText w:val=""/>
      <w:lvlJc w:val="left"/>
      <w:pPr>
        <w:ind w:left="5152" w:hanging="360"/>
      </w:pPr>
      <w:rPr>
        <w:rFonts w:ascii="Symbol" w:hAnsi="Symbol" w:hint="default"/>
      </w:rPr>
    </w:lvl>
    <w:lvl w:ilvl="7">
      <w:start w:val="1"/>
      <w:numFmt w:val="bullet"/>
      <w:lvlText w:val="o"/>
      <w:lvlJc w:val="left"/>
      <w:pPr>
        <w:ind w:left="5872" w:hanging="360"/>
      </w:pPr>
      <w:rPr>
        <w:rFonts w:ascii="Courier New" w:hAnsi="Courier New" w:hint="default"/>
      </w:rPr>
    </w:lvl>
    <w:lvl w:ilvl="8">
      <w:start w:val="1"/>
      <w:numFmt w:val="bullet"/>
      <w:lvlText w:val=""/>
      <w:lvlJc w:val="left"/>
      <w:pPr>
        <w:ind w:left="6592" w:hanging="360"/>
      </w:pPr>
      <w:rPr>
        <w:rFonts w:ascii="Wingdings" w:hAnsi="Wingdings" w:hint="default"/>
      </w:rPr>
    </w:lvl>
  </w:abstractNum>
  <w:abstractNum w:abstractNumId="6">
    <w:nsid w:val="0E9B09A7"/>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0F3F1CFA"/>
    <w:multiLevelType w:val="multilevel"/>
    <w:tmpl w:val="FFFFFFFF"/>
    <w:lvl w:ilvl="0">
      <w:start w:val="3"/>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6AD1C05"/>
    <w:multiLevelType w:val="hybridMultilevel"/>
    <w:tmpl w:val="749ACEAE"/>
    <w:lvl w:ilvl="0" w:tplc="BBC884F6">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0917B7"/>
    <w:multiLevelType w:val="hybridMultilevel"/>
    <w:tmpl w:val="F3803A1E"/>
    <w:lvl w:ilvl="0" w:tplc="7A5C7982">
      <w:start w:val="2"/>
      <w:numFmt w:val="bullet"/>
      <w:lvlText w:val="-"/>
      <w:lvlJc w:val="left"/>
      <w:pPr>
        <w:ind w:left="90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0">
    <w:nsid w:val="24EA55CD"/>
    <w:multiLevelType w:val="multilevel"/>
    <w:tmpl w:val="FFFFFFF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2EBC30C2"/>
    <w:multiLevelType w:val="hybridMultilevel"/>
    <w:tmpl w:val="44A629AA"/>
    <w:lvl w:ilvl="0" w:tplc="B2260796">
      <w:start w:val="19"/>
      <w:numFmt w:val="decimal"/>
      <w:lvlText w:val="%1."/>
      <w:lvlJc w:val="left"/>
      <w:pPr>
        <w:tabs>
          <w:tab w:val="num" w:pos="800"/>
        </w:tabs>
        <w:ind w:left="800" w:hanging="420"/>
      </w:pPr>
      <w:rPr>
        <w:rFonts w:hint="default"/>
      </w:r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12">
    <w:nsid w:val="2FF16B01"/>
    <w:multiLevelType w:val="multilevel"/>
    <w:tmpl w:val="FFFFFFFF"/>
    <w:lvl w:ilvl="0">
      <w:start w:val="5"/>
      <w:numFmt w:val="decimal"/>
      <w:lvlText w:val="%1."/>
      <w:lvlJc w:val="left"/>
      <w:pPr>
        <w:ind w:left="660" w:hanging="660"/>
      </w:pPr>
      <w:rPr>
        <w:rFonts w:cs="Times New Roman"/>
      </w:rPr>
    </w:lvl>
    <w:lvl w:ilvl="1">
      <w:start w:val="10"/>
      <w:numFmt w:val="decimal"/>
      <w:lvlText w:val="%1.%2."/>
      <w:lvlJc w:val="left"/>
      <w:pPr>
        <w:ind w:left="1020" w:hanging="6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3">
    <w:nsid w:val="376D0E69"/>
    <w:multiLevelType w:val="hybridMultilevel"/>
    <w:tmpl w:val="E87EBF74"/>
    <w:lvl w:ilvl="0" w:tplc="F55C67C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B480227"/>
    <w:multiLevelType w:val="hybridMultilevel"/>
    <w:tmpl w:val="07300F9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B7365FA"/>
    <w:multiLevelType w:val="multilevel"/>
    <w:tmpl w:val="FFFFFFFF"/>
    <w:lvl w:ilvl="0">
      <w:start w:val="3"/>
      <w:numFmt w:val="decimal"/>
      <w:lvlText w:val="%1."/>
      <w:lvlJc w:val="left"/>
      <w:pPr>
        <w:ind w:left="360" w:hanging="360"/>
      </w:pPr>
      <w:rPr>
        <w:rFonts w:cs="Times New Roman"/>
      </w:rPr>
    </w:lvl>
    <w:lvl w:ilvl="1">
      <w:start w:val="4"/>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6">
    <w:nsid w:val="3C217D50"/>
    <w:multiLevelType w:val="multilevel"/>
    <w:tmpl w:val="653038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A37164"/>
    <w:multiLevelType w:val="multilevel"/>
    <w:tmpl w:val="FFFFFFFF"/>
    <w:lvl w:ilvl="0">
      <w:start w:val="5"/>
      <w:numFmt w:val="decimal"/>
      <w:lvlText w:val="%1."/>
      <w:lvlJc w:val="left"/>
      <w:pPr>
        <w:ind w:left="450" w:hanging="450"/>
      </w:pPr>
      <w:rPr>
        <w:rFonts w:cs="Times New Roman"/>
      </w:rPr>
    </w:lvl>
    <w:lvl w:ilvl="1">
      <w:start w:val="2"/>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8">
    <w:nsid w:val="476D6071"/>
    <w:multiLevelType w:val="multilevel"/>
    <w:tmpl w:val="EA00828A"/>
    <w:lvl w:ilvl="0">
      <w:start w:val="1"/>
      <w:numFmt w:val="decimal"/>
      <w:lvlText w:val="%1."/>
      <w:lvlJc w:val="left"/>
      <w:pPr>
        <w:ind w:left="360" w:hanging="360"/>
      </w:pPr>
      <w:rPr>
        <w:rFonts w:cs="Times New Roman"/>
        <w:b/>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9">
    <w:nsid w:val="487562DB"/>
    <w:multiLevelType w:val="multilevel"/>
    <w:tmpl w:val="FFFFFFFF"/>
    <w:lvl w:ilvl="0">
      <w:start w:val="4"/>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0">
    <w:nsid w:val="4E6E23CF"/>
    <w:multiLevelType w:val="hybridMultilevel"/>
    <w:tmpl w:val="3ADA385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4102B58"/>
    <w:multiLevelType w:val="multilevel"/>
    <w:tmpl w:val="FFFFFFFF"/>
    <w:lvl w:ilvl="0">
      <w:start w:val="3"/>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59CF309D"/>
    <w:multiLevelType w:val="multilevel"/>
    <w:tmpl w:val="FFFFFFFF"/>
    <w:lvl w:ilvl="0">
      <w:start w:val="5"/>
      <w:numFmt w:val="decimal"/>
      <w:lvlText w:val="%1."/>
      <w:lvlJc w:val="left"/>
      <w:pPr>
        <w:ind w:left="450" w:hanging="450"/>
      </w:pPr>
      <w:rPr>
        <w:rFonts w:cs="Times New Roman"/>
      </w:rPr>
    </w:lvl>
    <w:lvl w:ilvl="1">
      <w:start w:val="8"/>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23">
    <w:nsid w:val="5A2A33F7"/>
    <w:multiLevelType w:val="hybridMultilevel"/>
    <w:tmpl w:val="45C85842"/>
    <w:lvl w:ilvl="0" w:tplc="A72E206C">
      <w:start w:val="19"/>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4">
    <w:nsid w:val="5B976E59"/>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5">
    <w:nsid w:val="64D337A4"/>
    <w:multiLevelType w:val="hybridMultilevel"/>
    <w:tmpl w:val="BBCAEEDC"/>
    <w:lvl w:ilvl="0" w:tplc="C278EDD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D50E0C"/>
    <w:multiLevelType w:val="multilevel"/>
    <w:tmpl w:val="FFFFFFFF"/>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68967CEB"/>
    <w:multiLevelType w:val="hybridMultilevel"/>
    <w:tmpl w:val="49D03CC2"/>
    <w:lvl w:ilvl="0" w:tplc="04220001">
      <w:start w:val="1"/>
      <w:numFmt w:val="bullet"/>
      <w:lvlText w:val=""/>
      <w:lvlJc w:val="left"/>
      <w:pPr>
        <w:ind w:left="1357" w:hanging="360"/>
      </w:pPr>
      <w:rPr>
        <w:rFonts w:ascii="Symbol" w:hAnsi="Symbol" w:hint="default"/>
      </w:rPr>
    </w:lvl>
    <w:lvl w:ilvl="1" w:tplc="04220003" w:tentative="1">
      <w:start w:val="1"/>
      <w:numFmt w:val="bullet"/>
      <w:lvlText w:val="o"/>
      <w:lvlJc w:val="left"/>
      <w:pPr>
        <w:ind w:left="2077" w:hanging="360"/>
      </w:pPr>
      <w:rPr>
        <w:rFonts w:ascii="Courier New" w:hAnsi="Courier New" w:cs="Courier New" w:hint="default"/>
      </w:rPr>
    </w:lvl>
    <w:lvl w:ilvl="2" w:tplc="04220005" w:tentative="1">
      <w:start w:val="1"/>
      <w:numFmt w:val="bullet"/>
      <w:lvlText w:val=""/>
      <w:lvlJc w:val="left"/>
      <w:pPr>
        <w:ind w:left="2797" w:hanging="360"/>
      </w:pPr>
      <w:rPr>
        <w:rFonts w:ascii="Wingdings" w:hAnsi="Wingdings" w:hint="default"/>
      </w:rPr>
    </w:lvl>
    <w:lvl w:ilvl="3" w:tplc="04220001" w:tentative="1">
      <w:start w:val="1"/>
      <w:numFmt w:val="bullet"/>
      <w:lvlText w:val=""/>
      <w:lvlJc w:val="left"/>
      <w:pPr>
        <w:ind w:left="3517" w:hanging="360"/>
      </w:pPr>
      <w:rPr>
        <w:rFonts w:ascii="Symbol" w:hAnsi="Symbol" w:hint="default"/>
      </w:rPr>
    </w:lvl>
    <w:lvl w:ilvl="4" w:tplc="04220003" w:tentative="1">
      <w:start w:val="1"/>
      <w:numFmt w:val="bullet"/>
      <w:lvlText w:val="o"/>
      <w:lvlJc w:val="left"/>
      <w:pPr>
        <w:ind w:left="4237" w:hanging="360"/>
      </w:pPr>
      <w:rPr>
        <w:rFonts w:ascii="Courier New" w:hAnsi="Courier New" w:cs="Courier New" w:hint="default"/>
      </w:rPr>
    </w:lvl>
    <w:lvl w:ilvl="5" w:tplc="04220005" w:tentative="1">
      <w:start w:val="1"/>
      <w:numFmt w:val="bullet"/>
      <w:lvlText w:val=""/>
      <w:lvlJc w:val="left"/>
      <w:pPr>
        <w:ind w:left="4957" w:hanging="360"/>
      </w:pPr>
      <w:rPr>
        <w:rFonts w:ascii="Wingdings" w:hAnsi="Wingdings" w:hint="default"/>
      </w:rPr>
    </w:lvl>
    <w:lvl w:ilvl="6" w:tplc="04220001" w:tentative="1">
      <w:start w:val="1"/>
      <w:numFmt w:val="bullet"/>
      <w:lvlText w:val=""/>
      <w:lvlJc w:val="left"/>
      <w:pPr>
        <w:ind w:left="5677" w:hanging="360"/>
      </w:pPr>
      <w:rPr>
        <w:rFonts w:ascii="Symbol" w:hAnsi="Symbol" w:hint="default"/>
      </w:rPr>
    </w:lvl>
    <w:lvl w:ilvl="7" w:tplc="04220003" w:tentative="1">
      <w:start w:val="1"/>
      <w:numFmt w:val="bullet"/>
      <w:lvlText w:val="o"/>
      <w:lvlJc w:val="left"/>
      <w:pPr>
        <w:ind w:left="6397" w:hanging="360"/>
      </w:pPr>
      <w:rPr>
        <w:rFonts w:ascii="Courier New" w:hAnsi="Courier New" w:cs="Courier New" w:hint="default"/>
      </w:rPr>
    </w:lvl>
    <w:lvl w:ilvl="8" w:tplc="04220005" w:tentative="1">
      <w:start w:val="1"/>
      <w:numFmt w:val="bullet"/>
      <w:lvlText w:val=""/>
      <w:lvlJc w:val="left"/>
      <w:pPr>
        <w:ind w:left="7117" w:hanging="360"/>
      </w:pPr>
      <w:rPr>
        <w:rFonts w:ascii="Wingdings" w:hAnsi="Wingdings" w:hint="default"/>
      </w:rPr>
    </w:lvl>
  </w:abstractNum>
  <w:abstractNum w:abstractNumId="28">
    <w:nsid w:val="69BE7573"/>
    <w:multiLevelType w:val="multilevel"/>
    <w:tmpl w:val="FFFFFFFF"/>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B254935"/>
    <w:multiLevelType w:val="multilevel"/>
    <w:tmpl w:val="FFFFFFFF"/>
    <w:lvl w:ilvl="0">
      <w:start w:val="96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6F182F4D"/>
    <w:multiLevelType w:val="multilevel"/>
    <w:tmpl w:val="FFFFFFFF"/>
    <w:lvl w:ilvl="0">
      <w:start w:val="8"/>
      <w:numFmt w:val="decimal"/>
      <w:lvlText w:val="%1"/>
      <w:lvlJc w:val="left"/>
      <w:pPr>
        <w:ind w:left="720" w:hanging="360"/>
      </w:pPr>
      <w:rPr>
        <w:rFonts w:cs="Times New Roman"/>
      </w:rPr>
    </w:lvl>
    <w:lvl w:ilvl="1">
      <w:start w:val="2"/>
      <w:numFmt w:val="decimal"/>
      <w:lvlText w:val="%1.%2."/>
      <w:lvlJc w:val="left"/>
      <w:pPr>
        <w:ind w:left="1440" w:hanging="360"/>
      </w:pPr>
      <w:rPr>
        <w:rFonts w:cs="Times New Roman"/>
      </w:rPr>
    </w:lvl>
    <w:lvl w:ilvl="2">
      <w:start w:val="1"/>
      <w:numFmt w:val="decimal"/>
      <w:lvlText w:val="%1.%2.%3."/>
      <w:lvlJc w:val="left"/>
      <w:pPr>
        <w:ind w:left="2520" w:hanging="720"/>
      </w:pPr>
      <w:rPr>
        <w:rFonts w:cs="Times New Roman"/>
      </w:rPr>
    </w:lvl>
    <w:lvl w:ilvl="3">
      <w:start w:val="1"/>
      <w:numFmt w:val="decimal"/>
      <w:lvlText w:val="%1.%2.%3.%4."/>
      <w:lvlJc w:val="left"/>
      <w:pPr>
        <w:ind w:left="3240" w:hanging="720"/>
      </w:pPr>
      <w:rPr>
        <w:rFonts w:cs="Times New Roman"/>
      </w:rPr>
    </w:lvl>
    <w:lvl w:ilvl="4">
      <w:start w:val="1"/>
      <w:numFmt w:val="decimal"/>
      <w:lvlText w:val="%1.%2.%3.%4.%5."/>
      <w:lvlJc w:val="left"/>
      <w:pPr>
        <w:ind w:left="4320" w:hanging="1080"/>
      </w:pPr>
      <w:rPr>
        <w:rFonts w:cs="Times New Roman"/>
      </w:rPr>
    </w:lvl>
    <w:lvl w:ilvl="5">
      <w:start w:val="1"/>
      <w:numFmt w:val="decimal"/>
      <w:lvlText w:val="%1.%2.%3.%4.%5.%6."/>
      <w:lvlJc w:val="left"/>
      <w:pPr>
        <w:ind w:left="504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840" w:hanging="1440"/>
      </w:pPr>
      <w:rPr>
        <w:rFonts w:cs="Times New Roman"/>
      </w:rPr>
    </w:lvl>
    <w:lvl w:ilvl="8">
      <w:start w:val="1"/>
      <w:numFmt w:val="decimal"/>
      <w:lvlText w:val="%1.%2.%3.%4.%5.%6.%7.%8.%9."/>
      <w:lvlJc w:val="left"/>
      <w:pPr>
        <w:ind w:left="7920" w:hanging="1800"/>
      </w:pPr>
      <w:rPr>
        <w:rFonts w:cs="Times New Roman"/>
      </w:rPr>
    </w:lvl>
  </w:abstractNum>
  <w:abstractNum w:abstractNumId="31">
    <w:nsid w:val="74D42F93"/>
    <w:multiLevelType w:val="multilevel"/>
    <w:tmpl w:val="FFFFFFFF"/>
    <w:lvl w:ilvl="0">
      <w:start w:val="1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7505001A"/>
    <w:multiLevelType w:val="multilevel"/>
    <w:tmpl w:val="EA58EBC2"/>
    <w:lvl w:ilvl="0">
      <w:start w:val="7"/>
      <w:numFmt w:val="decimal"/>
      <w:lvlText w:val="%1."/>
      <w:lvlJc w:val="left"/>
      <w:pPr>
        <w:tabs>
          <w:tab w:val="num" w:pos="435"/>
        </w:tabs>
        <w:ind w:left="435" w:hanging="435"/>
      </w:pPr>
      <w:rPr>
        <w:rFonts w:hint="default"/>
      </w:rPr>
    </w:lvl>
    <w:lvl w:ilvl="1">
      <w:start w:val="13"/>
      <w:numFmt w:val="decimal"/>
      <w:lvlText w:val="%1.%2."/>
      <w:lvlJc w:val="left"/>
      <w:pPr>
        <w:tabs>
          <w:tab w:val="num" w:pos="815"/>
        </w:tabs>
        <w:ind w:left="815" w:hanging="435"/>
      </w:pPr>
      <w:rPr>
        <w:rFonts w:hint="default"/>
      </w:rPr>
    </w:lvl>
    <w:lvl w:ilvl="2">
      <w:start w:val="1"/>
      <w:numFmt w:val="decimal"/>
      <w:lvlText w:val="%1.%2.%3."/>
      <w:lvlJc w:val="left"/>
      <w:pPr>
        <w:tabs>
          <w:tab w:val="num" w:pos="1480"/>
        </w:tabs>
        <w:ind w:left="1480" w:hanging="720"/>
      </w:pPr>
      <w:rPr>
        <w:rFonts w:hint="default"/>
      </w:rPr>
    </w:lvl>
    <w:lvl w:ilvl="3">
      <w:start w:val="1"/>
      <w:numFmt w:val="decimal"/>
      <w:lvlText w:val="%1.%2.%3.%4."/>
      <w:lvlJc w:val="left"/>
      <w:pPr>
        <w:tabs>
          <w:tab w:val="num" w:pos="1860"/>
        </w:tabs>
        <w:ind w:left="1860" w:hanging="720"/>
      </w:pPr>
      <w:rPr>
        <w:rFonts w:hint="default"/>
      </w:rPr>
    </w:lvl>
    <w:lvl w:ilvl="4">
      <w:start w:val="1"/>
      <w:numFmt w:val="decimal"/>
      <w:lvlText w:val="%1.%2.%3.%4.%5."/>
      <w:lvlJc w:val="left"/>
      <w:pPr>
        <w:tabs>
          <w:tab w:val="num" w:pos="2600"/>
        </w:tabs>
        <w:ind w:left="2600" w:hanging="1080"/>
      </w:pPr>
      <w:rPr>
        <w:rFonts w:hint="default"/>
      </w:rPr>
    </w:lvl>
    <w:lvl w:ilvl="5">
      <w:start w:val="1"/>
      <w:numFmt w:val="decimal"/>
      <w:lvlText w:val="%1.%2.%3.%4.%5.%6."/>
      <w:lvlJc w:val="left"/>
      <w:pPr>
        <w:tabs>
          <w:tab w:val="num" w:pos="2980"/>
        </w:tabs>
        <w:ind w:left="2980" w:hanging="1080"/>
      </w:pPr>
      <w:rPr>
        <w:rFonts w:hint="default"/>
      </w:rPr>
    </w:lvl>
    <w:lvl w:ilvl="6">
      <w:start w:val="1"/>
      <w:numFmt w:val="decimal"/>
      <w:lvlText w:val="%1.%2.%3.%4.%5.%6.%7."/>
      <w:lvlJc w:val="left"/>
      <w:pPr>
        <w:tabs>
          <w:tab w:val="num" w:pos="3720"/>
        </w:tabs>
        <w:ind w:left="3720" w:hanging="1440"/>
      </w:pPr>
      <w:rPr>
        <w:rFonts w:hint="default"/>
      </w:rPr>
    </w:lvl>
    <w:lvl w:ilvl="7">
      <w:start w:val="1"/>
      <w:numFmt w:val="decimal"/>
      <w:lvlText w:val="%1.%2.%3.%4.%5.%6.%7.%8."/>
      <w:lvlJc w:val="left"/>
      <w:pPr>
        <w:tabs>
          <w:tab w:val="num" w:pos="4100"/>
        </w:tabs>
        <w:ind w:left="4100" w:hanging="1440"/>
      </w:pPr>
      <w:rPr>
        <w:rFonts w:hint="default"/>
      </w:rPr>
    </w:lvl>
    <w:lvl w:ilvl="8">
      <w:start w:val="1"/>
      <w:numFmt w:val="decimal"/>
      <w:lvlText w:val="%1.%2.%3.%4.%5.%6.%7.%8.%9."/>
      <w:lvlJc w:val="left"/>
      <w:pPr>
        <w:tabs>
          <w:tab w:val="num" w:pos="4840"/>
        </w:tabs>
        <w:ind w:left="4840" w:hanging="1800"/>
      </w:pPr>
      <w:rPr>
        <w:rFonts w:hint="default"/>
      </w:rPr>
    </w:lvl>
  </w:abstractNum>
  <w:num w:numId="1">
    <w:abstractNumId w:val="13"/>
  </w:num>
  <w:num w:numId="2">
    <w:abstractNumId w:val="9"/>
  </w:num>
  <w:num w:numId="3">
    <w:abstractNumId w:val="27"/>
  </w:num>
  <w:num w:numId="4">
    <w:abstractNumId w:val="23"/>
  </w:num>
  <w:num w:numId="5">
    <w:abstractNumId w:val="5"/>
  </w:num>
  <w:num w:numId="6">
    <w:abstractNumId w:val="18"/>
  </w:num>
  <w:num w:numId="7">
    <w:abstractNumId w:val="10"/>
  </w:num>
  <w:num w:numId="8">
    <w:abstractNumId w:val="29"/>
  </w:num>
  <w:num w:numId="9">
    <w:abstractNumId w:val="15"/>
  </w:num>
  <w:num w:numId="10">
    <w:abstractNumId w:val="30"/>
  </w:num>
  <w:num w:numId="11">
    <w:abstractNumId w:val="28"/>
  </w:num>
  <w:num w:numId="12">
    <w:abstractNumId w:val="6"/>
  </w:num>
  <w:num w:numId="13">
    <w:abstractNumId w:val="31"/>
  </w:num>
  <w:num w:numId="14">
    <w:abstractNumId w:val="26"/>
  </w:num>
  <w:num w:numId="15">
    <w:abstractNumId w:val="3"/>
  </w:num>
  <w:num w:numId="16">
    <w:abstractNumId w:val="21"/>
  </w:num>
  <w:num w:numId="17">
    <w:abstractNumId w:val="7"/>
  </w:num>
  <w:num w:numId="18">
    <w:abstractNumId w:val="19"/>
  </w:num>
  <w:num w:numId="19">
    <w:abstractNumId w:val="17"/>
  </w:num>
  <w:num w:numId="20">
    <w:abstractNumId w:val="22"/>
  </w:num>
  <w:num w:numId="21">
    <w:abstractNumId w:val="12"/>
  </w:num>
  <w:num w:numId="22">
    <w:abstractNumId w:val="24"/>
  </w:num>
  <w:num w:numId="23">
    <w:abstractNumId w:val="0"/>
  </w:num>
  <w:num w:numId="24">
    <w:abstractNumId w:val="1"/>
  </w:num>
  <w:num w:numId="25">
    <w:abstractNumId w:val="2"/>
  </w:num>
  <w:num w:numId="26">
    <w:abstractNumId w:val="16"/>
  </w:num>
  <w:num w:numId="27">
    <w:abstractNumId w:val="11"/>
  </w:num>
  <w:num w:numId="28">
    <w:abstractNumId w:val="4"/>
  </w:num>
  <w:num w:numId="29">
    <w:abstractNumId w:val="14"/>
  </w:num>
  <w:num w:numId="30">
    <w:abstractNumId w:val="25"/>
  </w:num>
  <w:num w:numId="31">
    <w:abstractNumId w:val="8"/>
  </w:num>
  <w:num w:numId="32">
    <w:abstractNumId w:val="3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FF0"/>
    <w:rsid w:val="00004BA2"/>
    <w:rsid w:val="00012CB8"/>
    <w:rsid w:val="000256A8"/>
    <w:rsid w:val="00076676"/>
    <w:rsid w:val="00077465"/>
    <w:rsid w:val="00095A8C"/>
    <w:rsid w:val="00097F98"/>
    <w:rsid w:val="000A0390"/>
    <w:rsid w:val="000A27B9"/>
    <w:rsid w:val="000E5AB7"/>
    <w:rsid w:val="00137F4B"/>
    <w:rsid w:val="0014584E"/>
    <w:rsid w:val="00151EC0"/>
    <w:rsid w:val="0015522A"/>
    <w:rsid w:val="0016383F"/>
    <w:rsid w:val="00164B73"/>
    <w:rsid w:val="00176E4A"/>
    <w:rsid w:val="00180CBF"/>
    <w:rsid w:val="001A2795"/>
    <w:rsid w:val="001C06C2"/>
    <w:rsid w:val="001D107D"/>
    <w:rsid w:val="001F44A7"/>
    <w:rsid w:val="00201054"/>
    <w:rsid w:val="002101E5"/>
    <w:rsid w:val="00211813"/>
    <w:rsid w:val="0023353C"/>
    <w:rsid w:val="00242114"/>
    <w:rsid w:val="00246A20"/>
    <w:rsid w:val="00250F4B"/>
    <w:rsid w:val="00263176"/>
    <w:rsid w:val="00265FA5"/>
    <w:rsid w:val="00266153"/>
    <w:rsid w:val="002D4FD7"/>
    <w:rsid w:val="002E00EA"/>
    <w:rsid w:val="002E3B38"/>
    <w:rsid w:val="002F4394"/>
    <w:rsid w:val="00323547"/>
    <w:rsid w:val="00344411"/>
    <w:rsid w:val="0034579A"/>
    <w:rsid w:val="003562E0"/>
    <w:rsid w:val="003655C8"/>
    <w:rsid w:val="00394F19"/>
    <w:rsid w:val="003C4F75"/>
    <w:rsid w:val="003E6A8C"/>
    <w:rsid w:val="003F1277"/>
    <w:rsid w:val="003F1442"/>
    <w:rsid w:val="003F56B4"/>
    <w:rsid w:val="004130B0"/>
    <w:rsid w:val="00420037"/>
    <w:rsid w:val="0042440A"/>
    <w:rsid w:val="00461896"/>
    <w:rsid w:val="004677AD"/>
    <w:rsid w:val="004721A7"/>
    <w:rsid w:val="00472B7B"/>
    <w:rsid w:val="004B09D6"/>
    <w:rsid w:val="004E51B5"/>
    <w:rsid w:val="004F0F94"/>
    <w:rsid w:val="004F6627"/>
    <w:rsid w:val="005045E5"/>
    <w:rsid w:val="00517F17"/>
    <w:rsid w:val="005233E5"/>
    <w:rsid w:val="0053780A"/>
    <w:rsid w:val="005435EE"/>
    <w:rsid w:val="0055354D"/>
    <w:rsid w:val="00555203"/>
    <w:rsid w:val="00570083"/>
    <w:rsid w:val="00593573"/>
    <w:rsid w:val="005C6DC7"/>
    <w:rsid w:val="00606D44"/>
    <w:rsid w:val="00612E0F"/>
    <w:rsid w:val="00614614"/>
    <w:rsid w:val="00620B21"/>
    <w:rsid w:val="006328C6"/>
    <w:rsid w:val="0063583B"/>
    <w:rsid w:val="0065060E"/>
    <w:rsid w:val="006C5792"/>
    <w:rsid w:val="006E1F88"/>
    <w:rsid w:val="006E2411"/>
    <w:rsid w:val="006E4187"/>
    <w:rsid w:val="00703779"/>
    <w:rsid w:val="007166D3"/>
    <w:rsid w:val="00735455"/>
    <w:rsid w:val="007406DC"/>
    <w:rsid w:val="00741F8D"/>
    <w:rsid w:val="00742365"/>
    <w:rsid w:val="007467AC"/>
    <w:rsid w:val="00763F2E"/>
    <w:rsid w:val="00766A26"/>
    <w:rsid w:val="00777118"/>
    <w:rsid w:val="007B6D9D"/>
    <w:rsid w:val="007B700D"/>
    <w:rsid w:val="007D1EC8"/>
    <w:rsid w:val="007D6FA5"/>
    <w:rsid w:val="007F123D"/>
    <w:rsid w:val="007F5D91"/>
    <w:rsid w:val="00851486"/>
    <w:rsid w:val="0086033A"/>
    <w:rsid w:val="00862026"/>
    <w:rsid w:val="008833F9"/>
    <w:rsid w:val="009174C5"/>
    <w:rsid w:val="009606F0"/>
    <w:rsid w:val="00967AAA"/>
    <w:rsid w:val="00993E7A"/>
    <w:rsid w:val="0099501F"/>
    <w:rsid w:val="009A0430"/>
    <w:rsid w:val="009A367A"/>
    <w:rsid w:val="009A4521"/>
    <w:rsid w:val="009D41F1"/>
    <w:rsid w:val="009E5FE5"/>
    <w:rsid w:val="009E6ABF"/>
    <w:rsid w:val="009F01F1"/>
    <w:rsid w:val="009F44A9"/>
    <w:rsid w:val="009F7534"/>
    <w:rsid w:val="00A03B3F"/>
    <w:rsid w:val="00A17660"/>
    <w:rsid w:val="00A17891"/>
    <w:rsid w:val="00A20EF5"/>
    <w:rsid w:val="00A31074"/>
    <w:rsid w:val="00A312C2"/>
    <w:rsid w:val="00A44A20"/>
    <w:rsid w:val="00A56AED"/>
    <w:rsid w:val="00A7035A"/>
    <w:rsid w:val="00A71277"/>
    <w:rsid w:val="00A72FF0"/>
    <w:rsid w:val="00AA27FD"/>
    <w:rsid w:val="00AB19A0"/>
    <w:rsid w:val="00AC002A"/>
    <w:rsid w:val="00AE0DE3"/>
    <w:rsid w:val="00AE30E2"/>
    <w:rsid w:val="00AF31BC"/>
    <w:rsid w:val="00B251DF"/>
    <w:rsid w:val="00B319FD"/>
    <w:rsid w:val="00B34E66"/>
    <w:rsid w:val="00B57CD5"/>
    <w:rsid w:val="00B65BE4"/>
    <w:rsid w:val="00B668B9"/>
    <w:rsid w:val="00B76B2E"/>
    <w:rsid w:val="00BA1EBC"/>
    <w:rsid w:val="00C0622D"/>
    <w:rsid w:val="00C070B2"/>
    <w:rsid w:val="00C27099"/>
    <w:rsid w:val="00C51613"/>
    <w:rsid w:val="00C602E2"/>
    <w:rsid w:val="00C8505C"/>
    <w:rsid w:val="00C874F7"/>
    <w:rsid w:val="00CA745D"/>
    <w:rsid w:val="00CC04F7"/>
    <w:rsid w:val="00CC2D32"/>
    <w:rsid w:val="00CE1C7E"/>
    <w:rsid w:val="00CF7A24"/>
    <w:rsid w:val="00D351EB"/>
    <w:rsid w:val="00D41F8C"/>
    <w:rsid w:val="00D92B2F"/>
    <w:rsid w:val="00DA668C"/>
    <w:rsid w:val="00DD3615"/>
    <w:rsid w:val="00DF3E13"/>
    <w:rsid w:val="00DF5E2C"/>
    <w:rsid w:val="00E46AE5"/>
    <w:rsid w:val="00E73D07"/>
    <w:rsid w:val="00E80FD9"/>
    <w:rsid w:val="00E94379"/>
    <w:rsid w:val="00E96AF7"/>
    <w:rsid w:val="00E9770F"/>
    <w:rsid w:val="00EA5C7C"/>
    <w:rsid w:val="00EB4C08"/>
    <w:rsid w:val="00EF2D7D"/>
    <w:rsid w:val="00F1674B"/>
    <w:rsid w:val="00F37557"/>
    <w:rsid w:val="00F83F72"/>
    <w:rsid w:val="00F913A3"/>
    <w:rsid w:val="00FB0CFB"/>
    <w:rsid w:val="00FC6672"/>
    <w:rsid w:val="00FD702C"/>
    <w:rsid w:val="00FF42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FF0"/>
    <w:rPr>
      <w:rFonts w:ascii="Calibri" w:hAnsi="Calibri"/>
      <w:sz w:val="22"/>
      <w:szCs w:val="22"/>
      <w:lang w:val="en-US" w:eastAsia="en-US"/>
    </w:rPr>
  </w:style>
  <w:style w:type="paragraph" w:styleId="1">
    <w:name w:val="heading 1"/>
    <w:basedOn w:val="a"/>
    <w:next w:val="a"/>
    <w:link w:val="11"/>
    <w:qFormat/>
    <w:rsid w:val="00A72FF0"/>
    <w:pPr>
      <w:keepNext/>
      <w:jc w:val="center"/>
      <w:outlineLvl w:val="0"/>
    </w:pPr>
    <w:rPr>
      <w:rFonts w:ascii="Times New Roman" w:hAnsi="Times New Roman"/>
      <w:b/>
      <w:sz w:val="28"/>
      <w:szCs w:val="20"/>
      <w:lang w:eastAsia="ru-RU"/>
    </w:rPr>
  </w:style>
  <w:style w:type="paragraph" w:styleId="2">
    <w:name w:val="heading 2"/>
    <w:basedOn w:val="a"/>
    <w:next w:val="a"/>
    <w:link w:val="21"/>
    <w:qFormat/>
    <w:rsid w:val="00A72FF0"/>
    <w:pPr>
      <w:keepNext/>
      <w:jc w:val="center"/>
      <w:outlineLvl w:val="1"/>
    </w:pPr>
    <w:rPr>
      <w:rFonts w:ascii="Kudrashov SansSerif" w:hAnsi="Kudrashov SansSerif"/>
      <w:b/>
      <w:sz w:val="36"/>
      <w:szCs w:val="20"/>
      <w:lang w:val="ru-RU" w:eastAsia="ru-RU"/>
    </w:rPr>
  </w:style>
  <w:style w:type="paragraph" w:styleId="3">
    <w:name w:val="heading 3"/>
    <w:basedOn w:val="a"/>
    <w:next w:val="a"/>
    <w:qFormat/>
    <w:rsid w:val="001D107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A72FF0"/>
    <w:pPr>
      <w:suppressAutoHyphens/>
      <w:spacing w:after="200" w:line="276" w:lineRule="auto"/>
    </w:pPr>
    <w:rPr>
      <w:rFonts w:ascii="Calibri" w:hAnsi="Calibri" w:cs="Calibri"/>
      <w:color w:val="00000A"/>
      <w:sz w:val="22"/>
      <w:szCs w:val="22"/>
      <w:lang w:val="uk-UA" w:eastAsia="en-US"/>
    </w:rPr>
  </w:style>
  <w:style w:type="paragraph" w:customStyle="1" w:styleId="Iauiue">
    <w:name w:val="Iau?iue"/>
    <w:rsid w:val="00A72FF0"/>
    <w:rPr>
      <w:lang w:eastAsia="en-US"/>
    </w:rPr>
  </w:style>
  <w:style w:type="paragraph" w:styleId="a4">
    <w:name w:val="Body Text"/>
    <w:basedOn w:val="a3"/>
    <w:link w:val="10"/>
    <w:rsid w:val="00A72FF0"/>
    <w:pPr>
      <w:spacing w:after="120"/>
    </w:pPr>
  </w:style>
  <w:style w:type="character" w:customStyle="1" w:styleId="10">
    <w:name w:val="Основной текст Знак1"/>
    <w:link w:val="a4"/>
    <w:locked/>
    <w:rsid w:val="00A72FF0"/>
    <w:rPr>
      <w:rFonts w:ascii="Calibri" w:hAnsi="Calibri" w:cs="Calibri"/>
      <w:color w:val="00000A"/>
      <w:sz w:val="22"/>
      <w:szCs w:val="22"/>
      <w:lang w:val="uk-UA" w:eastAsia="en-US" w:bidi="ar-SA"/>
    </w:rPr>
  </w:style>
  <w:style w:type="paragraph" w:styleId="a5">
    <w:name w:val="footer"/>
    <w:basedOn w:val="a3"/>
    <w:link w:val="12"/>
    <w:rsid w:val="00A72FF0"/>
    <w:pPr>
      <w:tabs>
        <w:tab w:val="center" w:pos="4819"/>
        <w:tab w:val="right" w:pos="9639"/>
      </w:tabs>
      <w:spacing w:after="0" w:line="100" w:lineRule="atLeast"/>
    </w:pPr>
  </w:style>
  <w:style w:type="character" w:customStyle="1" w:styleId="12">
    <w:name w:val="Нижний колонтитул Знак1"/>
    <w:link w:val="a5"/>
    <w:locked/>
    <w:rsid w:val="00A72FF0"/>
    <w:rPr>
      <w:rFonts w:ascii="Calibri" w:hAnsi="Calibri" w:cs="Calibri"/>
      <w:color w:val="00000A"/>
      <w:sz w:val="22"/>
      <w:szCs w:val="22"/>
      <w:lang w:val="uk-UA" w:eastAsia="en-US" w:bidi="ar-SA"/>
    </w:rPr>
  </w:style>
  <w:style w:type="paragraph" w:styleId="20">
    <w:name w:val="toc 2"/>
    <w:basedOn w:val="a3"/>
    <w:rsid w:val="00A72FF0"/>
    <w:pPr>
      <w:spacing w:after="100"/>
      <w:ind w:left="220"/>
    </w:pPr>
    <w:rPr>
      <w:lang w:eastAsia="uk-UA"/>
    </w:rPr>
  </w:style>
  <w:style w:type="character" w:styleId="a6">
    <w:name w:val="Hyperlink"/>
    <w:basedOn w:val="a0"/>
    <w:rsid w:val="00A72FF0"/>
    <w:rPr>
      <w:rFonts w:cs="Times New Roman"/>
      <w:color w:val="0000FF"/>
      <w:u w:val="single"/>
    </w:rPr>
  </w:style>
  <w:style w:type="character" w:styleId="a7">
    <w:name w:val="page number"/>
    <w:basedOn w:val="a0"/>
    <w:rsid w:val="00A72FF0"/>
    <w:rPr>
      <w:rFonts w:cs="Times New Roman"/>
    </w:rPr>
  </w:style>
  <w:style w:type="character" w:customStyle="1" w:styleId="13">
    <w:name w:val="Заголовок №1_"/>
    <w:link w:val="14"/>
    <w:rsid w:val="00A72FF0"/>
    <w:rPr>
      <w:b/>
      <w:bCs/>
      <w:sz w:val="23"/>
      <w:szCs w:val="23"/>
      <w:shd w:val="clear" w:color="auto" w:fill="FFFFFF"/>
      <w:lang w:bidi="ar-SA"/>
    </w:rPr>
  </w:style>
  <w:style w:type="paragraph" w:customStyle="1" w:styleId="14">
    <w:name w:val="Заголовок №1"/>
    <w:basedOn w:val="a"/>
    <w:link w:val="13"/>
    <w:rsid w:val="00A72FF0"/>
    <w:pPr>
      <w:shd w:val="clear" w:color="auto" w:fill="FFFFFF"/>
      <w:spacing w:before="240" w:line="278" w:lineRule="exact"/>
      <w:ind w:firstLine="280"/>
      <w:jc w:val="both"/>
      <w:outlineLvl w:val="0"/>
    </w:pPr>
    <w:rPr>
      <w:rFonts w:ascii="Times New Roman" w:hAnsi="Times New Roman"/>
      <w:b/>
      <w:bCs/>
      <w:sz w:val="23"/>
      <w:szCs w:val="23"/>
      <w:shd w:val="clear" w:color="auto" w:fill="FFFFFF"/>
    </w:rPr>
  </w:style>
  <w:style w:type="paragraph" w:customStyle="1" w:styleId="15">
    <w:name w:val="Абзац списка1"/>
    <w:basedOn w:val="a3"/>
    <w:link w:val="ListParagraphChar"/>
    <w:rsid w:val="00A72FF0"/>
    <w:pPr>
      <w:ind w:left="720"/>
      <w:contextualSpacing/>
    </w:pPr>
  </w:style>
  <w:style w:type="paragraph" w:styleId="a8">
    <w:name w:val="Body Text Indent"/>
    <w:basedOn w:val="a"/>
    <w:rsid w:val="00A72FF0"/>
    <w:pPr>
      <w:spacing w:after="120"/>
      <w:ind w:left="283"/>
    </w:pPr>
  </w:style>
  <w:style w:type="paragraph" w:styleId="22">
    <w:name w:val="Body Text Indent 2"/>
    <w:basedOn w:val="a"/>
    <w:rsid w:val="00A72FF0"/>
    <w:pPr>
      <w:spacing w:after="120" w:line="480" w:lineRule="auto"/>
      <w:ind w:left="283"/>
    </w:pPr>
  </w:style>
  <w:style w:type="paragraph" w:styleId="30">
    <w:name w:val="Body Text Indent 3"/>
    <w:basedOn w:val="a"/>
    <w:rsid w:val="00A72FF0"/>
    <w:pPr>
      <w:spacing w:after="120"/>
      <w:ind w:left="283"/>
    </w:pPr>
    <w:rPr>
      <w:sz w:val="16"/>
      <w:szCs w:val="16"/>
    </w:rPr>
  </w:style>
  <w:style w:type="character" w:customStyle="1" w:styleId="11">
    <w:name w:val="Заголовок 1 Знак1"/>
    <w:link w:val="1"/>
    <w:rsid w:val="00A72FF0"/>
    <w:rPr>
      <w:b/>
      <w:sz w:val="28"/>
      <w:lang w:eastAsia="ru-RU" w:bidi="ar-SA"/>
    </w:rPr>
  </w:style>
  <w:style w:type="character" w:customStyle="1" w:styleId="21">
    <w:name w:val="Заголовок 2 Знак1"/>
    <w:link w:val="2"/>
    <w:rsid w:val="00A72FF0"/>
    <w:rPr>
      <w:rFonts w:ascii="Kudrashov SansSerif" w:hAnsi="Kudrashov SansSerif"/>
      <w:b/>
      <w:sz w:val="36"/>
      <w:lang w:val="ru-RU" w:eastAsia="ru-RU" w:bidi="ar-SA"/>
    </w:rPr>
  </w:style>
  <w:style w:type="paragraph" w:customStyle="1" w:styleId="PatriotNS">
    <w:name w:val="Patriot_NS"/>
    <w:rsid w:val="00A72FF0"/>
    <w:pPr>
      <w:spacing w:before="20" w:after="20"/>
      <w:ind w:left="567" w:right="284" w:firstLine="284"/>
      <w:jc w:val="both"/>
    </w:pPr>
    <w:rPr>
      <w:rFonts w:ascii="Arial" w:eastAsia="Arial" w:hAnsi="Arial" w:cs="Arial"/>
      <w:b/>
    </w:rPr>
  </w:style>
  <w:style w:type="paragraph" w:styleId="a9">
    <w:name w:val="List Paragraph"/>
    <w:basedOn w:val="a"/>
    <w:qFormat/>
    <w:rsid w:val="00A72FF0"/>
    <w:pPr>
      <w:ind w:left="720"/>
      <w:contextualSpacing/>
    </w:pPr>
    <w:rPr>
      <w:rFonts w:ascii="Times New Roman" w:hAnsi="Times New Roman"/>
      <w:sz w:val="20"/>
      <w:szCs w:val="20"/>
      <w:lang w:val="uk-UA" w:eastAsia="ru-RU"/>
    </w:rPr>
  </w:style>
  <w:style w:type="character" w:customStyle="1" w:styleId="9pt">
    <w:name w:val="Основний текст + 9 pt"/>
    <w:rsid w:val="00A72FF0"/>
    <w:rPr>
      <w:rFonts w:ascii="Tahoma" w:eastAsia="Tahoma" w:hAnsi="Tahoma" w:cs="Tahoma"/>
      <w:b w:val="0"/>
      <w:bCs w:val="0"/>
      <w:i w:val="0"/>
      <w:iCs w:val="0"/>
      <w:smallCaps w:val="0"/>
      <w:strike w:val="0"/>
      <w:spacing w:val="0"/>
      <w:sz w:val="18"/>
      <w:szCs w:val="18"/>
    </w:rPr>
  </w:style>
  <w:style w:type="character" w:customStyle="1" w:styleId="aa">
    <w:name w:val="Верхний колонтитул Знак"/>
    <w:basedOn w:val="a0"/>
    <w:rsid w:val="001D107D"/>
    <w:rPr>
      <w:rFonts w:cs="Times New Roman"/>
    </w:rPr>
  </w:style>
  <w:style w:type="character" w:customStyle="1" w:styleId="ab">
    <w:name w:val="Нижний колонтитул Знак"/>
    <w:basedOn w:val="a0"/>
    <w:rsid w:val="001D107D"/>
    <w:rPr>
      <w:rFonts w:cs="Times New Roman"/>
    </w:rPr>
  </w:style>
  <w:style w:type="character" w:customStyle="1" w:styleId="ac">
    <w:name w:val="Без интервала Знак"/>
    <w:basedOn w:val="a0"/>
    <w:rsid w:val="001D107D"/>
    <w:rPr>
      <w:rFonts w:cs="Times New Roman"/>
      <w:lang w:eastAsia="uk-UA"/>
    </w:rPr>
  </w:style>
  <w:style w:type="character" w:customStyle="1" w:styleId="ad">
    <w:name w:val="Текст выноски Знак"/>
    <w:basedOn w:val="a0"/>
    <w:rsid w:val="001D107D"/>
    <w:rPr>
      <w:rFonts w:ascii="Tahoma" w:hAnsi="Tahoma" w:cs="Tahoma"/>
      <w:sz w:val="16"/>
      <w:szCs w:val="16"/>
    </w:rPr>
  </w:style>
  <w:style w:type="character" w:styleId="ae">
    <w:name w:val="Emphasis"/>
    <w:basedOn w:val="a0"/>
    <w:qFormat/>
    <w:rsid w:val="001D107D"/>
    <w:rPr>
      <w:rFonts w:cs="Times New Roman"/>
      <w:i/>
      <w:iCs/>
    </w:rPr>
  </w:style>
  <w:style w:type="character" w:customStyle="1" w:styleId="23">
    <w:name w:val="Основной текст 2 Знак"/>
    <w:basedOn w:val="a0"/>
    <w:rsid w:val="001D107D"/>
    <w:rPr>
      <w:rFonts w:ascii="Times New Roman" w:hAnsi="Times New Roman" w:cs="Times New Roman"/>
      <w:sz w:val="20"/>
      <w:szCs w:val="20"/>
      <w:lang w:val="ru-RU" w:eastAsia="ru-RU"/>
    </w:rPr>
  </w:style>
  <w:style w:type="character" w:customStyle="1" w:styleId="16">
    <w:name w:val="Заголовок 1 Знак"/>
    <w:basedOn w:val="a0"/>
    <w:rsid w:val="001D107D"/>
    <w:rPr>
      <w:rFonts w:ascii="Cambria" w:hAnsi="Cambria" w:cs="Times New Roman"/>
      <w:b/>
      <w:bCs/>
      <w:color w:val="365F91"/>
      <w:sz w:val="28"/>
      <w:szCs w:val="28"/>
    </w:rPr>
  </w:style>
  <w:style w:type="character" w:customStyle="1" w:styleId="-">
    <w:name w:val="Интернет-ссылка"/>
    <w:basedOn w:val="a0"/>
    <w:rsid w:val="001D107D"/>
    <w:rPr>
      <w:rFonts w:cs="Times New Roman"/>
      <w:color w:val="0000FF"/>
      <w:u w:val="single"/>
    </w:rPr>
  </w:style>
  <w:style w:type="character" w:customStyle="1" w:styleId="31">
    <w:name w:val="Заголовок 3 Знак"/>
    <w:basedOn w:val="a0"/>
    <w:rsid w:val="001D107D"/>
    <w:rPr>
      <w:rFonts w:ascii="Cambria" w:hAnsi="Cambria" w:cs="Times New Roman"/>
      <w:b/>
      <w:bCs/>
      <w:color w:val="4F81BD"/>
    </w:rPr>
  </w:style>
  <w:style w:type="character" w:customStyle="1" w:styleId="SNOSKA">
    <w:name w:val="_SNOSKA"/>
    <w:rsid w:val="001D107D"/>
    <w:rPr>
      <w:b/>
      <w:spacing w:val="0"/>
      <w:sz w:val="24"/>
      <w:vertAlign w:val="superscript"/>
      <w:lang w:val="ru-RU"/>
    </w:rPr>
  </w:style>
  <w:style w:type="character" w:customStyle="1" w:styleId="24">
    <w:name w:val="Заголовок 2 Знак"/>
    <w:basedOn w:val="a0"/>
    <w:rsid w:val="001D107D"/>
    <w:rPr>
      <w:rFonts w:ascii="Cambria" w:hAnsi="Cambria" w:cs="Times New Roman"/>
      <w:b/>
      <w:bCs/>
      <w:color w:val="4F81BD"/>
      <w:sz w:val="26"/>
      <w:szCs w:val="26"/>
    </w:rPr>
  </w:style>
  <w:style w:type="character" w:customStyle="1" w:styleId="shorttext">
    <w:name w:val="short_text"/>
    <w:basedOn w:val="a0"/>
    <w:rsid w:val="001D107D"/>
    <w:rPr>
      <w:rFonts w:cs="Times New Roman"/>
    </w:rPr>
  </w:style>
  <w:style w:type="character" w:customStyle="1" w:styleId="hps">
    <w:name w:val="hps"/>
    <w:basedOn w:val="a0"/>
    <w:rsid w:val="001D107D"/>
    <w:rPr>
      <w:rFonts w:cs="Times New Roman"/>
    </w:rPr>
  </w:style>
  <w:style w:type="character" w:customStyle="1" w:styleId="HTML">
    <w:name w:val="Стандартный HTML Знак"/>
    <w:basedOn w:val="a0"/>
    <w:rsid w:val="001D107D"/>
    <w:rPr>
      <w:rFonts w:ascii="Courier New" w:hAnsi="Courier New" w:cs="Courier New"/>
      <w:color w:val="000000"/>
      <w:sz w:val="21"/>
      <w:szCs w:val="21"/>
      <w:lang w:val="ru-RU" w:eastAsia="ru-RU"/>
    </w:rPr>
  </w:style>
  <w:style w:type="character" w:customStyle="1" w:styleId="af">
    <w:name w:val="Основной текст Знак"/>
    <w:basedOn w:val="a0"/>
    <w:rsid w:val="001D107D"/>
    <w:rPr>
      <w:rFonts w:cs="Times New Roman"/>
    </w:rPr>
  </w:style>
  <w:style w:type="character" w:customStyle="1" w:styleId="af0">
    <w:name w:val="Основной текст с отступом Знак"/>
    <w:basedOn w:val="a0"/>
    <w:rsid w:val="001D107D"/>
    <w:rPr>
      <w:rFonts w:cs="Times New Roman"/>
    </w:rPr>
  </w:style>
  <w:style w:type="character" w:customStyle="1" w:styleId="25">
    <w:name w:val="Красная строка 2 Знак"/>
    <w:basedOn w:val="af0"/>
    <w:rsid w:val="001D107D"/>
    <w:rPr>
      <w:rFonts w:cs="Times New Roman"/>
    </w:rPr>
  </w:style>
  <w:style w:type="character" w:customStyle="1" w:styleId="ListLabel1">
    <w:name w:val="ListLabel 1"/>
    <w:rsid w:val="001D107D"/>
  </w:style>
  <w:style w:type="character" w:customStyle="1" w:styleId="ListLabel2">
    <w:name w:val="ListLabel 2"/>
    <w:rsid w:val="001D107D"/>
    <w:rPr>
      <w:b/>
    </w:rPr>
  </w:style>
  <w:style w:type="character" w:customStyle="1" w:styleId="ListLabel3">
    <w:name w:val="ListLabel 3"/>
    <w:rsid w:val="001D107D"/>
  </w:style>
  <w:style w:type="character" w:customStyle="1" w:styleId="ListLabel4">
    <w:name w:val="ListLabel 4"/>
    <w:rsid w:val="001D107D"/>
    <w:rPr>
      <w:rFonts w:eastAsia="Times New Roman"/>
    </w:rPr>
  </w:style>
  <w:style w:type="character" w:customStyle="1" w:styleId="ListLabel5">
    <w:name w:val="ListLabel 5"/>
    <w:rsid w:val="001D107D"/>
  </w:style>
  <w:style w:type="character" w:customStyle="1" w:styleId="ListLabel6">
    <w:name w:val="ListLabel 6"/>
    <w:rsid w:val="001D107D"/>
  </w:style>
  <w:style w:type="character" w:customStyle="1" w:styleId="ListLabel7">
    <w:name w:val="ListLabel 7"/>
    <w:rsid w:val="001D107D"/>
  </w:style>
  <w:style w:type="character" w:customStyle="1" w:styleId="ListLabel8">
    <w:name w:val="ListLabel 8"/>
    <w:rsid w:val="001D107D"/>
    <w:rPr>
      <w:b/>
    </w:rPr>
  </w:style>
  <w:style w:type="character" w:customStyle="1" w:styleId="ListLabel9">
    <w:name w:val="ListLabel 9"/>
    <w:rsid w:val="001D107D"/>
  </w:style>
  <w:style w:type="character" w:customStyle="1" w:styleId="af1">
    <w:name w:val="Ссылка указателя"/>
    <w:rsid w:val="001D107D"/>
  </w:style>
  <w:style w:type="paragraph" w:customStyle="1" w:styleId="af2">
    <w:name w:val="Заголовок"/>
    <w:basedOn w:val="a3"/>
    <w:next w:val="a4"/>
    <w:rsid w:val="001D107D"/>
    <w:pPr>
      <w:keepNext/>
      <w:spacing w:before="240" w:after="120"/>
    </w:pPr>
    <w:rPr>
      <w:rFonts w:ascii="Arial" w:hAnsi="Arial" w:cs="Mangal"/>
      <w:sz w:val="28"/>
      <w:szCs w:val="28"/>
    </w:rPr>
  </w:style>
  <w:style w:type="paragraph" w:styleId="af3">
    <w:name w:val="List"/>
    <w:basedOn w:val="a4"/>
    <w:rsid w:val="001D107D"/>
    <w:rPr>
      <w:rFonts w:cs="Mangal"/>
    </w:rPr>
  </w:style>
  <w:style w:type="paragraph" w:styleId="af4">
    <w:name w:val="Title"/>
    <w:basedOn w:val="a3"/>
    <w:qFormat/>
    <w:rsid w:val="001D107D"/>
    <w:pPr>
      <w:suppressLineNumbers/>
      <w:spacing w:before="120" w:after="120"/>
    </w:pPr>
    <w:rPr>
      <w:rFonts w:cs="Mangal"/>
      <w:i/>
      <w:iCs/>
      <w:sz w:val="24"/>
      <w:szCs w:val="24"/>
    </w:rPr>
  </w:style>
  <w:style w:type="paragraph" w:styleId="af5">
    <w:name w:val="header"/>
    <w:basedOn w:val="a3"/>
    <w:link w:val="17"/>
    <w:rsid w:val="001D107D"/>
    <w:pPr>
      <w:tabs>
        <w:tab w:val="center" w:pos="4819"/>
        <w:tab w:val="right" w:pos="9639"/>
      </w:tabs>
      <w:spacing w:after="0" w:line="100" w:lineRule="atLeast"/>
    </w:pPr>
  </w:style>
  <w:style w:type="paragraph" w:customStyle="1" w:styleId="18">
    <w:name w:val="Без интервала1"/>
    <w:rsid w:val="001D107D"/>
    <w:pPr>
      <w:suppressAutoHyphens/>
      <w:spacing w:line="100" w:lineRule="atLeast"/>
    </w:pPr>
    <w:rPr>
      <w:rFonts w:ascii="Calibri" w:hAnsi="Calibri"/>
      <w:color w:val="00000A"/>
      <w:sz w:val="22"/>
      <w:szCs w:val="22"/>
      <w:lang w:val="uk-UA" w:eastAsia="uk-UA"/>
    </w:rPr>
  </w:style>
  <w:style w:type="paragraph" w:styleId="26">
    <w:name w:val="Body Text 2"/>
    <w:basedOn w:val="a3"/>
    <w:rsid w:val="001D107D"/>
    <w:pPr>
      <w:spacing w:after="0" w:line="100" w:lineRule="atLeast"/>
      <w:ind w:firstLine="720"/>
      <w:jc w:val="both"/>
    </w:pPr>
    <w:rPr>
      <w:rFonts w:ascii="Times New Roman" w:hAnsi="Times New Roman" w:cs="Times New Roman"/>
      <w:sz w:val="24"/>
      <w:szCs w:val="20"/>
      <w:lang w:val="ru-RU" w:eastAsia="ru-RU"/>
    </w:rPr>
  </w:style>
  <w:style w:type="paragraph" w:styleId="af6">
    <w:name w:val="TOC Heading"/>
    <w:basedOn w:val="1"/>
    <w:qFormat/>
    <w:rsid w:val="001D107D"/>
    <w:pPr>
      <w:keepLines/>
      <w:suppressAutoHyphens/>
      <w:spacing w:before="480" w:line="276" w:lineRule="auto"/>
      <w:jc w:val="left"/>
      <w:outlineLvl w:val="9"/>
    </w:pPr>
    <w:rPr>
      <w:rFonts w:ascii="Cambria" w:hAnsi="Cambria" w:cs="Calibri"/>
      <w:bCs/>
      <w:color w:val="365F91"/>
      <w:szCs w:val="28"/>
      <w:lang w:val="uk-UA" w:eastAsia="uk-UA"/>
    </w:rPr>
  </w:style>
  <w:style w:type="paragraph" w:styleId="af7">
    <w:name w:val="Normal (Web)"/>
    <w:basedOn w:val="a3"/>
    <w:rsid w:val="001D107D"/>
    <w:pPr>
      <w:spacing w:before="28" w:after="28" w:line="100" w:lineRule="atLeast"/>
    </w:pPr>
    <w:rPr>
      <w:rFonts w:ascii="Times New Roman" w:hAnsi="Times New Roman" w:cs="Times New Roman"/>
      <w:sz w:val="24"/>
      <w:szCs w:val="24"/>
      <w:lang w:val="ru-RU" w:eastAsia="ru-RU"/>
    </w:rPr>
  </w:style>
  <w:style w:type="paragraph" w:customStyle="1" w:styleId="TABLE">
    <w:name w:val="TABLE"/>
    <w:basedOn w:val="a3"/>
    <w:rsid w:val="001D107D"/>
    <w:pPr>
      <w:spacing w:after="0" w:line="224" w:lineRule="atLeast"/>
      <w:textAlignment w:val="center"/>
    </w:pPr>
    <w:rPr>
      <w:rFonts w:ascii="UniversC" w:hAnsi="UniversC" w:cs="UniversC"/>
      <w:color w:val="000000"/>
      <w:spacing w:val="-1"/>
      <w:sz w:val="19"/>
      <w:szCs w:val="19"/>
      <w:lang w:val="ru-RU" w:eastAsia="ru-RU"/>
    </w:rPr>
  </w:style>
  <w:style w:type="paragraph" w:customStyle="1" w:styleId="Noparagraphstyle">
    <w:name w:val="[No paragraph style]"/>
    <w:rsid w:val="001D107D"/>
    <w:pPr>
      <w:suppressAutoHyphens/>
      <w:spacing w:line="288" w:lineRule="auto"/>
      <w:textAlignment w:val="center"/>
    </w:pPr>
    <w:rPr>
      <w:rFonts w:ascii="UniversC" w:hAnsi="UniversC"/>
      <w:color w:val="000000"/>
      <w:sz w:val="24"/>
      <w:szCs w:val="24"/>
      <w:lang w:val="en-US"/>
    </w:rPr>
  </w:style>
  <w:style w:type="paragraph" w:styleId="HTML0">
    <w:name w:val="HTML Preformatted"/>
    <w:basedOn w:val="a3"/>
    <w:rsid w:val="001D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color w:val="000000"/>
      <w:sz w:val="21"/>
      <w:szCs w:val="21"/>
      <w:lang w:val="ru-RU" w:eastAsia="ru-RU"/>
    </w:rPr>
  </w:style>
  <w:style w:type="paragraph" w:styleId="27">
    <w:name w:val="Body Text First Indent 2"/>
    <w:basedOn w:val="a8"/>
    <w:rsid w:val="001D107D"/>
    <w:pPr>
      <w:suppressAutoHyphens/>
      <w:spacing w:after="200" w:line="276" w:lineRule="auto"/>
      <w:ind w:left="360" w:firstLine="360"/>
    </w:pPr>
    <w:rPr>
      <w:rFonts w:cs="Calibri"/>
      <w:color w:val="00000A"/>
      <w:lang w:val="uk-UA"/>
    </w:rPr>
  </w:style>
  <w:style w:type="paragraph" w:customStyle="1" w:styleId="af8">
    <w:name w:val="Содержимое врезки"/>
    <w:basedOn w:val="a4"/>
    <w:rsid w:val="001D107D"/>
  </w:style>
  <w:style w:type="character" w:customStyle="1" w:styleId="af9">
    <w:name w:val="Маркеры списка"/>
    <w:rsid w:val="001D107D"/>
    <w:rPr>
      <w:rFonts w:ascii="OpenSymbol" w:eastAsia="OpenSymbol" w:hAnsi="OpenSymbol" w:cs="OpenSymbol"/>
    </w:rPr>
  </w:style>
  <w:style w:type="character" w:styleId="afa">
    <w:name w:val="FollowedHyperlink"/>
    <w:basedOn w:val="a0"/>
    <w:rsid w:val="001D107D"/>
    <w:rPr>
      <w:color w:val="800080"/>
      <w:u w:val="single"/>
    </w:rPr>
  </w:style>
  <w:style w:type="paragraph" w:styleId="afb">
    <w:name w:val="Subtitle"/>
    <w:basedOn w:val="af2"/>
    <w:next w:val="a4"/>
    <w:qFormat/>
    <w:rsid w:val="001D107D"/>
    <w:pPr>
      <w:widowControl w:val="0"/>
      <w:spacing w:line="240" w:lineRule="auto"/>
      <w:jc w:val="center"/>
    </w:pPr>
    <w:rPr>
      <w:rFonts w:eastAsia="Lucida Sans Unicode"/>
      <w:i/>
      <w:iCs/>
      <w:color w:val="auto"/>
      <w:kern w:val="1"/>
      <w:lang w:val="ru-RU" w:eastAsia="hi-IN" w:bidi="hi-IN"/>
    </w:rPr>
  </w:style>
  <w:style w:type="paragraph" w:customStyle="1" w:styleId="19">
    <w:name w:val="Название1"/>
    <w:basedOn w:val="a"/>
    <w:rsid w:val="001D107D"/>
    <w:pPr>
      <w:widowControl w:val="0"/>
      <w:suppressLineNumbers/>
      <w:suppressAutoHyphens/>
      <w:spacing w:before="120" w:after="120"/>
    </w:pPr>
    <w:rPr>
      <w:rFonts w:ascii="Times New Roman" w:eastAsia="Lucida Sans Unicode" w:hAnsi="Times New Roman" w:cs="Mangal"/>
      <w:i/>
      <w:iCs/>
      <w:kern w:val="1"/>
      <w:sz w:val="24"/>
      <w:szCs w:val="24"/>
      <w:lang w:val="ru-RU" w:eastAsia="hi-IN" w:bidi="hi-IN"/>
    </w:rPr>
  </w:style>
  <w:style w:type="paragraph" w:customStyle="1" w:styleId="1a">
    <w:name w:val="Указатель1"/>
    <w:basedOn w:val="a"/>
    <w:rsid w:val="001D107D"/>
    <w:pPr>
      <w:widowControl w:val="0"/>
      <w:suppressLineNumbers/>
      <w:suppressAutoHyphens/>
    </w:pPr>
    <w:rPr>
      <w:rFonts w:ascii="Times New Roman" w:eastAsia="Lucida Sans Unicode" w:hAnsi="Times New Roman" w:cs="Mangal"/>
      <w:kern w:val="1"/>
      <w:sz w:val="24"/>
      <w:szCs w:val="24"/>
      <w:lang w:val="ru-RU" w:eastAsia="hi-IN" w:bidi="hi-IN"/>
    </w:rPr>
  </w:style>
  <w:style w:type="paragraph" w:customStyle="1" w:styleId="afc">
    <w:name w:val="Содержимое таблицы"/>
    <w:basedOn w:val="a"/>
    <w:rsid w:val="001D107D"/>
    <w:pPr>
      <w:widowControl w:val="0"/>
      <w:suppressLineNumbers/>
      <w:suppressAutoHyphens/>
    </w:pPr>
    <w:rPr>
      <w:rFonts w:ascii="Times New Roman" w:eastAsia="Lucida Sans Unicode" w:hAnsi="Times New Roman" w:cs="Mangal"/>
      <w:kern w:val="1"/>
      <w:sz w:val="24"/>
      <w:szCs w:val="24"/>
      <w:lang w:val="ru-RU" w:eastAsia="hi-IN" w:bidi="hi-IN"/>
    </w:rPr>
  </w:style>
  <w:style w:type="paragraph" w:customStyle="1" w:styleId="afd">
    <w:name w:val="Заголовок таблицы"/>
    <w:basedOn w:val="afc"/>
    <w:rsid w:val="001D107D"/>
    <w:pPr>
      <w:jc w:val="center"/>
    </w:pPr>
    <w:rPr>
      <w:b/>
      <w:bCs/>
    </w:rPr>
  </w:style>
  <w:style w:type="character" w:styleId="afe">
    <w:name w:val="annotation reference"/>
    <w:rsid w:val="001D107D"/>
    <w:rPr>
      <w:sz w:val="16"/>
      <w:szCs w:val="16"/>
    </w:rPr>
  </w:style>
  <w:style w:type="paragraph" w:styleId="aff">
    <w:name w:val="annotation text"/>
    <w:basedOn w:val="a"/>
    <w:link w:val="aff0"/>
    <w:rsid w:val="001D107D"/>
    <w:pPr>
      <w:widowControl w:val="0"/>
      <w:suppressAutoHyphens/>
    </w:pPr>
    <w:rPr>
      <w:rFonts w:ascii="Times New Roman" w:eastAsia="Lucida Sans Unicode" w:hAnsi="Times New Roman" w:cs="Mangal"/>
      <w:kern w:val="1"/>
      <w:sz w:val="20"/>
      <w:szCs w:val="18"/>
      <w:lang w:val="ru-RU" w:eastAsia="hi-IN" w:bidi="hi-IN"/>
    </w:rPr>
  </w:style>
  <w:style w:type="character" w:customStyle="1" w:styleId="aff0">
    <w:name w:val="Текст примечания Знак"/>
    <w:link w:val="aff"/>
    <w:rsid w:val="001D107D"/>
    <w:rPr>
      <w:rFonts w:eastAsia="Lucida Sans Unicode" w:cs="Mangal"/>
      <w:kern w:val="1"/>
      <w:szCs w:val="18"/>
      <w:lang w:val="ru-RU" w:eastAsia="hi-IN" w:bidi="hi-IN"/>
    </w:rPr>
  </w:style>
  <w:style w:type="paragraph" w:styleId="aff1">
    <w:name w:val="annotation subject"/>
    <w:basedOn w:val="aff"/>
    <w:next w:val="aff"/>
    <w:link w:val="aff2"/>
    <w:rsid w:val="001D107D"/>
    <w:rPr>
      <w:b/>
      <w:bCs/>
    </w:rPr>
  </w:style>
  <w:style w:type="character" w:customStyle="1" w:styleId="aff2">
    <w:name w:val="Тема примечания Знак"/>
    <w:link w:val="aff1"/>
    <w:rsid w:val="001D107D"/>
    <w:rPr>
      <w:rFonts w:eastAsia="Lucida Sans Unicode" w:cs="Mangal"/>
      <w:b/>
      <w:bCs/>
      <w:kern w:val="1"/>
      <w:szCs w:val="18"/>
      <w:lang w:val="ru-RU" w:eastAsia="hi-IN" w:bidi="hi-IN"/>
    </w:rPr>
  </w:style>
  <w:style w:type="paragraph" w:styleId="aff3">
    <w:name w:val="Balloon Text"/>
    <w:basedOn w:val="a"/>
    <w:link w:val="1b"/>
    <w:rsid w:val="001D107D"/>
    <w:pPr>
      <w:widowControl w:val="0"/>
      <w:suppressAutoHyphens/>
    </w:pPr>
    <w:rPr>
      <w:rFonts w:ascii="Tahoma" w:eastAsia="Lucida Sans Unicode" w:hAnsi="Tahoma" w:cs="Mangal"/>
      <w:kern w:val="1"/>
      <w:sz w:val="16"/>
      <w:szCs w:val="14"/>
      <w:lang w:val="ru-RU" w:eastAsia="hi-IN" w:bidi="hi-IN"/>
    </w:rPr>
  </w:style>
  <w:style w:type="character" w:customStyle="1" w:styleId="1b">
    <w:name w:val="Текст выноски Знак1"/>
    <w:link w:val="aff3"/>
    <w:rsid w:val="001D107D"/>
    <w:rPr>
      <w:rFonts w:ascii="Tahoma" w:eastAsia="Lucida Sans Unicode" w:hAnsi="Tahoma" w:cs="Mangal"/>
      <w:kern w:val="1"/>
      <w:sz w:val="16"/>
      <w:szCs w:val="14"/>
      <w:lang w:val="ru-RU" w:eastAsia="hi-IN" w:bidi="hi-IN"/>
    </w:rPr>
  </w:style>
  <w:style w:type="paragraph" w:customStyle="1" w:styleId="rvps2">
    <w:name w:val="rvps2"/>
    <w:basedOn w:val="a"/>
    <w:rsid w:val="001D107D"/>
    <w:pPr>
      <w:spacing w:before="100" w:beforeAutospacing="1" w:after="100" w:afterAutospacing="1"/>
    </w:pPr>
    <w:rPr>
      <w:rFonts w:ascii="Times New Roman" w:hAnsi="Times New Roman"/>
      <w:color w:val="000000"/>
      <w:sz w:val="24"/>
      <w:szCs w:val="24"/>
      <w:lang w:val="ru-RU" w:eastAsia="ru-RU"/>
    </w:rPr>
  </w:style>
  <w:style w:type="character" w:customStyle="1" w:styleId="rvts44">
    <w:name w:val="rvts44"/>
    <w:rsid w:val="001D107D"/>
  </w:style>
  <w:style w:type="character" w:customStyle="1" w:styleId="rvts48">
    <w:name w:val="rvts48"/>
    <w:rsid w:val="001D107D"/>
  </w:style>
  <w:style w:type="table" w:styleId="aff4">
    <w:name w:val="Table Grid"/>
    <w:basedOn w:val="a1"/>
    <w:rsid w:val="001D107D"/>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Верхний колонтитул Знак1"/>
    <w:link w:val="af5"/>
    <w:locked/>
    <w:rsid w:val="006C5792"/>
    <w:rPr>
      <w:rFonts w:ascii="Calibri" w:hAnsi="Calibri" w:cs="Calibri"/>
      <w:color w:val="00000A"/>
      <w:sz w:val="22"/>
      <w:szCs w:val="22"/>
      <w:lang w:val="uk-UA" w:eastAsia="en-US" w:bidi="ar-SA"/>
    </w:rPr>
  </w:style>
  <w:style w:type="character" w:customStyle="1" w:styleId="ListParagraphChar">
    <w:name w:val="List Paragraph Char"/>
    <w:link w:val="15"/>
    <w:locked/>
    <w:rsid w:val="006C5792"/>
    <w:rPr>
      <w:rFonts w:ascii="Calibri" w:hAnsi="Calibri" w:cs="Calibri"/>
      <w:color w:val="00000A"/>
      <w:sz w:val="22"/>
      <w:szCs w:val="22"/>
      <w:lang w:val="uk-UA" w:eastAsia="en-US" w:bidi="ar-SA"/>
    </w:rPr>
  </w:style>
  <w:style w:type="character" w:customStyle="1" w:styleId="36">
    <w:name w:val="Основной текст (36)_"/>
    <w:link w:val="361"/>
    <w:locked/>
    <w:rsid w:val="006C5792"/>
    <w:rPr>
      <w:rFonts w:ascii="Franklin Gothic Book" w:hAnsi="Franklin Gothic Book"/>
      <w:sz w:val="19"/>
      <w:shd w:val="clear" w:color="auto" w:fill="FFFFFF"/>
      <w:lang w:bidi="ar-SA"/>
    </w:rPr>
  </w:style>
  <w:style w:type="paragraph" w:customStyle="1" w:styleId="361">
    <w:name w:val="Основной текст (36)1"/>
    <w:basedOn w:val="a"/>
    <w:link w:val="36"/>
    <w:rsid w:val="006C5792"/>
    <w:pPr>
      <w:shd w:val="clear" w:color="auto" w:fill="FFFFFF"/>
      <w:spacing w:before="180" w:after="180" w:line="240" w:lineRule="atLeast"/>
      <w:jc w:val="both"/>
    </w:pPr>
    <w:rPr>
      <w:rFonts w:ascii="Franklin Gothic Book" w:hAnsi="Franklin Gothic Book"/>
      <w:sz w:val="19"/>
      <w:szCs w:val="20"/>
      <w:shd w:val="clear" w:color="auto" w:fill="FFFFFF"/>
    </w:rPr>
  </w:style>
  <w:style w:type="character" w:customStyle="1" w:styleId="360">
    <w:name w:val="Основной текст (36)"/>
    <w:basedOn w:val="36"/>
    <w:rsid w:val="006C5792"/>
    <w:rPr>
      <w:rFonts w:ascii="Franklin Gothic Book" w:hAnsi="Franklin Gothic Book" w:cs="Franklin Gothic Book"/>
      <w:sz w:val="19"/>
      <w:szCs w:val="19"/>
      <w:shd w:val="clear" w:color="auto" w:fill="FFFFFF"/>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FF0"/>
    <w:rPr>
      <w:rFonts w:ascii="Calibri" w:hAnsi="Calibri"/>
      <w:sz w:val="22"/>
      <w:szCs w:val="22"/>
      <w:lang w:val="en-US" w:eastAsia="en-US"/>
    </w:rPr>
  </w:style>
  <w:style w:type="paragraph" w:styleId="1">
    <w:name w:val="heading 1"/>
    <w:basedOn w:val="a"/>
    <w:next w:val="a"/>
    <w:link w:val="11"/>
    <w:qFormat/>
    <w:rsid w:val="00A72FF0"/>
    <w:pPr>
      <w:keepNext/>
      <w:jc w:val="center"/>
      <w:outlineLvl w:val="0"/>
    </w:pPr>
    <w:rPr>
      <w:rFonts w:ascii="Times New Roman" w:hAnsi="Times New Roman"/>
      <w:b/>
      <w:sz w:val="28"/>
      <w:szCs w:val="20"/>
      <w:lang w:eastAsia="ru-RU"/>
    </w:rPr>
  </w:style>
  <w:style w:type="paragraph" w:styleId="2">
    <w:name w:val="heading 2"/>
    <w:basedOn w:val="a"/>
    <w:next w:val="a"/>
    <w:link w:val="21"/>
    <w:qFormat/>
    <w:rsid w:val="00A72FF0"/>
    <w:pPr>
      <w:keepNext/>
      <w:jc w:val="center"/>
      <w:outlineLvl w:val="1"/>
    </w:pPr>
    <w:rPr>
      <w:rFonts w:ascii="Kudrashov SansSerif" w:hAnsi="Kudrashov SansSerif"/>
      <w:b/>
      <w:sz w:val="36"/>
      <w:szCs w:val="20"/>
      <w:lang w:val="ru-RU" w:eastAsia="ru-RU"/>
    </w:rPr>
  </w:style>
  <w:style w:type="paragraph" w:styleId="3">
    <w:name w:val="heading 3"/>
    <w:basedOn w:val="a"/>
    <w:next w:val="a"/>
    <w:qFormat/>
    <w:rsid w:val="001D107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A72FF0"/>
    <w:pPr>
      <w:suppressAutoHyphens/>
      <w:spacing w:after="200" w:line="276" w:lineRule="auto"/>
    </w:pPr>
    <w:rPr>
      <w:rFonts w:ascii="Calibri" w:hAnsi="Calibri" w:cs="Calibri"/>
      <w:color w:val="00000A"/>
      <w:sz w:val="22"/>
      <w:szCs w:val="22"/>
      <w:lang w:val="uk-UA" w:eastAsia="en-US"/>
    </w:rPr>
  </w:style>
  <w:style w:type="paragraph" w:customStyle="1" w:styleId="Iauiue">
    <w:name w:val="Iau?iue"/>
    <w:rsid w:val="00A72FF0"/>
    <w:rPr>
      <w:lang w:eastAsia="en-US"/>
    </w:rPr>
  </w:style>
  <w:style w:type="paragraph" w:styleId="a4">
    <w:name w:val="Body Text"/>
    <w:basedOn w:val="a3"/>
    <w:link w:val="10"/>
    <w:rsid w:val="00A72FF0"/>
    <w:pPr>
      <w:spacing w:after="120"/>
    </w:pPr>
  </w:style>
  <w:style w:type="character" w:customStyle="1" w:styleId="10">
    <w:name w:val="Основной текст Знак1"/>
    <w:link w:val="a4"/>
    <w:locked/>
    <w:rsid w:val="00A72FF0"/>
    <w:rPr>
      <w:rFonts w:ascii="Calibri" w:hAnsi="Calibri" w:cs="Calibri"/>
      <w:color w:val="00000A"/>
      <w:sz w:val="22"/>
      <w:szCs w:val="22"/>
      <w:lang w:val="uk-UA" w:eastAsia="en-US" w:bidi="ar-SA"/>
    </w:rPr>
  </w:style>
  <w:style w:type="paragraph" w:styleId="a5">
    <w:name w:val="footer"/>
    <w:basedOn w:val="a3"/>
    <w:link w:val="12"/>
    <w:rsid w:val="00A72FF0"/>
    <w:pPr>
      <w:tabs>
        <w:tab w:val="center" w:pos="4819"/>
        <w:tab w:val="right" w:pos="9639"/>
      </w:tabs>
      <w:spacing w:after="0" w:line="100" w:lineRule="atLeast"/>
    </w:pPr>
  </w:style>
  <w:style w:type="character" w:customStyle="1" w:styleId="12">
    <w:name w:val="Нижний колонтитул Знак1"/>
    <w:link w:val="a5"/>
    <w:locked/>
    <w:rsid w:val="00A72FF0"/>
    <w:rPr>
      <w:rFonts w:ascii="Calibri" w:hAnsi="Calibri" w:cs="Calibri"/>
      <w:color w:val="00000A"/>
      <w:sz w:val="22"/>
      <w:szCs w:val="22"/>
      <w:lang w:val="uk-UA" w:eastAsia="en-US" w:bidi="ar-SA"/>
    </w:rPr>
  </w:style>
  <w:style w:type="paragraph" w:styleId="20">
    <w:name w:val="toc 2"/>
    <w:basedOn w:val="a3"/>
    <w:rsid w:val="00A72FF0"/>
    <w:pPr>
      <w:spacing w:after="100"/>
      <w:ind w:left="220"/>
    </w:pPr>
    <w:rPr>
      <w:lang w:eastAsia="uk-UA"/>
    </w:rPr>
  </w:style>
  <w:style w:type="character" w:styleId="a6">
    <w:name w:val="Hyperlink"/>
    <w:basedOn w:val="a0"/>
    <w:rsid w:val="00A72FF0"/>
    <w:rPr>
      <w:rFonts w:cs="Times New Roman"/>
      <w:color w:val="0000FF"/>
      <w:u w:val="single"/>
    </w:rPr>
  </w:style>
  <w:style w:type="character" w:styleId="a7">
    <w:name w:val="page number"/>
    <w:basedOn w:val="a0"/>
    <w:rsid w:val="00A72FF0"/>
    <w:rPr>
      <w:rFonts w:cs="Times New Roman"/>
    </w:rPr>
  </w:style>
  <w:style w:type="character" w:customStyle="1" w:styleId="13">
    <w:name w:val="Заголовок №1_"/>
    <w:link w:val="14"/>
    <w:rsid w:val="00A72FF0"/>
    <w:rPr>
      <w:b/>
      <w:bCs/>
      <w:sz w:val="23"/>
      <w:szCs w:val="23"/>
      <w:shd w:val="clear" w:color="auto" w:fill="FFFFFF"/>
      <w:lang w:bidi="ar-SA"/>
    </w:rPr>
  </w:style>
  <w:style w:type="paragraph" w:customStyle="1" w:styleId="14">
    <w:name w:val="Заголовок №1"/>
    <w:basedOn w:val="a"/>
    <w:link w:val="13"/>
    <w:rsid w:val="00A72FF0"/>
    <w:pPr>
      <w:shd w:val="clear" w:color="auto" w:fill="FFFFFF"/>
      <w:spacing w:before="240" w:line="278" w:lineRule="exact"/>
      <w:ind w:firstLine="280"/>
      <w:jc w:val="both"/>
      <w:outlineLvl w:val="0"/>
    </w:pPr>
    <w:rPr>
      <w:rFonts w:ascii="Times New Roman" w:hAnsi="Times New Roman"/>
      <w:b/>
      <w:bCs/>
      <w:sz w:val="23"/>
      <w:szCs w:val="23"/>
      <w:shd w:val="clear" w:color="auto" w:fill="FFFFFF"/>
    </w:rPr>
  </w:style>
  <w:style w:type="paragraph" w:customStyle="1" w:styleId="15">
    <w:name w:val="Абзац списка1"/>
    <w:basedOn w:val="a3"/>
    <w:link w:val="ListParagraphChar"/>
    <w:rsid w:val="00A72FF0"/>
    <w:pPr>
      <w:ind w:left="720"/>
      <w:contextualSpacing/>
    </w:pPr>
  </w:style>
  <w:style w:type="paragraph" w:styleId="a8">
    <w:name w:val="Body Text Indent"/>
    <w:basedOn w:val="a"/>
    <w:rsid w:val="00A72FF0"/>
    <w:pPr>
      <w:spacing w:after="120"/>
      <w:ind w:left="283"/>
    </w:pPr>
  </w:style>
  <w:style w:type="paragraph" w:styleId="22">
    <w:name w:val="Body Text Indent 2"/>
    <w:basedOn w:val="a"/>
    <w:rsid w:val="00A72FF0"/>
    <w:pPr>
      <w:spacing w:after="120" w:line="480" w:lineRule="auto"/>
      <w:ind w:left="283"/>
    </w:pPr>
  </w:style>
  <w:style w:type="paragraph" w:styleId="30">
    <w:name w:val="Body Text Indent 3"/>
    <w:basedOn w:val="a"/>
    <w:rsid w:val="00A72FF0"/>
    <w:pPr>
      <w:spacing w:after="120"/>
      <w:ind w:left="283"/>
    </w:pPr>
    <w:rPr>
      <w:sz w:val="16"/>
      <w:szCs w:val="16"/>
    </w:rPr>
  </w:style>
  <w:style w:type="character" w:customStyle="1" w:styleId="11">
    <w:name w:val="Заголовок 1 Знак1"/>
    <w:link w:val="1"/>
    <w:rsid w:val="00A72FF0"/>
    <w:rPr>
      <w:b/>
      <w:sz w:val="28"/>
      <w:lang w:eastAsia="ru-RU" w:bidi="ar-SA"/>
    </w:rPr>
  </w:style>
  <w:style w:type="character" w:customStyle="1" w:styleId="21">
    <w:name w:val="Заголовок 2 Знак1"/>
    <w:link w:val="2"/>
    <w:rsid w:val="00A72FF0"/>
    <w:rPr>
      <w:rFonts w:ascii="Kudrashov SansSerif" w:hAnsi="Kudrashov SansSerif"/>
      <w:b/>
      <w:sz w:val="36"/>
      <w:lang w:val="ru-RU" w:eastAsia="ru-RU" w:bidi="ar-SA"/>
    </w:rPr>
  </w:style>
  <w:style w:type="paragraph" w:customStyle="1" w:styleId="PatriotNS">
    <w:name w:val="Patriot_NS"/>
    <w:rsid w:val="00A72FF0"/>
    <w:pPr>
      <w:spacing w:before="20" w:after="20"/>
      <w:ind w:left="567" w:right="284" w:firstLine="284"/>
      <w:jc w:val="both"/>
    </w:pPr>
    <w:rPr>
      <w:rFonts w:ascii="Arial" w:eastAsia="Arial" w:hAnsi="Arial" w:cs="Arial"/>
      <w:b/>
    </w:rPr>
  </w:style>
  <w:style w:type="paragraph" w:styleId="a9">
    <w:name w:val="List Paragraph"/>
    <w:basedOn w:val="a"/>
    <w:qFormat/>
    <w:rsid w:val="00A72FF0"/>
    <w:pPr>
      <w:ind w:left="720"/>
      <w:contextualSpacing/>
    </w:pPr>
    <w:rPr>
      <w:rFonts w:ascii="Times New Roman" w:hAnsi="Times New Roman"/>
      <w:sz w:val="20"/>
      <w:szCs w:val="20"/>
      <w:lang w:val="uk-UA" w:eastAsia="ru-RU"/>
    </w:rPr>
  </w:style>
  <w:style w:type="character" w:customStyle="1" w:styleId="9pt">
    <w:name w:val="Основний текст + 9 pt"/>
    <w:rsid w:val="00A72FF0"/>
    <w:rPr>
      <w:rFonts w:ascii="Tahoma" w:eastAsia="Tahoma" w:hAnsi="Tahoma" w:cs="Tahoma"/>
      <w:b w:val="0"/>
      <w:bCs w:val="0"/>
      <w:i w:val="0"/>
      <w:iCs w:val="0"/>
      <w:smallCaps w:val="0"/>
      <w:strike w:val="0"/>
      <w:spacing w:val="0"/>
      <w:sz w:val="18"/>
      <w:szCs w:val="18"/>
    </w:rPr>
  </w:style>
  <w:style w:type="character" w:customStyle="1" w:styleId="aa">
    <w:name w:val="Верхний колонтитул Знак"/>
    <w:basedOn w:val="a0"/>
    <w:rsid w:val="001D107D"/>
    <w:rPr>
      <w:rFonts w:cs="Times New Roman"/>
    </w:rPr>
  </w:style>
  <w:style w:type="character" w:customStyle="1" w:styleId="ab">
    <w:name w:val="Нижний колонтитул Знак"/>
    <w:basedOn w:val="a0"/>
    <w:rsid w:val="001D107D"/>
    <w:rPr>
      <w:rFonts w:cs="Times New Roman"/>
    </w:rPr>
  </w:style>
  <w:style w:type="character" w:customStyle="1" w:styleId="ac">
    <w:name w:val="Без интервала Знак"/>
    <w:basedOn w:val="a0"/>
    <w:rsid w:val="001D107D"/>
    <w:rPr>
      <w:rFonts w:cs="Times New Roman"/>
      <w:lang w:eastAsia="uk-UA"/>
    </w:rPr>
  </w:style>
  <w:style w:type="character" w:customStyle="1" w:styleId="ad">
    <w:name w:val="Текст выноски Знак"/>
    <w:basedOn w:val="a0"/>
    <w:rsid w:val="001D107D"/>
    <w:rPr>
      <w:rFonts w:ascii="Tahoma" w:hAnsi="Tahoma" w:cs="Tahoma"/>
      <w:sz w:val="16"/>
      <w:szCs w:val="16"/>
    </w:rPr>
  </w:style>
  <w:style w:type="character" w:styleId="ae">
    <w:name w:val="Emphasis"/>
    <w:basedOn w:val="a0"/>
    <w:qFormat/>
    <w:rsid w:val="001D107D"/>
    <w:rPr>
      <w:rFonts w:cs="Times New Roman"/>
      <w:i/>
      <w:iCs/>
    </w:rPr>
  </w:style>
  <w:style w:type="character" w:customStyle="1" w:styleId="23">
    <w:name w:val="Основной текст 2 Знак"/>
    <w:basedOn w:val="a0"/>
    <w:rsid w:val="001D107D"/>
    <w:rPr>
      <w:rFonts w:ascii="Times New Roman" w:hAnsi="Times New Roman" w:cs="Times New Roman"/>
      <w:sz w:val="20"/>
      <w:szCs w:val="20"/>
      <w:lang w:val="ru-RU" w:eastAsia="ru-RU"/>
    </w:rPr>
  </w:style>
  <w:style w:type="character" w:customStyle="1" w:styleId="16">
    <w:name w:val="Заголовок 1 Знак"/>
    <w:basedOn w:val="a0"/>
    <w:rsid w:val="001D107D"/>
    <w:rPr>
      <w:rFonts w:ascii="Cambria" w:hAnsi="Cambria" w:cs="Times New Roman"/>
      <w:b/>
      <w:bCs/>
      <w:color w:val="365F91"/>
      <w:sz w:val="28"/>
      <w:szCs w:val="28"/>
    </w:rPr>
  </w:style>
  <w:style w:type="character" w:customStyle="1" w:styleId="-">
    <w:name w:val="Интернет-ссылка"/>
    <w:basedOn w:val="a0"/>
    <w:rsid w:val="001D107D"/>
    <w:rPr>
      <w:rFonts w:cs="Times New Roman"/>
      <w:color w:val="0000FF"/>
      <w:u w:val="single"/>
    </w:rPr>
  </w:style>
  <w:style w:type="character" w:customStyle="1" w:styleId="31">
    <w:name w:val="Заголовок 3 Знак"/>
    <w:basedOn w:val="a0"/>
    <w:rsid w:val="001D107D"/>
    <w:rPr>
      <w:rFonts w:ascii="Cambria" w:hAnsi="Cambria" w:cs="Times New Roman"/>
      <w:b/>
      <w:bCs/>
      <w:color w:val="4F81BD"/>
    </w:rPr>
  </w:style>
  <w:style w:type="character" w:customStyle="1" w:styleId="SNOSKA">
    <w:name w:val="_SNOSKA"/>
    <w:rsid w:val="001D107D"/>
    <w:rPr>
      <w:b/>
      <w:spacing w:val="0"/>
      <w:sz w:val="24"/>
      <w:vertAlign w:val="superscript"/>
      <w:lang w:val="ru-RU"/>
    </w:rPr>
  </w:style>
  <w:style w:type="character" w:customStyle="1" w:styleId="24">
    <w:name w:val="Заголовок 2 Знак"/>
    <w:basedOn w:val="a0"/>
    <w:rsid w:val="001D107D"/>
    <w:rPr>
      <w:rFonts w:ascii="Cambria" w:hAnsi="Cambria" w:cs="Times New Roman"/>
      <w:b/>
      <w:bCs/>
      <w:color w:val="4F81BD"/>
      <w:sz w:val="26"/>
      <w:szCs w:val="26"/>
    </w:rPr>
  </w:style>
  <w:style w:type="character" w:customStyle="1" w:styleId="shorttext">
    <w:name w:val="short_text"/>
    <w:basedOn w:val="a0"/>
    <w:rsid w:val="001D107D"/>
    <w:rPr>
      <w:rFonts w:cs="Times New Roman"/>
    </w:rPr>
  </w:style>
  <w:style w:type="character" w:customStyle="1" w:styleId="hps">
    <w:name w:val="hps"/>
    <w:basedOn w:val="a0"/>
    <w:rsid w:val="001D107D"/>
    <w:rPr>
      <w:rFonts w:cs="Times New Roman"/>
    </w:rPr>
  </w:style>
  <w:style w:type="character" w:customStyle="1" w:styleId="HTML">
    <w:name w:val="Стандартный HTML Знак"/>
    <w:basedOn w:val="a0"/>
    <w:rsid w:val="001D107D"/>
    <w:rPr>
      <w:rFonts w:ascii="Courier New" w:hAnsi="Courier New" w:cs="Courier New"/>
      <w:color w:val="000000"/>
      <w:sz w:val="21"/>
      <w:szCs w:val="21"/>
      <w:lang w:val="ru-RU" w:eastAsia="ru-RU"/>
    </w:rPr>
  </w:style>
  <w:style w:type="character" w:customStyle="1" w:styleId="af">
    <w:name w:val="Основной текст Знак"/>
    <w:basedOn w:val="a0"/>
    <w:rsid w:val="001D107D"/>
    <w:rPr>
      <w:rFonts w:cs="Times New Roman"/>
    </w:rPr>
  </w:style>
  <w:style w:type="character" w:customStyle="1" w:styleId="af0">
    <w:name w:val="Основной текст с отступом Знак"/>
    <w:basedOn w:val="a0"/>
    <w:rsid w:val="001D107D"/>
    <w:rPr>
      <w:rFonts w:cs="Times New Roman"/>
    </w:rPr>
  </w:style>
  <w:style w:type="character" w:customStyle="1" w:styleId="25">
    <w:name w:val="Красная строка 2 Знак"/>
    <w:basedOn w:val="af0"/>
    <w:rsid w:val="001D107D"/>
    <w:rPr>
      <w:rFonts w:cs="Times New Roman"/>
    </w:rPr>
  </w:style>
  <w:style w:type="character" w:customStyle="1" w:styleId="ListLabel1">
    <w:name w:val="ListLabel 1"/>
    <w:rsid w:val="001D107D"/>
  </w:style>
  <w:style w:type="character" w:customStyle="1" w:styleId="ListLabel2">
    <w:name w:val="ListLabel 2"/>
    <w:rsid w:val="001D107D"/>
    <w:rPr>
      <w:b/>
    </w:rPr>
  </w:style>
  <w:style w:type="character" w:customStyle="1" w:styleId="ListLabel3">
    <w:name w:val="ListLabel 3"/>
    <w:rsid w:val="001D107D"/>
  </w:style>
  <w:style w:type="character" w:customStyle="1" w:styleId="ListLabel4">
    <w:name w:val="ListLabel 4"/>
    <w:rsid w:val="001D107D"/>
    <w:rPr>
      <w:rFonts w:eastAsia="Times New Roman"/>
    </w:rPr>
  </w:style>
  <w:style w:type="character" w:customStyle="1" w:styleId="ListLabel5">
    <w:name w:val="ListLabel 5"/>
    <w:rsid w:val="001D107D"/>
  </w:style>
  <w:style w:type="character" w:customStyle="1" w:styleId="ListLabel6">
    <w:name w:val="ListLabel 6"/>
    <w:rsid w:val="001D107D"/>
  </w:style>
  <w:style w:type="character" w:customStyle="1" w:styleId="ListLabel7">
    <w:name w:val="ListLabel 7"/>
    <w:rsid w:val="001D107D"/>
  </w:style>
  <w:style w:type="character" w:customStyle="1" w:styleId="ListLabel8">
    <w:name w:val="ListLabel 8"/>
    <w:rsid w:val="001D107D"/>
    <w:rPr>
      <w:b/>
    </w:rPr>
  </w:style>
  <w:style w:type="character" w:customStyle="1" w:styleId="ListLabel9">
    <w:name w:val="ListLabel 9"/>
    <w:rsid w:val="001D107D"/>
  </w:style>
  <w:style w:type="character" w:customStyle="1" w:styleId="af1">
    <w:name w:val="Ссылка указателя"/>
    <w:rsid w:val="001D107D"/>
  </w:style>
  <w:style w:type="paragraph" w:customStyle="1" w:styleId="af2">
    <w:name w:val="Заголовок"/>
    <w:basedOn w:val="a3"/>
    <w:next w:val="a4"/>
    <w:rsid w:val="001D107D"/>
    <w:pPr>
      <w:keepNext/>
      <w:spacing w:before="240" w:after="120"/>
    </w:pPr>
    <w:rPr>
      <w:rFonts w:ascii="Arial" w:hAnsi="Arial" w:cs="Mangal"/>
      <w:sz w:val="28"/>
      <w:szCs w:val="28"/>
    </w:rPr>
  </w:style>
  <w:style w:type="paragraph" w:styleId="af3">
    <w:name w:val="List"/>
    <w:basedOn w:val="a4"/>
    <w:rsid w:val="001D107D"/>
    <w:rPr>
      <w:rFonts w:cs="Mangal"/>
    </w:rPr>
  </w:style>
  <w:style w:type="paragraph" w:styleId="af4">
    <w:name w:val="Title"/>
    <w:basedOn w:val="a3"/>
    <w:qFormat/>
    <w:rsid w:val="001D107D"/>
    <w:pPr>
      <w:suppressLineNumbers/>
      <w:spacing w:before="120" w:after="120"/>
    </w:pPr>
    <w:rPr>
      <w:rFonts w:cs="Mangal"/>
      <w:i/>
      <w:iCs/>
      <w:sz w:val="24"/>
      <w:szCs w:val="24"/>
    </w:rPr>
  </w:style>
  <w:style w:type="paragraph" w:styleId="af5">
    <w:name w:val="header"/>
    <w:basedOn w:val="a3"/>
    <w:link w:val="17"/>
    <w:rsid w:val="001D107D"/>
    <w:pPr>
      <w:tabs>
        <w:tab w:val="center" w:pos="4819"/>
        <w:tab w:val="right" w:pos="9639"/>
      </w:tabs>
      <w:spacing w:after="0" w:line="100" w:lineRule="atLeast"/>
    </w:pPr>
  </w:style>
  <w:style w:type="paragraph" w:customStyle="1" w:styleId="18">
    <w:name w:val="Без интервала1"/>
    <w:rsid w:val="001D107D"/>
    <w:pPr>
      <w:suppressAutoHyphens/>
      <w:spacing w:line="100" w:lineRule="atLeast"/>
    </w:pPr>
    <w:rPr>
      <w:rFonts w:ascii="Calibri" w:hAnsi="Calibri"/>
      <w:color w:val="00000A"/>
      <w:sz w:val="22"/>
      <w:szCs w:val="22"/>
      <w:lang w:val="uk-UA" w:eastAsia="uk-UA"/>
    </w:rPr>
  </w:style>
  <w:style w:type="paragraph" w:styleId="26">
    <w:name w:val="Body Text 2"/>
    <w:basedOn w:val="a3"/>
    <w:rsid w:val="001D107D"/>
    <w:pPr>
      <w:spacing w:after="0" w:line="100" w:lineRule="atLeast"/>
      <w:ind w:firstLine="720"/>
      <w:jc w:val="both"/>
    </w:pPr>
    <w:rPr>
      <w:rFonts w:ascii="Times New Roman" w:hAnsi="Times New Roman" w:cs="Times New Roman"/>
      <w:sz w:val="24"/>
      <w:szCs w:val="20"/>
      <w:lang w:val="ru-RU" w:eastAsia="ru-RU"/>
    </w:rPr>
  </w:style>
  <w:style w:type="paragraph" w:styleId="af6">
    <w:name w:val="TOC Heading"/>
    <w:basedOn w:val="1"/>
    <w:qFormat/>
    <w:rsid w:val="001D107D"/>
    <w:pPr>
      <w:keepLines/>
      <w:suppressAutoHyphens/>
      <w:spacing w:before="480" w:line="276" w:lineRule="auto"/>
      <w:jc w:val="left"/>
      <w:outlineLvl w:val="9"/>
    </w:pPr>
    <w:rPr>
      <w:rFonts w:ascii="Cambria" w:hAnsi="Cambria" w:cs="Calibri"/>
      <w:bCs/>
      <w:color w:val="365F91"/>
      <w:szCs w:val="28"/>
      <w:lang w:val="uk-UA" w:eastAsia="uk-UA"/>
    </w:rPr>
  </w:style>
  <w:style w:type="paragraph" w:styleId="af7">
    <w:name w:val="Normal (Web)"/>
    <w:basedOn w:val="a3"/>
    <w:rsid w:val="001D107D"/>
    <w:pPr>
      <w:spacing w:before="28" w:after="28" w:line="100" w:lineRule="atLeast"/>
    </w:pPr>
    <w:rPr>
      <w:rFonts w:ascii="Times New Roman" w:hAnsi="Times New Roman" w:cs="Times New Roman"/>
      <w:sz w:val="24"/>
      <w:szCs w:val="24"/>
      <w:lang w:val="ru-RU" w:eastAsia="ru-RU"/>
    </w:rPr>
  </w:style>
  <w:style w:type="paragraph" w:customStyle="1" w:styleId="TABLE">
    <w:name w:val="TABLE"/>
    <w:basedOn w:val="a3"/>
    <w:rsid w:val="001D107D"/>
    <w:pPr>
      <w:spacing w:after="0" w:line="224" w:lineRule="atLeast"/>
      <w:textAlignment w:val="center"/>
    </w:pPr>
    <w:rPr>
      <w:rFonts w:ascii="UniversC" w:hAnsi="UniversC" w:cs="UniversC"/>
      <w:color w:val="000000"/>
      <w:spacing w:val="-1"/>
      <w:sz w:val="19"/>
      <w:szCs w:val="19"/>
      <w:lang w:val="ru-RU" w:eastAsia="ru-RU"/>
    </w:rPr>
  </w:style>
  <w:style w:type="paragraph" w:customStyle="1" w:styleId="Noparagraphstyle">
    <w:name w:val="[No paragraph style]"/>
    <w:rsid w:val="001D107D"/>
    <w:pPr>
      <w:suppressAutoHyphens/>
      <w:spacing w:line="288" w:lineRule="auto"/>
      <w:textAlignment w:val="center"/>
    </w:pPr>
    <w:rPr>
      <w:rFonts w:ascii="UniversC" w:hAnsi="UniversC"/>
      <w:color w:val="000000"/>
      <w:sz w:val="24"/>
      <w:szCs w:val="24"/>
      <w:lang w:val="en-US"/>
    </w:rPr>
  </w:style>
  <w:style w:type="paragraph" w:styleId="HTML0">
    <w:name w:val="HTML Preformatted"/>
    <w:basedOn w:val="a3"/>
    <w:rsid w:val="001D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color w:val="000000"/>
      <w:sz w:val="21"/>
      <w:szCs w:val="21"/>
      <w:lang w:val="ru-RU" w:eastAsia="ru-RU"/>
    </w:rPr>
  </w:style>
  <w:style w:type="paragraph" w:styleId="27">
    <w:name w:val="Body Text First Indent 2"/>
    <w:basedOn w:val="a8"/>
    <w:rsid w:val="001D107D"/>
    <w:pPr>
      <w:suppressAutoHyphens/>
      <w:spacing w:after="200" w:line="276" w:lineRule="auto"/>
      <w:ind w:left="360" w:firstLine="360"/>
    </w:pPr>
    <w:rPr>
      <w:rFonts w:cs="Calibri"/>
      <w:color w:val="00000A"/>
      <w:lang w:val="uk-UA"/>
    </w:rPr>
  </w:style>
  <w:style w:type="paragraph" w:customStyle="1" w:styleId="af8">
    <w:name w:val="Содержимое врезки"/>
    <w:basedOn w:val="a4"/>
    <w:rsid w:val="001D107D"/>
  </w:style>
  <w:style w:type="character" w:customStyle="1" w:styleId="af9">
    <w:name w:val="Маркеры списка"/>
    <w:rsid w:val="001D107D"/>
    <w:rPr>
      <w:rFonts w:ascii="OpenSymbol" w:eastAsia="OpenSymbol" w:hAnsi="OpenSymbol" w:cs="OpenSymbol"/>
    </w:rPr>
  </w:style>
  <w:style w:type="character" w:styleId="afa">
    <w:name w:val="FollowedHyperlink"/>
    <w:basedOn w:val="a0"/>
    <w:rsid w:val="001D107D"/>
    <w:rPr>
      <w:color w:val="800080"/>
      <w:u w:val="single"/>
    </w:rPr>
  </w:style>
  <w:style w:type="paragraph" w:styleId="afb">
    <w:name w:val="Subtitle"/>
    <w:basedOn w:val="af2"/>
    <w:next w:val="a4"/>
    <w:qFormat/>
    <w:rsid w:val="001D107D"/>
    <w:pPr>
      <w:widowControl w:val="0"/>
      <w:spacing w:line="240" w:lineRule="auto"/>
      <w:jc w:val="center"/>
    </w:pPr>
    <w:rPr>
      <w:rFonts w:eastAsia="Lucida Sans Unicode"/>
      <w:i/>
      <w:iCs/>
      <w:color w:val="auto"/>
      <w:kern w:val="1"/>
      <w:lang w:val="ru-RU" w:eastAsia="hi-IN" w:bidi="hi-IN"/>
    </w:rPr>
  </w:style>
  <w:style w:type="paragraph" w:customStyle="1" w:styleId="19">
    <w:name w:val="Название1"/>
    <w:basedOn w:val="a"/>
    <w:rsid w:val="001D107D"/>
    <w:pPr>
      <w:widowControl w:val="0"/>
      <w:suppressLineNumbers/>
      <w:suppressAutoHyphens/>
      <w:spacing w:before="120" w:after="120"/>
    </w:pPr>
    <w:rPr>
      <w:rFonts w:ascii="Times New Roman" w:eastAsia="Lucida Sans Unicode" w:hAnsi="Times New Roman" w:cs="Mangal"/>
      <w:i/>
      <w:iCs/>
      <w:kern w:val="1"/>
      <w:sz w:val="24"/>
      <w:szCs w:val="24"/>
      <w:lang w:val="ru-RU" w:eastAsia="hi-IN" w:bidi="hi-IN"/>
    </w:rPr>
  </w:style>
  <w:style w:type="paragraph" w:customStyle="1" w:styleId="1a">
    <w:name w:val="Указатель1"/>
    <w:basedOn w:val="a"/>
    <w:rsid w:val="001D107D"/>
    <w:pPr>
      <w:widowControl w:val="0"/>
      <w:suppressLineNumbers/>
      <w:suppressAutoHyphens/>
    </w:pPr>
    <w:rPr>
      <w:rFonts w:ascii="Times New Roman" w:eastAsia="Lucida Sans Unicode" w:hAnsi="Times New Roman" w:cs="Mangal"/>
      <w:kern w:val="1"/>
      <w:sz w:val="24"/>
      <w:szCs w:val="24"/>
      <w:lang w:val="ru-RU" w:eastAsia="hi-IN" w:bidi="hi-IN"/>
    </w:rPr>
  </w:style>
  <w:style w:type="paragraph" w:customStyle="1" w:styleId="afc">
    <w:name w:val="Содержимое таблицы"/>
    <w:basedOn w:val="a"/>
    <w:rsid w:val="001D107D"/>
    <w:pPr>
      <w:widowControl w:val="0"/>
      <w:suppressLineNumbers/>
      <w:suppressAutoHyphens/>
    </w:pPr>
    <w:rPr>
      <w:rFonts w:ascii="Times New Roman" w:eastAsia="Lucida Sans Unicode" w:hAnsi="Times New Roman" w:cs="Mangal"/>
      <w:kern w:val="1"/>
      <w:sz w:val="24"/>
      <w:szCs w:val="24"/>
      <w:lang w:val="ru-RU" w:eastAsia="hi-IN" w:bidi="hi-IN"/>
    </w:rPr>
  </w:style>
  <w:style w:type="paragraph" w:customStyle="1" w:styleId="afd">
    <w:name w:val="Заголовок таблицы"/>
    <w:basedOn w:val="afc"/>
    <w:rsid w:val="001D107D"/>
    <w:pPr>
      <w:jc w:val="center"/>
    </w:pPr>
    <w:rPr>
      <w:b/>
      <w:bCs/>
    </w:rPr>
  </w:style>
  <w:style w:type="character" w:styleId="afe">
    <w:name w:val="annotation reference"/>
    <w:rsid w:val="001D107D"/>
    <w:rPr>
      <w:sz w:val="16"/>
      <w:szCs w:val="16"/>
    </w:rPr>
  </w:style>
  <w:style w:type="paragraph" w:styleId="aff">
    <w:name w:val="annotation text"/>
    <w:basedOn w:val="a"/>
    <w:link w:val="aff0"/>
    <w:rsid w:val="001D107D"/>
    <w:pPr>
      <w:widowControl w:val="0"/>
      <w:suppressAutoHyphens/>
    </w:pPr>
    <w:rPr>
      <w:rFonts w:ascii="Times New Roman" w:eastAsia="Lucida Sans Unicode" w:hAnsi="Times New Roman" w:cs="Mangal"/>
      <w:kern w:val="1"/>
      <w:sz w:val="20"/>
      <w:szCs w:val="18"/>
      <w:lang w:val="ru-RU" w:eastAsia="hi-IN" w:bidi="hi-IN"/>
    </w:rPr>
  </w:style>
  <w:style w:type="character" w:customStyle="1" w:styleId="aff0">
    <w:name w:val="Текст примечания Знак"/>
    <w:link w:val="aff"/>
    <w:rsid w:val="001D107D"/>
    <w:rPr>
      <w:rFonts w:eastAsia="Lucida Sans Unicode" w:cs="Mangal"/>
      <w:kern w:val="1"/>
      <w:szCs w:val="18"/>
      <w:lang w:val="ru-RU" w:eastAsia="hi-IN" w:bidi="hi-IN"/>
    </w:rPr>
  </w:style>
  <w:style w:type="paragraph" w:styleId="aff1">
    <w:name w:val="annotation subject"/>
    <w:basedOn w:val="aff"/>
    <w:next w:val="aff"/>
    <w:link w:val="aff2"/>
    <w:rsid w:val="001D107D"/>
    <w:rPr>
      <w:b/>
      <w:bCs/>
    </w:rPr>
  </w:style>
  <w:style w:type="character" w:customStyle="1" w:styleId="aff2">
    <w:name w:val="Тема примечания Знак"/>
    <w:link w:val="aff1"/>
    <w:rsid w:val="001D107D"/>
    <w:rPr>
      <w:rFonts w:eastAsia="Lucida Sans Unicode" w:cs="Mangal"/>
      <w:b/>
      <w:bCs/>
      <w:kern w:val="1"/>
      <w:szCs w:val="18"/>
      <w:lang w:val="ru-RU" w:eastAsia="hi-IN" w:bidi="hi-IN"/>
    </w:rPr>
  </w:style>
  <w:style w:type="paragraph" w:styleId="aff3">
    <w:name w:val="Balloon Text"/>
    <w:basedOn w:val="a"/>
    <w:link w:val="1b"/>
    <w:rsid w:val="001D107D"/>
    <w:pPr>
      <w:widowControl w:val="0"/>
      <w:suppressAutoHyphens/>
    </w:pPr>
    <w:rPr>
      <w:rFonts w:ascii="Tahoma" w:eastAsia="Lucida Sans Unicode" w:hAnsi="Tahoma" w:cs="Mangal"/>
      <w:kern w:val="1"/>
      <w:sz w:val="16"/>
      <w:szCs w:val="14"/>
      <w:lang w:val="ru-RU" w:eastAsia="hi-IN" w:bidi="hi-IN"/>
    </w:rPr>
  </w:style>
  <w:style w:type="character" w:customStyle="1" w:styleId="1b">
    <w:name w:val="Текст выноски Знак1"/>
    <w:link w:val="aff3"/>
    <w:rsid w:val="001D107D"/>
    <w:rPr>
      <w:rFonts w:ascii="Tahoma" w:eastAsia="Lucida Sans Unicode" w:hAnsi="Tahoma" w:cs="Mangal"/>
      <w:kern w:val="1"/>
      <w:sz w:val="16"/>
      <w:szCs w:val="14"/>
      <w:lang w:val="ru-RU" w:eastAsia="hi-IN" w:bidi="hi-IN"/>
    </w:rPr>
  </w:style>
  <w:style w:type="paragraph" w:customStyle="1" w:styleId="rvps2">
    <w:name w:val="rvps2"/>
    <w:basedOn w:val="a"/>
    <w:rsid w:val="001D107D"/>
    <w:pPr>
      <w:spacing w:before="100" w:beforeAutospacing="1" w:after="100" w:afterAutospacing="1"/>
    </w:pPr>
    <w:rPr>
      <w:rFonts w:ascii="Times New Roman" w:hAnsi="Times New Roman"/>
      <w:color w:val="000000"/>
      <w:sz w:val="24"/>
      <w:szCs w:val="24"/>
      <w:lang w:val="ru-RU" w:eastAsia="ru-RU"/>
    </w:rPr>
  </w:style>
  <w:style w:type="character" w:customStyle="1" w:styleId="rvts44">
    <w:name w:val="rvts44"/>
    <w:rsid w:val="001D107D"/>
  </w:style>
  <w:style w:type="character" w:customStyle="1" w:styleId="rvts48">
    <w:name w:val="rvts48"/>
    <w:rsid w:val="001D107D"/>
  </w:style>
  <w:style w:type="table" w:styleId="aff4">
    <w:name w:val="Table Grid"/>
    <w:basedOn w:val="a1"/>
    <w:rsid w:val="001D107D"/>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Верхний колонтитул Знак1"/>
    <w:link w:val="af5"/>
    <w:locked/>
    <w:rsid w:val="006C5792"/>
    <w:rPr>
      <w:rFonts w:ascii="Calibri" w:hAnsi="Calibri" w:cs="Calibri"/>
      <w:color w:val="00000A"/>
      <w:sz w:val="22"/>
      <w:szCs w:val="22"/>
      <w:lang w:val="uk-UA" w:eastAsia="en-US" w:bidi="ar-SA"/>
    </w:rPr>
  </w:style>
  <w:style w:type="character" w:customStyle="1" w:styleId="ListParagraphChar">
    <w:name w:val="List Paragraph Char"/>
    <w:link w:val="15"/>
    <w:locked/>
    <w:rsid w:val="006C5792"/>
    <w:rPr>
      <w:rFonts w:ascii="Calibri" w:hAnsi="Calibri" w:cs="Calibri"/>
      <w:color w:val="00000A"/>
      <w:sz w:val="22"/>
      <w:szCs w:val="22"/>
      <w:lang w:val="uk-UA" w:eastAsia="en-US" w:bidi="ar-SA"/>
    </w:rPr>
  </w:style>
  <w:style w:type="character" w:customStyle="1" w:styleId="36">
    <w:name w:val="Основной текст (36)_"/>
    <w:link w:val="361"/>
    <w:locked/>
    <w:rsid w:val="006C5792"/>
    <w:rPr>
      <w:rFonts w:ascii="Franklin Gothic Book" w:hAnsi="Franklin Gothic Book"/>
      <w:sz w:val="19"/>
      <w:shd w:val="clear" w:color="auto" w:fill="FFFFFF"/>
      <w:lang w:bidi="ar-SA"/>
    </w:rPr>
  </w:style>
  <w:style w:type="paragraph" w:customStyle="1" w:styleId="361">
    <w:name w:val="Основной текст (36)1"/>
    <w:basedOn w:val="a"/>
    <w:link w:val="36"/>
    <w:rsid w:val="006C5792"/>
    <w:pPr>
      <w:shd w:val="clear" w:color="auto" w:fill="FFFFFF"/>
      <w:spacing w:before="180" w:after="180" w:line="240" w:lineRule="atLeast"/>
      <w:jc w:val="both"/>
    </w:pPr>
    <w:rPr>
      <w:rFonts w:ascii="Franklin Gothic Book" w:hAnsi="Franklin Gothic Book"/>
      <w:sz w:val="19"/>
      <w:szCs w:val="20"/>
      <w:shd w:val="clear" w:color="auto" w:fill="FFFFFF"/>
    </w:rPr>
  </w:style>
  <w:style w:type="character" w:customStyle="1" w:styleId="360">
    <w:name w:val="Основной текст (36)"/>
    <w:basedOn w:val="36"/>
    <w:rsid w:val="006C5792"/>
    <w:rPr>
      <w:rFonts w:ascii="Franklin Gothic Book" w:hAnsi="Franklin Gothic Book" w:cs="Franklin Gothic Book"/>
      <w:sz w:val="19"/>
      <w:szCs w:val="19"/>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3646">
      <w:bodyDiv w:val="1"/>
      <w:marLeft w:val="0"/>
      <w:marRight w:val="0"/>
      <w:marTop w:val="0"/>
      <w:marBottom w:val="0"/>
      <w:divBdr>
        <w:top w:val="none" w:sz="0" w:space="0" w:color="auto"/>
        <w:left w:val="none" w:sz="0" w:space="0" w:color="auto"/>
        <w:bottom w:val="none" w:sz="0" w:space="0" w:color="auto"/>
        <w:right w:val="none" w:sz="0" w:space="0" w:color="auto"/>
      </w:divBdr>
    </w:div>
    <w:div w:id="93326126">
      <w:bodyDiv w:val="1"/>
      <w:marLeft w:val="0"/>
      <w:marRight w:val="0"/>
      <w:marTop w:val="0"/>
      <w:marBottom w:val="0"/>
      <w:divBdr>
        <w:top w:val="none" w:sz="0" w:space="0" w:color="auto"/>
        <w:left w:val="none" w:sz="0" w:space="0" w:color="auto"/>
        <w:bottom w:val="none" w:sz="0" w:space="0" w:color="auto"/>
        <w:right w:val="none" w:sz="0" w:space="0" w:color="auto"/>
      </w:divBdr>
    </w:div>
    <w:div w:id="141234041">
      <w:bodyDiv w:val="1"/>
      <w:marLeft w:val="0"/>
      <w:marRight w:val="0"/>
      <w:marTop w:val="0"/>
      <w:marBottom w:val="0"/>
      <w:divBdr>
        <w:top w:val="none" w:sz="0" w:space="0" w:color="auto"/>
        <w:left w:val="none" w:sz="0" w:space="0" w:color="auto"/>
        <w:bottom w:val="none" w:sz="0" w:space="0" w:color="auto"/>
        <w:right w:val="none" w:sz="0" w:space="0" w:color="auto"/>
      </w:divBdr>
    </w:div>
    <w:div w:id="276639954">
      <w:bodyDiv w:val="1"/>
      <w:marLeft w:val="0"/>
      <w:marRight w:val="0"/>
      <w:marTop w:val="0"/>
      <w:marBottom w:val="0"/>
      <w:divBdr>
        <w:top w:val="none" w:sz="0" w:space="0" w:color="auto"/>
        <w:left w:val="none" w:sz="0" w:space="0" w:color="auto"/>
        <w:bottom w:val="none" w:sz="0" w:space="0" w:color="auto"/>
        <w:right w:val="none" w:sz="0" w:space="0" w:color="auto"/>
      </w:divBdr>
    </w:div>
    <w:div w:id="310601123">
      <w:bodyDiv w:val="1"/>
      <w:marLeft w:val="0"/>
      <w:marRight w:val="0"/>
      <w:marTop w:val="0"/>
      <w:marBottom w:val="0"/>
      <w:divBdr>
        <w:top w:val="none" w:sz="0" w:space="0" w:color="auto"/>
        <w:left w:val="none" w:sz="0" w:space="0" w:color="auto"/>
        <w:bottom w:val="none" w:sz="0" w:space="0" w:color="auto"/>
        <w:right w:val="none" w:sz="0" w:space="0" w:color="auto"/>
      </w:divBdr>
    </w:div>
    <w:div w:id="409741480">
      <w:bodyDiv w:val="1"/>
      <w:marLeft w:val="0"/>
      <w:marRight w:val="0"/>
      <w:marTop w:val="0"/>
      <w:marBottom w:val="0"/>
      <w:divBdr>
        <w:top w:val="none" w:sz="0" w:space="0" w:color="auto"/>
        <w:left w:val="none" w:sz="0" w:space="0" w:color="auto"/>
        <w:bottom w:val="none" w:sz="0" w:space="0" w:color="auto"/>
        <w:right w:val="none" w:sz="0" w:space="0" w:color="auto"/>
      </w:divBdr>
    </w:div>
    <w:div w:id="459307080">
      <w:bodyDiv w:val="1"/>
      <w:marLeft w:val="0"/>
      <w:marRight w:val="0"/>
      <w:marTop w:val="0"/>
      <w:marBottom w:val="0"/>
      <w:divBdr>
        <w:top w:val="none" w:sz="0" w:space="0" w:color="auto"/>
        <w:left w:val="none" w:sz="0" w:space="0" w:color="auto"/>
        <w:bottom w:val="none" w:sz="0" w:space="0" w:color="auto"/>
        <w:right w:val="none" w:sz="0" w:space="0" w:color="auto"/>
      </w:divBdr>
    </w:div>
    <w:div w:id="466512234">
      <w:bodyDiv w:val="1"/>
      <w:marLeft w:val="0"/>
      <w:marRight w:val="0"/>
      <w:marTop w:val="0"/>
      <w:marBottom w:val="0"/>
      <w:divBdr>
        <w:top w:val="none" w:sz="0" w:space="0" w:color="auto"/>
        <w:left w:val="none" w:sz="0" w:space="0" w:color="auto"/>
        <w:bottom w:val="none" w:sz="0" w:space="0" w:color="auto"/>
        <w:right w:val="none" w:sz="0" w:space="0" w:color="auto"/>
      </w:divBdr>
    </w:div>
    <w:div w:id="494300277">
      <w:bodyDiv w:val="1"/>
      <w:marLeft w:val="0"/>
      <w:marRight w:val="0"/>
      <w:marTop w:val="0"/>
      <w:marBottom w:val="0"/>
      <w:divBdr>
        <w:top w:val="none" w:sz="0" w:space="0" w:color="auto"/>
        <w:left w:val="none" w:sz="0" w:space="0" w:color="auto"/>
        <w:bottom w:val="none" w:sz="0" w:space="0" w:color="auto"/>
        <w:right w:val="none" w:sz="0" w:space="0" w:color="auto"/>
      </w:divBdr>
    </w:div>
    <w:div w:id="542210177">
      <w:bodyDiv w:val="1"/>
      <w:marLeft w:val="0"/>
      <w:marRight w:val="0"/>
      <w:marTop w:val="0"/>
      <w:marBottom w:val="0"/>
      <w:divBdr>
        <w:top w:val="none" w:sz="0" w:space="0" w:color="auto"/>
        <w:left w:val="none" w:sz="0" w:space="0" w:color="auto"/>
        <w:bottom w:val="none" w:sz="0" w:space="0" w:color="auto"/>
        <w:right w:val="none" w:sz="0" w:space="0" w:color="auto"/>
      </w:divBdr>
    </w:div>
    <w:div w:id="551036258">
      <w:bodyDiv w:val="1"/>
      <w:marLeft w:val="0"/>
      <w:marRight w:val="0"/>
      <w:marTop w:val="0"/>
      <w:marBottom w:val="0"/>
      <w:divBdr>
        <w:top w:val="none" w:sz="0" w:space="0" w:color="auto"/>
        <w:left w:val="none" w:sz="0" w:space="0" w:color="auto"/>
        <w:bottom w:val="none" w:sz="0" w:space="0" w:color="auto"/>
        <w:right w:val="none" w:sz="0" w:space="0" w:color="auto"/>
      </w:divBdr>
    </w:div>
    <w:div w:id="552157107">
      <w:bodyDiv w:val="1"/>
      <w:marLeft w:val="0"/>
      <w:marRight w:val="0"/>
      <w:marTop w:val="0"/>
      <w:marBottom w:val="0"/>
      <w:divBdr>
        <w:top w:val="none" w:sz="0" w:space="0" w:color="auto"/>
        <w:left w:val="none" w:sz="0" w:space="0" w:color="auto"/>
        <w:bottom w:val="none" w:sz="0" w:space="0" w:color="auto"/>
        <w:right w:val="none" w:sz="0" w:space="0" w:color="auto"/>
      </w:divBdr>
    </w:div>
    <w:div w:id="710884012">
      <w:bodyDiv w:val="1"/>
      <w:marLeft w:val="0"/>
      <w:marRight w:val="0"/>
      <w:marTop w:val="0"/>
      <w:marBottom w:val="0"/>
      <w:divBdr>
        <w:top w:val="none" w:sz="0" w:space="0" w:color="auto"/>
        <w:left w:val="none" w:sz="0" w:space="0" w:color="auto"/>
        <w:bottom w:val="none" w:sz="0" w:space="0" w:color="auto"/>
        <w:right w:val="none" w:sz="0" w:space="0" w:color="auto"/>
      </w:divBdr>
    </w:div>
    <w:div w:id="713891749">
      <w:bodyDiv w:val="1"/>
      <w:marLeft w:val="0"/>
      <w:marRight w:val="0"/>
      <w:marTop w:val="0"/>
      <w:marBottom w:val="0"/>
      <w:divBdr>
        <w:top w:val="none" w:sz="0" w:space="0" w:color="auto"/>
        <w:left w:val="none" w:sz="0" w:space="0" w:color="auto"/>
        <w:bottom w:val="none" w:sz="0" w:space="0" w:color="auto"/>
        <w:right w:val="none" w:sz="0" w:space="0" w:color="auto"/>
      </w:divBdr>
    </w:div>
    <w:div w:id="770660867">
      <w:bodyDiv w:val="1"/>
      <w:marLeft w:val="0"/>
      <w:marRight w:val="0"/>
      <w:marTop w:val="0"/>
      <w:marBottom w:val="0"/>
      <w:divBdr>
        <w:top w:val="none" w:sz="0" w:space="0" w:color="auto"/>
        <w:left w:val="none" w:sz="0" w:space="0" w:color="auto"/>
        <w:bottom w:val="none" w:sz="0" w:space="0" w:color="auto"/>
        <w:right w:val="none" w:sz="0" w:space="0" w:color="auto"/>
      </w:divBdr>
    </w:div>
    <w:div w:id="895244155">
      <w:bodyDiv w:val="1"/>
      <w:marLeft w:val="0"/>
      <w:marRight w:val="0"/>
      <w:marTop w:val="0"/>
      <w:marBottom w:val="0"/>
      <w:divBdr>
        <w:top w:val="none" w:sz="0" w:space="0" w:color="auto"/>
        <w:left w:val="none" w:sz="0" w:space="0" w:color="auto"/>
        <w:bottom w:val="none" w:sz="0" w:space="0" w:color="auto"/>
        <w:right w:val="none" w:sz="0" w:space="0" w:color="auto"/>
      </w:divBdr>
    </w:div>
    <w:div w:id="1295453320">
      <w:bodyDiv w:val="1"/>
      <w:marLeft w:val="0"/>
      <w:marRight w:val="0"/>
      <w:marTop w:val="0"/>
      <w:marBottom w:val="0"/>
      <w:divBdr>
        <w:top w:val="none" w:sz="0" w:space="0" w:color="auto"/>
        <w:left w:val="none" w:sz="0" w:space="0" w:color="auto"/>
        <w:bottom w:val="none" w:sz="0" w:space="0" w:color="auto"/>
        <w:right w:val="none" w:sz="0" w:space="0" w:color="auto"/>
      </w:divBdr>
    </w:div>
    <w:div w:id="1498957197">
      <w:bodyDiv w:val="1"/>
      <w:marLeft w:val="0"/>
      <w:marRight w:val="0"/>
      <w:marTop w:val="0"/>
      <w:marBottom w:val="0"/>
      <w:divBdr>
        <w:top w:val="none" w:sz="0" w:space="0" w:color="auto"/>
        <w:left w:val="none" w:sz="0" w:space="0" w:color="auto"/>
        <w:bottom w:val="none" w:sz="0" w:space="0" w:color="auto"/>
        <w:right w:val="none" w:sz="0" w:space="0" w:color="auto"/>
      </w:divBdr>
    </w:div>
    <w:div w:id="1530682278">
      <w:bodyDiv w:val="1"/>
      <w:marLeft w:val="0"/>
      <w:marRight w:val="0"/>
      <w:marTop w:val="0"/>
      <w:marBottom w:val="0"/>
      <w:divBdr>
        <w:top w:val="none" w:sz="0" w:space="0" w:color="auto"/>
        <w:left w:val="none" w:sz="0" w:space="0" w:color="auto"/>
        <w:bottom w:val="none" w:sz="0" w:space="0" w:color="auto"/>
        <w:right w:val="none" w:sz="0" w:space="0" w:color="auto"/>
      </w:divBdr>
    </w:div>
    <w:div w:id="1659655793">
      <w:bodyDiv w:val="1"/>
      <w:marLeft w:val="0"/>
      <w:marRight w:val="0"/>
      <w:marTop w:val="0"/>
      <w:marBottom w:val="0"/>
      <w:divBdr>
        <w:top w:val="none" w:sz="0" w:space="0" w:color="auto"/>
        <w:left w:val="none" w:sz="0" w:space="0" w:color="auto"/>
        <w:bottom w:val="none" w:sz="0" w:space="0" w:color="auto"/>
        <w:right w:val="none" w:sz="0" w:space="0" w:color="auto"/>
      </w:divBdr>
    </w:div>
    <w:div w:id="1679770548">
      <w:bodyDiv w:val="1"/>
      <w:marLeft w:val="0"/>
      <w:marRight w:val="0"/>
      <w:marTop w:val="0"/>
      <w:marBottom w:val="0"/>
      <w:divBdr>
        <w:top w:val="none" w:sz="0" w:space="0" w:color="auto"/>
        <w:left w:val="none" w:sz="0" w:space="0" w:color="auto"/>
        <w:bottom w:val="none" w:sz="0" w:space="0" w:color="auto"/>
        <w:right w:val="none" w:sz="0" w:space="0" w:color="auto"/>
      </w:divBdr>
    </w:div>
    <w:div w:id="1713115117">
      <w:bodyDiv w:val="1"/>
      <w:marLeft w:val="0"/>
      <w:marRight w:val="0"/>
      <w:marTop w:val="0"/>
      <w:marBottom w:val="0"/>
      <w:divBdr>
        <w:top w:val="none" w:sz="0" w:space="0" w:color="auto"/>
        <w:left w:val="none" w:sz="0" w:space="0" w:color="auto"/>
        <w:bottom w:val="none" w:sz="0" w:space="0" w:color="auto"/>
        <w:right w:val="none" w:sz="0" w:space="0" w:color="auto"/>
      </w:divBdr>
    </w:div>
    <w:div w:id="1740858315">
      <w:bodyDiv w:val="1"/>
      <w:marLeft w:val="0"/>
      <w:marRight w:val="0"/>
      <w:marTop w:val="0"/>
      <w:marBottom w:val="0"/>
      <w:divBdr>
        <w:top w:val="none" w:sz="0" w:space="0" w:color="auto"/>
        <w:left w:val="none" w:sz="0" w:space="0" w:color="auto"/>
        <w:bottom w:val="none" w:sz="0" w:space="0" w:color="auto"/>
        <w:right w:val="none" w:sz="0" w:space="0" w:color="auto"/>
      </w:divBdr>
    </w:div>
    <w:div w:id="1923100201">
      <w:bodyDiv w:val="1"/>
      <w:marLeft w:val="0"/>
      <w:marRight w:val="0"/>
      <w:marTop w:val="0"/>
      <w:marBottom w:val="0"/>
      <w:divBdr>
        <w:top w:val="none" w:sz="0" w:space="0" w:color="auto"/>
        <w:left w:val="none" w:sz="0" w:space="0" w:color="auto"/>
        <w:bottom w:val="none" w:sz="0" w:space="0" w:color="auto"/>
        <w:right w:val="none" w:sz="0" w:space="0" w:color="auto"/>
      </w:divBdr>
    </w:div>
    <w:div w:id="1927499111">
      <w:bodyDiv w:val="1"/>
      <w:marLeft w:val="0"/>
      <w:marRight w:val="0"/>
      <w:marTop w:val="0"/>
      <w:marBottom w:val="0"/>
      <w:divBdr>
        <w:top w:val="none" w:sz="0" w:space="0" w:color="auto"/>
        <w:left w:val="none" w:sz="0" w:space="0" w:color="auto"/>
        <w:bottom w:val="none" w:sz="0" w:space="0" w:color="auto"/>
        <w:right w:val="none" w:sz="0" w:space="0" w:color="auto"/>
      </w:divBdr>
    </w:div>
    <w:div w:id="194931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7078</Words>
  <Characters>40351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ПУБЛІЧНЕ АКЦІОНЕРНЕ ТОВАРИСТВО «ЧЕРНІГІВОБЛБУД»</vt:lpstr>
    </vt:vector>
  </TitlesOfParts>
  <Company>MoBIL GROUP</Company>
  <LinksUpToDate>false</LinksUpToDate>
  <CharactersWithSpaces>47335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ПУБЛІЧНЕ АКЦІОНЕРНЕ ТОВАРИСТВО «ЧЕРНІГІВОБЛБУД»</dc:title>
  <dc:creator>Admin</dc:creator>
  <cp:lastModifiedBy>Наталия</cp:lastModifiedBy>
  <cp:revision>2</cp:revision>
  <dcterms:created xsi:type="dcterms:W3CDTF">2016-04-21T14:13:00Z</dcterms:created>
  <dcterms:modified xsi:type="dcterms:W3CDTF">2016-04-21T14:13:00Z</dcterms:modified>
</cp:coreProperties>
</file>